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DDF1704" w14:textId="0C54F42F" w:rsidR="00602F24" w:rsidRPr="00C21506" w:rsidRDefault="000831E0" w:rsidP="007D4238">
      <w:pPr>
        <w:pStyle w:val="Heading3"/>
        <w:jc w:val="center"/>
        <w:rPr>
          <w:rFonts w:ascii="Times New Roman" w:hAnsi="Times New Roman"/>
          <w:sz w:val="28"/>
          <w:szCs w:val="28"/>
        </w:rPr>
      </w:pPr>
      <w:bookmarkStart w:id="0" w:name="_Toc334624215"/>
      <w:r w:rsidRPr="00C21506">
        <w:rPr>
          <w:rFonts w:ascii="Times New Roman" w:hAnsi="Times New Roman"/>
          <w:sz w:val="28"/>
          <w:szCs w:val="28"/>
        </w:rPr>
        <w:t xml:space="preserve">Introduction to </w:t>
      </w:r>
      <w:bookmarkEnd w:id="0"/>
      <w:r w:rsidR="002B7709" w:rsidRPr="00C21506">
        <w:rPr>
          <w:rFonts w:ascii="Times New Roman" w:hAnsi="Times New Roman"/>
          <w:sz w:val="28"/>
          <w:szCs w:val="28"/>
        </w:rPr>
        <w:t xml:space="preserve">the </w:t>
      </w:r>
      <w:proofErr w:type="spellStart"/>
      <w:r w:rsidR="002B7709" w:rsidRPr="00C21506">
        <w:rPr>
          <w:rFonts w:ascii="Times New Roman" w:hAnsi="Times New Roman"/>
          <w:sz w:val="28"/>
          <w:szCs w:val="28"/>
        </w:rPr>
        <w:t>Mangatainoka</w:t>
      </w:r>
      <w:proofErr w:type="spellEnd"/>
      <w:r w:rsidR="002B7709" w:rsidRPr="00C21506">
        <w:rPr>
          <w:rFonts w:ascii="Times New Roman" w:hAnsi="Times New Roman"/>
          <w:sz w:val="28"/>
          <w:szCs w:val="28"/>
        </w:rPr>
        <w:t xml:space="preserve"> Catchment</w:t>
      </w:r>
    </w:p>
    <w:p w14:paraId="5282DC61" w14:textId="53D93C46" w:rsidR="00995690" w:rsidRPr="00C21506" w:rsidRDefault="00995690" w:rsidP="00995690">
      <w:pPr>
        <w:jc w:val="center"/>
        <w:rPr>
          <w:rFonts w:ascii="Times New Roman" w:hAnsi="Times New Roman"/>
          <w:sz w:val="24"/>
          <w:szCs w:val="24"/>
        </w:rPr>
      </w:pPr>
      <w:r w:rsidRPr="00C21506">
        <w:rPr>
          <w:rFonts w:ascii="Times New Roman" w:hAnsi="Times New Roman"/>
          <w:b/>
          <w:bCs/>
          <w:sz w:val="24"/>
          <w:szCs w:val="24"/>
        </w:rPr>
        <w:t>Prepared by David R. Maidment</w:t>
      </w:r>
      <w:r w:rsidRPr="00C21506">
        <w:rPr>
          <w:rFonts w:ascii="Times New Roman" w:hAnsi="Times New Roman"/>
          <w:sz w:val="24"/>
          <w:szCs w:val="24"/>
        </w:rPr>
        <w:br/>
      </w:r>
      <w:r w:rsidR="002B7709" w:rsidRPr="00C21506">
        <w:rPr>
          <w:rFonts w:ascii="Times New Roman" w:hAnsi="Times New Roman"/>
          <w:b/>
          <w:bCs/>
          <w:sz w:val="24"/>
          <w:szCs w:val="24"/>
        </w:rPr>
        <w:t>Waterways Centre for Freshwater Research</w:t>
      </w:r>
      <w:r w:rsidRPr="00C21506">
        <w:rPr>
          <w:rFonts w:ascii="Times New Roman" w:hAnsi="Times New Roman"/>
          <w:sz w:val="24"/>
          <w:szCs w:val="24"/>
        </w:rPr>
        <w:t xml:space="preserve"> </w:t>
      </w:r>
      <w:r w:rsidRPr="00C21506">
        <w:rPr>
          <w:rFonts w:ascii="Times New Roman" w:hAnsi="Times New Roman"/>
          <w:sz w:val="24"/>
          <w:szCs w:val="24"/>
        </w:rPr>
        <w:br/>
      </w:r>
      <w:r w:rsidRPr="00C21506">
        <w:rPr>
          <w:rFonts w:ascii="Times New Roman" w:hAnsi="Times New Roman"/>
          <w:b/>
          <w:bCs/>
          <w:sz w:val="24"/>
          <w:szCs w:val="24"/>
        </w:rPr>
        <w:t xml:space="preserve">University of </w:t>
      </w:r>
      <w:r w:rsidR="002B7709" w:rsidRPr="00C21506">
        <w:rPr>
          <w:rFonts w:ascii="Times New Roman" w:hAnsi="Times New Roman"/>
          <w:b/>
          <w:bCs/>
          <w:sz w:val="24"/>
          <w:szCs w:val="24"/>
        </w:rPr>
        <w:t>Canterbury</w:t>
      </w:r>
      <w:r w:rsidRPr="00C21506">
        <w:rPr>
          <w:rFonts w:ascii="Times New Roman" w:hAnsi="Times New Roman"/>
          <w:sz w:val="24"/>
          <w:szCs w:val="24"/>
        </w:rPr>
        <w:br/>
      </w:r>
      <w:r w:rsidR="002B7709" w:rsidRPr="00C21506">
        <w:rPr>
          <w:rFonts w:ascii="Times New Roman" w:hAnsi="Times New Roman"/>
          <w:b/>
          <w:bCs/>
          <w:sz w:val="24"/>
          <w:szCs w:val="24"/>
        </w:rPr>
        <w:t>February 2018</w:t>
      </w:r>
    </w:p>
    <w:p w14:paraId="014D4C9C" w14:textId="77777777" w:rsidR="009305EB" w:rsidRPr="009A1C2F" w:rsidRDefault="00C059BA" w:rsidP="0081657F">
      <w:pPr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pict w14:anchorId="27116386">
          <v:rect id="_x0000_i1025" style="width:594.6pt;height:1.8pt" o:hralign="center" o:hrstd="t" o:hr="t" fillcolor="gray" stroked="f"/>
        </w:pict>
      </w:r>
    </w:p>
    <w:p w14:paraId="731D1BCC" w14:textId="77777777" w:rsidR="009305EB" w:rsidRPr="009A1C2F" w:rsidRDefault="009305EB" w:rsidP="00995690">
      <w:pPr>
        <w:pStyle w:val="Heading3"/>
        <w:spacing w:after="240"/>
        <w:rPr>
          <w:rFonts w:ascii="Times New Roman" w:hAnsi="Times New Roman"/>
          <w:sz w:val="24"/>
          <w:szCs w:val="24"/>
        </w:rPr>
      </w:pPr>
      <w:bookmarkStart w:id="1" w:name="Goals"/>
      <w:bookmarkStart w:id="2" w:name="_Toc334624217"/>
      <w:bookmarkEnd w:id="1"/>
      <w:r w:rsidRPr="009A1C2F">
        <w:rPr>
          <w:rFonts w:ascii="Times New Roman" w:hAnsi="Times New Roman"/>
          <w:sz w:val="24"/>
          <w:szCs w:val="24"/>
        </w:rPr>
        <w:t>Goals of the Exercise</w:t>
      </w:r>
      <w:bookmarkEnd w:id="2"/>
    </w:p>
    <w:p w14:paraId="62A5D190" w14:textId="10072527" w:rsidR="00892195" w:rsidRPr="009A1C2F" w:rsidRDefault="009305EB">
      <w:pPr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This exercise introduces you to </w:t>
      </w:r>
      <w:r w:rsidR="00892195" w:rsidRPr="009A1C2F">
        <w:rPr>
          <w:rFonts w:ascii="Times New Roman" w:hAnsi="Times New Roman"/>
          <w:sz w:val="24"/>
          <w:szCs w:val="24"/>
        </w:rPr>
        <w:t xml:space="preserve">ArcGIS using the </w:t>
      </w:r>
      <w:proofErr w:type="spellStart"/>
      <w:r w:rsidR="00892195" w:rsidRPr="009A1C2F">
        <w:rPr>
          <w:rFonts w:ascii="Times New Roman" w:hAnsi="Times New Roman"/>
          <w:sz w:val="24"/>
          <w:szCs w:val="24"/>
        </w:rPr>
        <w:t>Mangatainoka</w:t>
      </w:r>
      <w:proofErr w:type="spellEnd"/>
      <w:r w:rsidR="00892195" w:rsidRPr="009A1C2F">
        <w:rPr>
          <w:rFonts w:ascii="Times New Roman" w:hAnsi="Times New Roman"/>
          <w:sz w:val="24"/>
          <w:szCs w:val="24"/>
        </w:rPr>
        <w:t xml:space="preserve"> catchm</w:t>
      </w:r>
      <w:r w:rsidR="00E63AF8" w:rsidRPr="009A1C2F">
        <w:rPr>
          <w:rFonts w:ascii="Times New Roman" w:hAnsi="Times New Roman"/>
          <w:sz w:val="24"/>
          <w:szCs w:val="24"/>
        </w:rPr>
        <w:t xml:space="preserve">ent in the </w:t>
      </w:r>
      <w:proofErr w:type="spellStart"/>
      <w:r w:rsidR="00E63AF8" w:rsidRPr="009A1C2F">
        <w:rPr>
          <w:rFonts w:ascii="Times New Roman" w:hAnsi="Times New Roman"/>
          <w:sz w:val="24"/>
          <w:szCs w:val="24"/>
        </w:rPr>
        <w:t>Manawatu</w:t>
      </w:r>
      <w:proofErr w:type="spellEnd"/>
      <w:r w:rsidR="00E63AF8" w:rsidRPr="009A1C2F">
        <w:rPr>
          <w:rFonts w:ascii="Times New Roman" w:hAnsi="Times New Roman"/>
          <w:sz w:val="24"/>
          <w:szCs w:val="24"/>
        </w:rPr>
        <w:t xml:space="preserve"> region as a</w:t>
      </w:r>
      <w:r w:rsidR="00892195" w:rsidRPr="009A1C2F">
        <w:rPr>
          <w:rFonts w:ascii="Times New Roman" w:hAnsi="Times New Roman"/>
          <w:sz w:val="24"/>
          <w:szCs w:val="24"/>
        </w:rPr>
        <w:t xml:space="preserve"> </w:t>
      </w:r>
      <w:r w:rsidR="00E63AF8" w:rsidRPr="009A1C2F">
        <w:rPr>
          <w:rFonts w:ascii="Times New Roman" w:hAnsi="Times New Roman"/>
          <w:sz w:val="24"/>
          <w:szCs w:val="24"/>
        </w:rPr>
        <w:t>case study region</w:t>
      </w:r>
      <w:r w:rsidRPr="009A1C2F">
        <w:rPr>
          <w:rFonts w:ascii="Times New Roman" w:hAnsi="Times New Roman"/>
          <w:sz w:val="24"/>
          <w:szCs w:val="24"/>
        </w:rPr>
        <w:t>.</w:t>
      </w:r>
      <w:r w:rsidR="00892195" w:rsidRPr="009A1C2F">
        <w:rPr>
          <w:rFonts w:ascii="Times New Roman" w:hAnsi="Times New Roman"/>
          <w:sz w:val="24"/>
          <w:szCs w:val="24"/>
        </w:rPr>
        <w:t xml:space="preserve"> You create a map of the catchment</w:t>
      </w:r>
      <w:r w:rsidR="00801406" w:rsidRPr="009A1C2F">
        <w:rPr>
          <w:rFonts w:ascii="Times New Roman" w:hAnsi="Times New Roman"/>
          <w:sz w:val="24"/>
          <w:szCs w:val="24"/>
        </w:rPr>
        <w:t>,</w:t>
      </w:r>
      <w:r w:rsidR="00892195" w:rsidRPr="009A1C2F">
        <w:rPr>
          <w:rFonts w:ascii="Times New Roman" w:hAnsi="Times New Roman"/>
          <w:sz w:val="24"/>
          <w:szCs w:val="24"/>
        </w:rPr>
        <w:t xml:space="preserve"> </w:t>
      </w:r>
      <w:r w:rsidR="00801406" w:rsidRPr="009A1C2F">
        <w:rPr>
          <w:rFonts w:ascii="Times New Roman" w:hAnsi="Times New Roman"/>
          <w:sz w:val="24"/>
          <w:szCs w:val="24"/>
        </w:rPr>
        <w:t>then</w:t>
      </w:r>
      <w:r w:rsidR="008F307A" w:rsidRPr="009A1C2F">
        <w:rPr>
          <w:rFonts w:ascii="Times New Roman" w:hAnsi="Times New Roman"/>
          <w:sz w:val="24"/>
          <w:szCs w:val="24"/>
        </w:rPr>
        <w:t xml:space="preserve"> calculate the length of its rivers and size of its drainage area.</w:t>
      </w:r>
    </w:p>
    <w:p w14:paraId="75A2B8DC" w14:textId="77777777" w:rsidR="009305EB" w:rsidRPr="009A1C2F" w:rsidRDefault="00C059BA">
      <w:pPr>
        <w:jc w:val="center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pict w14:anchorId="6123D914">
          <v:rect id="_x0000_i1026" style="width:594.6pt;height:1.8pt" o:hralign="center" o:hrstd="t" o:hr="t" fillcolor="gray" stroked="f"/>
        </w:pict>
      </w:r>
    </w:p>
    <w:p w14:paraId="7E9AC328" w14:textId="77777777" w:rsidR="009305EB" w:rsidRPr="009A1C2F" w:rsidRDefault="009305EB" w:rsidP="00995690">
      <w:pPr>
        <w:pStyle w:val="Heading3"/>
        <w:spacing w:after="240"/>
        <w:rPr>
          <w:rFonts w:ascii="Times New Roman" w:hAnsi="Times New Roman"/>
          <w:sz w:val="24"/>
          <w:szCs w:val="24"/>
        </w:rPr>
      </w:pPr>
      <w:bookmarkStart w:id="3" w:name="Requirements"/>
      <w:bookmarkStart w:id="4" w:name="_Toc334624218"/>
      <w:bookmarkEnd w:id="3"/>
      <w:r w:rsidRPr="009A1C2F">
        <w:rPr>
          <w:rFonts w:ascii="Times New Roman" w:hAnsi="Times New Roman"/>
          <w:sz w:val="24"/>
          <w:szCs w:val="24"/>
        </w:rPr>
        <w:t>Computer and Data Requirements</w:t>
      </w:r>
      <w:bookmarkEnd w:id="4"/>
    </w:p>
    <w:p w14:paraId="123DE3D3" w14:textId="641FABB1" w:rsidR="00221E17" w:rsidRPr="009A1C2F" w:rsidRDefault="009305EB" w:rsidP="00A72FA5">
      <w:pPr>
        <w:spacing w:after="240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To carry out this exercise, you need to have a computer, which runs ArcGIS</w:t>
      </w:r>
      <w:r w:rsidR="0090287E" w:rsidRPr="009A1C2F">
        <w:rPr>
          <w:rFonts w:ascii="Times New Roman" w:hAnsi="Times New Roman"/>
          <w:sz w:val="24"/>
          <w:szCs w:val="24"/>
        </w:rPr>
        <w:t xml:space="preserve"> Desktop version 10.</w:t>
      </w:r>
      <w:r w:rsidR="00892195" w:rsidRPr="009A1C2F">
        <w:rPr>
          <w:rFonts w:ascii="Times New Roman" w:hAnsi="Times New Roman"/>
          <w:sz w:val="24"/>
          <w:szCs w:val="24"/>
        </w:rPr>
        <w:t>5</w:t>
      </w:r>
      <w:r w:rsidRPr="009A1C2F">
        <w:rPr>
          <w:rFonts w:ascii="Times New Roman" w:hAnsi="Times New Roman"/>
          <w:sz w:val="24"/>
          <w:szCs w:val="24"/>
        </w:rPr>
        <w:t xml:space="preserve">. </w:t>
      </w:r>
      <w:r w:rsidR="00526CFF" w:rsidRPr="009A1C2F">
        <w:rPr>
          <w:rFonts w:ascii="Times New Roman" w:hAnsi="Times New Roman"/>
          <w:sz w:val="24"/>
          <w:szCs w:val="24"/>
        </w:rPr>
        <w:t>This exercise will also work with version 10.</w:t>
      </w:r>
      <w:r w:rsidR="00892195" w:rsidRPr="009A1C2F">
        <w:rPr>
          <w:rFonts w:ascii="Times New Roman" w:hAnsi="Times New Roman"/>
          <w:sz w:val="24"/>
          <w:szCs w:val="24"/>
        </w:rPr>
        <w:t>4.1</w:t>
      </w:r>
      <w:r w:rsidR="00526CFF" w:rsidRPr="009A1C2F">
        <w:rPr>
          <w:rFonts w:ascii="Times New Roman" w:hAnsi="Times New Roman"/>
          <w:sz w:val="24"/>
          <w:szCs w:val="24"/>
        </w:rPr>
        <w:t xml:space="preserve"> if you do not have access to </w:t>
      </w:r>
      <w:r w:rsidR="008D6033" w:rsidRPr="009A1C2F">
        <w:rPr>
          <w:rFonts w:ascii="Times New Roman" w:hAnsi="Times New Roman"/>
          <w:sz w:val="24"/>
          <w:szCs w:val="24"/>
        </w:rPr>
        <w:t xml:space="preserve">Version </w:t>
      </w:r>
      <w:r w:rsidR="00526CFF" w:rsidRPr="009A1C2F">
        <w:rPr>
          <w:rFonts w:ascii="Times New Roman" w:hAnsi="Times New Roman"/>
          <w:sz w:val="24"/>
          <w:szCs w:val="24"/>
        </w:rPr>
        <w:t>10.</w:t>
      </w:r>
      <w:r w:rsidR="00892195" w:rsidRPr="009A1C2F">
        <w:rPr>
          <w:rFonts w:ascii="Times New Roman" w:hAnsi="Times New Roman"/>
          <w:sz w:val="24"/>
          <w:szCs w:val="24"/>
        </w:rPr>
        <w:t>5</w:t>
      </w:r>
      <w:r w:rsidR="008D6033" w:rsidRPr="009A1C2F">
        <w:rPr>
          <w:rFonts w:ascii="Times New Roman" w:hAnsi="Times New Roman"/>
          <w:sz w:val="24"/>
          <w:szCs w:val="24"/>
        </w:rPr>
        <w:t>.</w:t>
      </w:r>
      <w:r w:rsidR="00954A10" w:rsidRPr="009A1C2F">
        <w:rPr>
          <w:rFonts w:ascii="Times New Roman" w:hAnsi="Times New Roman"/>
          <w:sz w:val="24"/>
          <w:szCs w:val="24"/>
        </w:rPr>
        <w:t xml:space="preserve"> </w:t>
      </w:r>
    </w:p>
    <w:p w14:paraId="6B59C6BA" w14:textId="77777777" w:rsidR="009305EB" w:rsidRPr="009A1C2F" w:rsidRDefault="00F45B4E" w:rsidP="0043073B">
      <w:pPr>
        <w:pStyle w:val="NormalWeb"/>
        <w:spacing w:before="0" w:beforeAutospacing="0" w:after="0" w:afterAutospacing="0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In the first part of this exercise using ArcGIS Desktop, y</w:t>
      </w:r>
      <w:r w:rsidR="009305EB" w:rsidRPr="009A1C2F">
        <w:rPr>
          <w:rFonts w:ascii="Times New Roman" w:hAnsi="Times New Roman"/>
          <w:sz w:val="24"/>
          <w:szCs w:val="24"/>
        </w:rPr>
        <w:t>ou will be working with the following spati</w:t>
      </w:r>
      <w:r w:rsidRPr="009A1C2F">
        <w:rPr>
          <w:rFonts w:ascii="Times New Roman" w:hAnsi="Times New Roman"/>
          <w:sz w:val="24"/>
          <w:szCs w:val="24"/>
        </w:rPr>
        <w:t>al datasets</w:t>
      </w:r>
      <w:r w:rsidR="009305EB" w:rsidRPr="009A1C2F">
        <w:rPr>
          <w:rFonts w:ascii="Times New Roman" w:hAnsi="Times New Roman"/>
          <w:sz w:val="24"/>
          <w:szCs w:val="24"/>
        </w:rPr>
        <w:t xml:space="preserve">: </w:t>
      </w:r>
    </w:p>
    <w:p w14:paraId="6E29CCCC" w14:textId="6B463DAA" w:rsidR="009305EB" w:rsidRPr="009A1C2F" w:rsidRDefault="009305EB" w:rsidP="0043073B">
      <w:pPr>
        <w:numPr>
          <w:ilvl w:val="0"/>
          <w:numId w:val="4"/>
        </w:numPr>
        <w:spacing w:after="0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A polygon shapefile of </w:t>
      </w:r>
      <w:r w:rsidR="00946439" w:rsidRPr="009A1C2F">
        <w:rPr>
          <w:rFonts w:ascii="Times New Roman" w:hAnsi="Times New Roman"/>
          <w:sz w:val="24"/>
          <w:szCs w:val="24"/>
        </w:rPr>
        <w:t xml:space="preserve">zones within the </w:t>
      </w:r>
      <w:proofErr w:type="spellStart"/>
      <w:r w:rsidR="00946439" w:rsidRPr="009A1C2F">
        <w:rPr>
          <w:rFonts w:ascii="Times New Roman" w:hAnsi="Times New Roman"/>
          <w:sz w:val="24"/>
          <w:szCs w:val="24"/>
        </w:rPr>
        <w:t>Mangatainoka</w:t>
      </w:r>
      <w:proofErr w:type="spellEnd"/>
      <w:r w:rsidR="00946439" w:rsidRPr="009A1C2F">
        <w:rPr>
          <w:rFonts w:ascii="Times New Roman" w:hAnsi="Times New Roman"/>
          <w:sz w:val="24"/>
          <w:szCs w:val="24"/>
        </w:rPr>
        <w:t xml:space="preserve"> catchment</w:t>
      </w:r>
      <w:r w:rsidRPr="009A1C2F">
        <w:rPr>
          <w:rFonts w:ascii="Times New Roman" w:hAnsi="Times New Roman"/>
          <w:sz w:val="24"/>
          <w:szCs w:val="24"/>
        </w:rPr>
        <w:t xml:space="preserve">, called </w:t>
      </w:r>
      <w:proofErr w:type="spellStart"/>
      <w:r w:rsidR="00946439" w:rsidRPr="009A1C2F">
        <w:rPr>
          <w:rFonts w:ascii="Times New Roman" w:hAnsi="Times New Roman"/>
          <w:b/>
          <w:bCs/>
          <w:sz w:val="24"/>
          <w:szCs w:val="24"/>
        </w:rPr>
        <w:t>SubManagementZones-Mangatainoka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</w:t>
      </w:r>
    </w:p>
    <w:p w14:paraId="54A2986F" w14:textId="00DB3145" w:rsidR="009305EB" w:rsidRPr="009A1C2F" w:rsidRDefault="009305EB">
      <w:pPr>
        <w:numPr>
          <w:ilvl w:val="0"/>
          <w:numId w:val="4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A </w:t>
      </w:r>
      <w:r w:rsidR="00946439" w:rsidRPr="009A1C2F">
        <w:rPr>
          <w:rFonts w:ascii="Times New Roman" w:hAnsi="Times New Roman"/>
          <w:sz w:val="24"/>
          <w:szCs w:val="24"/>
        </w:rPr>
        <w:t>line</w:t>
      </w:r>
      <w:r w:rsidRPr="009A1C2F">
        <w:rPr>
          <w:rFonts w:ascii="Times New Roman" w:hAnsi="Times New Roman"/>
          <w:sz w:val="24"/>
          <w:szCs w:val="24"/>
        </w:rPr>
        <w:t xml:space="preserve"> shapefile of </w:t>
      </w:r>
      <w:r w:rsidR="00946439" w:rsidRPr="009A1C2F">
        <w:rPr>
          <w:rFonts w:ascii="Times New Roman" w:hAnsi="Times New Roman"/>
          <w:sz w:val="24"/>
          <w:szCs w:val="24"/>
        </w:rPr>
        <w:t>river reaches</w:t>
      </w:r>
      <w:r w:rsidRPr="009A1C2F">
        <w:rPr>
          <w:rFonts w:ascii="Times New Roman" w:hAnsi="Times New Roman"/>
          <w:sz w:val="24"/>
          <w:szCs w:val="24"/>
        </w:rPr>
        <w:t xml:space="preserve">, called </w:t>
      </w:r>
      <w:r w:rsidR="00946439" w:rsidRPr="009A1C2F">
        <w:rPr>
          <w:rFonts w:ascii="Times New Roman" w:hAnsi="Times New Roman"/>
          <w:b/>
          <w:bCs/>
          <w:sz w:val="24"/>
          <w:szCs w:val="24"/>
        </w:rPr>
        <w:t>Mangatainoka-REC-V4</w:t>
      </w:r>
      <w:r w:rsidRPr="009A1C2F">
        <w:rPr>
          <w:rFonts w:ascii="Times New Roman" w:hAnsi="Times New Roman"/>
          <w:sz w:val="24"/>
          <w:szCs w:val="24"/>
        </w:rPr>
        <w:t xml:space="preserve"> </w:t>
      </w:r>
    </w:p>
    <w:p w14:paraId="7CBEAA92" w14:textId="570EE87D" w:rsidR="009305EB" w:rsidRPr="009A1C2F" w:rsidRDefault="009305EB">
      <w:pPr>
        <w:numPr>
          <w:ilvl w:val="0"/>
          <w:numId w:val="4"/>
        </w:numPr>
        <w:spacing w:before="100" w:beforeAutospacing="1" w:after="100" w:afterAutospacing="1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A </w:t>
      </w:r>
      <w:r w:rsidR="00946439" w:rsidRPr="009A1C2F">
        <w:rPr>
          <w:rFonts w:ascii="Times New Roman" w:hAnsi="Times New Roman"/>
          <w:sz w:val="24"/>
          <w:szCs w:val="24"/>
        </w:rPr>
        <w:t>point</w:t>
      </w:r>
      <w:r w:rsidRPr="009A1C2F">
        <w:rPr>
          <w:rFonts w:ascii="Times New Roman" w:hAnsi="Times New Roman"/>
          <w:sz w:val="24"/>
          <w:szCs w:val="24"/>
        </w:rPr>
        <w:t xml:space="preserve"> shapefile of </w:t>
      </w:r>
      <w:r w:rsidR="00946439" w:rsidRPr="009A1C2F">
        <w:rPr>
          <w:rFonts w:ascii="Times New Roman" w:hAnsi="Times New Roman"/>
          <w:sz w:val="24"/>
          <w:szCs w:val="24"/>
        </w:rPr>
        <w:t>stream gaging sites</w:t>
      </w:r>
      <w:r w:rsidRPr="009A1C2F">
        <w:rPr>
          <w:rFonts w:ascii="Times New Roman" w:hAnsi="Times New Roman"/>
          <w:sz w:val="24"/>
          <w:szCs w:val="24"/>
        </w:rPr>
        <w:t xml:space="preserve">, called </w:t>
      </w:r>
      <w:proofErr w:type="spellStart"/>
      <w:r w:rsidR="00946439" w:rsidRPr="009A1C2F">
        <w:rPr>
          <w:rFonts w:ascii="Times New Roman" w:hAnsi="Times New Roman"/>
          <w:b/>
          <w:bCs/>
          <w:sz w:val="24"/>
          <w:szCs w:val="24"/>
        </w:rPr>
        <w:t>WaterLevelSites-Mangatainoka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</w:t>
      </w:r>
    </w:p>
    <w:p w14:paraId="20035AFB" w14:textId="77777777" w:rsidR="009A1C2F" w:rsidRPr="009A1C2F" w:rsidRDefault="009305EB" w:rsidP="00AA2321">
      <w:pPr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You can get the</w:t>
      </w:r>
      <w:r w:rsidR="001E0240" w:rsidRPr="009A1C2F">
        <w:rPr>
          <w:rFonts w:ascii="Times New Roman" w:hAnsi="Times New Roman"/>
          <w:sz w:val="24"/>
          <w:szCs w:val="24"/>
        </w:rPr>
        <w:t>se data</w:t>
      </w:r>
      <w:r w:rsidRPr="009A1C2F">
        <w:rPr>
          <w:rFonts w:ascii="Times New Roman" w:hAnsi="Times New Roman"/>
          <w:sz w:val="24"/>
          <w:szCs w:val="24"/>
        </w:rPr>
        <w:t xml:space="preserve"> from this zip file:</w:t>
      </w:r>
      <w:r w:rsidR="00BD45E2" w:rsidRPr="009A1C2F">
        <w:rPr>
          <w:rFonts w:ascii="Times New Roman" w:hAnsi="Times New Roman"/>
          <w:sz w:val="24"/>
          <w:szCs w:val="24"/>
        </w:rPr>
        <w:t xml:space="preserve"> </w:t>
      </w:r>
      <w:hyperlink r:id="rId8" w:history="1">
        <w:r w:rsidR="009A1C2F" w:rsidRPr="009A1C2F">
          <w:rPr>
            <w:rStyle w:val="Hyperlink"/>
            <w:rFonts w:ascii="Times New Roman" w:hAnsi="Times New Roman"/>
            <w:sz w:val="24"/>
            <w:szCs w:val="24"/>
          </w:rPr>
          <w:t>http://www.caee.utexas.edu/prof/maidment/Canterbury/Ex1/Ex1Data.zip</w:t>
        </w:r>
      </w:hyperlink>
      <w:r w:rsidR="008F307A" w:rsidRPr="009A1C2F">
        <w:rPr>
          <w:rFonts w:ascii="Times New Roman" w:hAnsi="Times New Roman"/>
          <w:sz w:val="24"/>
          <w:szCs w:val="24"/>
        </w:rPr>
        <w:t xml:space="preserve"> or from the UC Learn web site. </w:t>
      </w:r>
      <w:r w:rsidRPr="009A1C2F">
        <w:rPr>
          <w:rFonts w:ascii="Times New Roman" w:hAnsi="Times New Roman"/>
          <w:sz w:val="24"/>
          <w:szCs w:val="24"/>
        </w:rPr>
        <w:t xml:space="preserve">You need to establish a working </w:t>
      </w:r>
      <w:r w:rsidR="00AD68A4" w:rsidRPr="009A1C2F">
        <w:rPr>
          <w:rFonts w:ascii="Times New Roman" w:hAnsi="Times New Roman"/>
          <w:sz w:val="24"/>
          <w:szCs w:val="24"/>
        </w:rPr>
        <w:t xml:space="preserve">folder </w:t>
      </w:r>
      <w:r w:rsidR="001E0240" w:rsidRPr="009A1C2F">
        <w:rPr>
          <w:rFonts w:ascii="Times New Roman" w:hAnsi="Times New Roman"/>
          <w:sz w:val="24"/>
          <w:szCs w:val="24"/>
        </w:rPr>
        <w:t>to do the exercise</w:t>
      </w:r>
      <w:r w:rsidRPr="009A1C2F">
        <w:rPr>
          <w:rFonts w:ascii="Times New Roman" w:hAnsi="Times New Roman"/>
          <w:sz w:val="24"/>
          <w:szCs w:val="24"/>
        </w:rPr>
        <w:t>.</w:t>
      </w:r>
      <w:r w:rsidR="00BD45E2" w:rsidRPr="009A1C2F">
        <w:rPr>
          <w:rFonts w:ascii="Times New Roman" w:hAnsi="Times New Roman"/>
          <w:sz w:val="24"/>
          <w:szCs w:val="24"/>
        </w:rPr>
        <w:t xml:space="preserve"> </w:t>
      </w:r>
      <w:r w:rsidRPr="009A1C2F">
        <w:rPr>
          <w:rFonts w:ascii="Times New Roman" w:hAnsi="Times New Roman"/>
          <w:sz w:val="24"/>
          <w:szCs w:val="24"/>
        </w:rPr>
        <w:t xml:space="preserve">This can be in </w:t>
      </w:r>
      <w:r w:rsidR="002D489F" w:rsidRPr="009A1C2F">
        <w:rPr>
          <w:rFonts w:ascii="Times New Roman" w:hAnsi="Times New Roman"/>
          <w:sz w:val="24"/>
          <w:szCs w:val="24"/>
        </w:rPr>
        <w:t>any convenient location on the computer</w:t>
      </w:r>
      <w:r w:rsidRPr="009A1C2F">
        <w:rPr>
          <w:rFonts w:ascii="Times New Roman" w:hAnsi="Times New Roman"/>
          <w:sz w:val="24"/>
          <w:szCs w:val="24"/>
        </w:rPr>
        <w:t xml:space="preserve"> you are working on</w:t>
      </w:r>
      <w:r w:rsidR="00A93A66" w:rsidRPr="009A1C2F">
        <w:rPr>
          <w:rFonts w:ascii="Times New Roman" w:hAnsi="Times New Roman"/>
          <w:sz w:val="24"/>
          <w:szCs w:val="24"/>
        </w:rPr>
        <w:t xml:space="preserve"> (e.g. </w:t>
      </w:r>
      <w:r w:rsidR="008F307A" w:rsidRPr="009A1C2F">
        <w:rPr>
          <w:rFonts w:ascii="Times New Roman" w:hAnsi="Times New Roman"/>
          <w:sz w:val="24"/>
          <w:szCs w:val="24"/>
        </w:rPr>
        <w:t>…</w:t>
      </w:r>
      <w:r w:rsidR="00A93A66" w:rsidRPr="009A1C2F">
        <w:rPr>
          <w:rFonts w:ascii="Times New Roman" w:hAnsi="Times New Roman"/>
          <w:sz w:val="24"/>
          <w:szCs w:val="24"/>
        </w:rPr>
        <w:t>\Ex1</w:t>
      </w:r>
      <w:r w:rsidR="008F307A" w:rsidRPr="009A1C2F">
        <w:rPr>
          <w:rFonts w:ascii="Times New Roman" w:hAnsi="Times New Roman"/>
          <w:sz w:val="24"/>
          <w:szCs w:val="24"/>
        </w:rPr>
        <w:t>\Ex1Data</w:t>
      </w:r>
      <w:r w:rsidR="00A93A66" w:rsidRPr="009A1C2F">
        <w:rPr>
          <w:rFonts w:ascii="Times New Roman" w:hAnsi="Times New Roman"/>
          <w:sz w:val="24"/>
          <w:szCs w:val="24"/>
        </w:rPr>
        <w:t>)</w:t>
      </w:r>
      <w:r w:rsidRPr="009A1C2F">
        <w:rPr>
          <w:rFonts w:ascii="Times New Roman" w:hAnsi="Times New Roman"/>
          <w:sz w:val="24"/>
          <w:szCs w:val="24"/>
        </w:rPr>
        <w:t>.</w:t>
      </w:r>
      <w:r w:rsidR="00BD45E2" w:rsidRPr="009A1C2F">
        <w:rPr>
          <w:rFonts w:ascii="Times New Roman" w:hAnsi="Times New Roman"/>
          <w:sz w:val="24"/>
          <w:szCs w:val="24"/>
        </w:rPr>
        <w:t xml:space="preserve"> </w:t>
      </w:r>
      <w:r w:rsidR="008F307A" w:rsidRPr="009A1C2F">
        <w:rPr>
          <w:rFonts w:ascii="Times New Roman" w:hAnsi="Times New Roman"/>
          <w:sz w:val="24"/>
          <w:szCs w:val="24"/>
        </w:rPr>
        <w:t xml:space="preserve"> </w:t>
      </w:r>
      <w:r w:rsidR="00E955FC" w:rsidRPr="009A1C2F">
        <w:rPr>
          <w:rFonts w:ascii="Times New Roman" w:hAnsi="Times New Roman"/>
          <w:sz w:val="24"/>
          <w:szCs w:val="24"/>
        </w:rPr>
        <w:t>After you have downloaded</w:t>
      </w:r>
      <w:r w:rsidRPr="009A1C2F">
        <w:rPr>
          <w:rFonts w:ascii="Times New Roman" w:hAnsi="Times New Roman"/>
          <w:sz w:val="24"/>
          <w:szCs w:val="24"/>
        </w:rPr>
        <w:t xml:space="preserve"> the zip file</w:t>
      </w:r>
      <w:r w:rsidR="0014675C" w:rsidRPr="009A1C2F">
        <w:rPr>
          <w:rFonts w:ascii="Times New Roman" w:hAnsi="Times New Roman"/>
          <w:sz w:val="24"/>
          <w:szCs w:val="24"/>
        </w:rPr>
        <w:t xml:space="preserve"> </w:t>
      </w:r>
      <w:r w:rsidR="00F37369" w:rsidRPr="009A1C2F">
        <w:rPr>
          <w:rFonts w:ascii="Times New Roman" w:hAnsi="Times New Roman"/>
          <w:b/>
          <w:sz w:val="24"/>
          <w:szCs w:val="24"/>
        </w:rPr>
        <w:t>E</w:t>
      </w:r>
      <w:r w:rsidR="0085640C" w:rsidRPr="009A1C2F">
        <w:rPr>
          <w:rFonts w:ascii="Times New Roman" w:hAnsi="Times New Roman"/>
          <w:b/>
          <w:sz w:val="24"/>
          <w:szCs w:val="24"/>
        </w:rPr>
        <w:t>x1Data</w:t>
      </w:r>
      <w:r w:rsidR="00E955FC" w:rsidRPr="009A1C2F">
        <w:rPr>
          <w:rFonts w:ascii="Times New Roman" w:hAnsi="Times New Roman"/>
          <w:b/>
          <w:sz w:val="24"/>
          <w:szCs w:val="24"/>
        </w:rPr>
        <w:t>.zip</w:t>
      </w:r>
      <w:r w:rsidRPr="009A1C2F">
        <w:rPr>
          <w:rFonts w:ascii="Times New Roman" w:hAnsi="Times New Roman"/>
          <w:sz w:val="24"/>
          <w:szCs w:val="24"/>
        </w:rPr>
        <w:t xml:space="preserve"> double click on the file and you should see </w:t>
      </w:r>
      <w:proofErr w:type="spellStart"/>
      <w:r w:rsidRPr="009A1C2F">
        <w:rPr>
          <w:rFonts w:ascii="Times New Roman" w:hAnsi="Times New Roman"/>
          <w:sz w:val="24"/>
          <w:szCs w:val="24"/>
        </w:rPr>
        <w:t>Winzip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</w:t>
      </w:r>
      <w:r w:rsidR="00AD68A4" w:rsidRPr="009A1C2F">
        <w:rPr>
          <w:rFonts w:ascii="Times New Roman" w:hAnsi="Times New Roman"/>
          <w:sz w:val="24"/>
          <w:szCs w:val="24"/>
        </w:rPr>
        <w:t>or other zip utility to</w:t>
      </w:r>
      <w:r w:rsidRPr="009A1C2F">
        <w:rPr>
          <w:rFonts w:ascii="Times New Roman" w:hAnsi="Times New Roman"/>
          <w:sz w:val="24"/>
          <w:szCs w:val="24"/>
        </w:rPr>
        <w:t xml:space="preserve"> open </w:t>
      </w:r>
      <w:r w:rsidR="00AD68A4" w:rsidRPr="009A1C2F">
        <w:rPr>
          <w:rFonts w:ascii="Times New Roman" w:hAnsi="Times New Roman"/>
          <w:sz w:val="24"/>
          <w:szCs w:val="24"/>
        </w:rPr>
        <w:t xml:space="preserve">the file </w:t>
      </w:r>
      <w:r w:rsidRPr="009A1C2F">
        <w:rPr>
          <w:rFonts w:ascii="Times New Roman" w:hAnsi="Times New Roman"/>
          <w:sz w:val="24"/>
          <w:szCs w:val="24"/>
        </w:rPr>
        <w:t xml:space="preserve">on your computer (if it doesn’t open you’ll have to unzip this file on a computer </w:t>
      </w:r>
      <w:r w:rsidR="00AD68A4" w:rsidRPr="009A1C2F">
        <w:rPr>
          <w:rFonts w:ascii="Times New Roman" w:hAnsi="Times New Roman"/>
          <w:sz w:val="24"/>
          <w:szCs w:val="24"/>
        </w:rPr>
        <w:t>that has a zip utility installed</w:t>
      </w:r>
      <w:r w:rsidRPr="009A1C2F">
        <w:rPr>
          <w:rFonts w:ascii="Times New Roman" w:hAnsi="Times New Roman"/>
          <w:sz w:val="24"/>
          <w:szCs w:val="24"/>
        </w:rPr>
        <w:t>).</w:t>
      </w:r>
      <w:r w:rsidR="00BD45E2" w:rsidRPr="009A1C2F">
        <w:rPr>
          <w:rFonts w:ascii="Times New Roman" w:hAnsi="Times New Roman"/>
          <w:sz w:val="24"/>
          <w:szCs w:val="24"/>
        </w:rPr>
        <w:t xml:space="preserve"> </w:t>
      </w:r>
    </w:p>
    <w:p w14:paraId="3B1828C0" w14:textId="05BBDD2E" w:rsidR="009A1C2F" w:rsidRPr="009A1C2F" w:rsidRDefault="009A1C2F" w:rsidP="00AA2321">
      <w:pPr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7991147" wp14:editId="795BB6F4">
            <wp:extent cx="5943600" cy="2286000"/>
            <wp:effectExtent l="19050" t="19050" r="19050" b="190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6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E36F89" w14:textId="3BC62221" w:rsidR="009305EB" w:rsidRPr="009A1C2F" w:rsidRDefault="00AD68A4" w:rsidP="00AA2321">
      <w:pPr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E</w:t>
      </w:r>
      <w:r w:rsidR="009305EB" w:rsidRPr="009A1C2F">
        <w:rPr>
          <w:rFonts w:ascii="Times New Roman" w:hAnsi="Times New Roman"/>
          <w:sz w:val="24"/>
          <w:szCs w:val="24"/>
        </w:rPr>
        <w:t xml:space="preserve">xtract </w:t>
      </w:r>
      <w:r w:rsidRPr="009A1C2F">
        <w:rPr>
          <w:rFonts w:ascii="Times New Roman" w:hAnsi="Times New Roman"/>
          <w:sz w:val="24"/>
          <w:szCs w:val="24"/>
        </w:rPr>
        <w:t xml:space="preserve">all files from the zip file </w:t>
      </w:r>
      <w:r w:rsidR="009305EB" w:rsidRPr="009A1C2F">
        <w:rPr>
          <w:rFonts w:ascii="Times New Roman" w:hAnsi="Times New Roman"/>
          <w:sz w:val="24"/>
          <w:szCs w:val="24"/>
        </w:rPr>
        <w:t>to the working folder that you’ve set up to do this exercise.</w:t>
      </w:r>
      <w:r w:rsidR="00BD45E2" w:rsidRPr="009A1C2F">
        <w:rPr>
          <w:rFonts w:ascii="Times New Roman" w:hAnsi="Times New Roman"/>
          <w:sz w:val="24"/>
          <w:szCs w:val="24"/>
        </w:rPr>
        <w:t xml:space="preserve"> </w:t>
      </w:r>
      <w:r w:rsidR="009305EB" w:rsidRPr="009A1C2F">
        <w:rPr>
          <w:rFonts w:ascii="Times New Roman" w:hAnsi="Times New Roman"/>
          <w:sz w:val="24"/>
          <w:szCs w:val="24"/>
        </w:rPr>
        <w:t>You should end up with a file list that looks like this.</w:t>
      </w:r>
      <w:r w:rsidR="00BD45E2" w:rsidRPr="009A1C2F">
        <w:rPr>
          <w:rFonts w:ascii="Times New Roman" w:hAnsi="Times New Roman"/>
          <w:sz w:val="24"/>
          <w:szCs w:val="24"/>
        </w:rPr>
        <w:t xml:space="preserve"> </w:t>
      </w:r>
    </w:p>
    <w:p w14:paraId="583AC444" w14:textId="329B90C2" w:rsidR="0085640C" w:rsidRPr="009A1C2F" w:rsidRDefault="00CD6959" w:rsidP="00AA2321">
      <w:pPr>
        <w:rPr>
          <w:rFonts w:ascii="Times New Roman" w:hAnsi="Times New Roman"/>
          <w:b/>
          <w:sz w:val="24"/>
          <w:szCs w:val="24"/>
        </w:rPr>
      </w:pPr>
      <w:r w:rsidRPr="009A1C2F">
        <w:rPr>
          <w:rFonts w:ascii="Times New Roman" w:hAnsi="Times New Roman"/>
          <w:b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1AEC7693" wp14:editId="6ED03D64">
            <wp:extent cx="4667567" cy="4031285"/>
            <wp:effectExtent l="19050" t="19050" r="19050" b="2667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912" cy="403676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23FA82" w14:textId="77777777" w:rsidR="009305EB" w:rsidRPr="009A1C2F" w:rsidRDefault="009305EB" w:rsidP="00995690">
      <w:pPr>
        <w:pStyle w:val="Heading3"/>
        <w:spacing w:after="240"/>
        <w:rPr>
          <w:rFonts w:ascii="Times New Roman" w:hAnsi="Times New Roman"/>
          <w:sz w:val="24"/>
          <w:szCs w:val="24"/>
        </w:rPr>
      </w:pPr>
      <w:bookmarkStart w:id="5" w:name="Procedure"/>
      <w:bookmarkStart w:id="6" w:name="_Toc334624219"/>
      <w:bookmarkEnd w:id="5"/>
      <w:r w:rsidRPr="009A1C2F">
        <w:rPr>
          <w:rFonts w:ascii="Times New Roman" w:hAnsi="Times New Roman"/>
          <w:sz w:val="24"/>
          <w:szCs w:val="24"/>
        </w:rPr>
        <w:t>Procedure</w:t>
      </w:r>
      <w:bookmarkEnd w:id="6"/>
    </w:p>
    <w:p w14:paraId="4A4E1D06" w14:textId="77777777" w:rsidR="009305EB" w:rsidRPr="009A1C2F" w:rsidRDefault="009305EB">
      <w:pPr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i/>
          <w:iCs/>
          <w:sz w:val="24"/>
          <w:szCs w:val="24"/>
        </w:rPr>
        <w:t>Please note that the following procedure is a general outline, which can be followed to complete this lesson. However, you are encouraged to experiment with the program and to be creative.</w:t>
      </w:r>
      <w:r w:rsidRPr="009A1C2F">
        <w:rPr>
          <w:rFonts w:ascii="Times New Roman" w:hAnsi="Times New Roman"/>
          <w:sz w:val="24"/>
          <w:szCs w:val="24"/>
        </w:rPr>
        <w:t xml:space="preserve"> </w:t>
      </w:r>
    </w:p>
    <w:p w14:paraId="751C3BE1" w14:textId="77777777" w:rsidR="00C059BA" w:rsidRDefault="00C059BA" w:rsidP="0029498F">
      <w:pPr>
        <w:pStyle w:val="Heading4"/>
        <w:spacing w:before="0" w:after="100" w:afterAutospacing="1" w:line="240" w:lineRule="auto"/>
        <w:rPr>
          <w:rFonts w:ascii="Times New Roman" w:hAnsi="Times New Roman"/>
          <w:b w:val="0"/>
          <w:bCs w:val="0"/>
          <w:i w:val="0"/>
          <w:iCs w:val="0"/>
          <w:sz w:val="24"/>
          <w:szCs w:val="24"/>
          <w:lang w:bidi="ar-SA"/>
        </w:rPr>
      </w:pPr>
      <w:bookmarkStart w:id="7" w:name="_1._Viewing_Shapefiles"/>
      <w:bookmarkStart w:id="8" w:name="Step1"/>
      <w:bookmarkEnd w:id="7"/>
      <w:bookmarkEnd w:id="8"/>
    </w:p>
    <w:p w14:paraId="31BC5A2E" w14:textId="37993966" w:rsidR="009305EB" w:rsidRPr="009A1C2F" w:rsidRDefault="0029498F" w:rsidP="0029498F">
      <w:pPr>
        <w:pStyle w:val="Heading4"/>
        <w:spacing w:before="0" w:after="100" w:afterAutospacing="1" w:line="240" w:lineRule="auto"/>
        <w:rPr>
          <w:rFonts w:ascii="Times New Roman" w:hAnsi="Times New Roman"/>
          <w:i w:val="0"/>
          <w:iCs w:val="0"/>
          <w:sz w:val="24"/>
          <w:szCs w:val="24"/>
          <w:lang w:bidi="ar-SA"/>
        </w:rPr>
      </w:pPr>
      <w:r w:rsidRPr="009A1C2F">
        <w:rPr>
          <w:rFonts w:ascii="Times New Roman" w:hAnsi="Times New Roman"/>
          <w:b w:val="0"/>
          <w:bCs w:val="0"/>
          <w:i w:val="0"/>
          <w:iCs w:val="0"/>
          <w:sz w:val="24"/>
          <w:szCs w:val="24"/>
          <w:lang w:bidi="ar-SA"/>
        </w:rPr>
        <w:t>1.</w:t>
      </w:r>
      <w:r w:rsidRPr="009A1C2F">
        <w:rPr>
          <w:rFonts w:ascii="Times New Roman" w:hAnsi="Times New Roman"/>
          <w:i w:val="0"/>
          <w:iCs w:val="0"/>
          <w:sz w:val="24"/>
          <w:szCs w:val="24"/>
          <w:lang w:bidi="ar-SA"/>
        </w:rPr>
        <w:t xml:space="preserve"> Map of </w:t>
      </w:r>
      <w:proofErr w:type="spellStart"/>
      <w:r w:rsidRPr="009A1C2F">
        <w:rPr>
          <w:rFonts w:ascii="Times New Roman" w:hAnsi="Times New Roman"/>
          <w:i w:val="0"/>
          <w:iCs w:val="0"/>
          <w:sz w:val="24"/>
          <w:szCs w:val="24"/>
          <w:lang w:bidi="ar-SA"/>
        </w:rPr>
        <w:t>Mangatainoka</w:t>
      </w:r>
      <w:proofErr w:type="spellEnd"/>
      <w:r w:rsidRPr="009A1C2F">
        <w:rPr>
          <w:rFonts w:ascii="Times New Roman" w:hAnsi="Times New Roman"/>
          <w:i w:val="0"/>
          <w:iCs w:val="0"/>
          <w:sz w:val="24"/>
          <w:szCs w:val="24"/>
          <w:lang w:bidi="ar-SA"/>
        </w:rPr>
        <w:t xml:space="preserve"> Catchment</w:t>
      </w:r>
    </w:p>
    <w:p w14:paraId="61CC9F5D" w14:textId="02CA295B" w:rsidR="0029498F" w:rsidRPr="009A1C2F" w:rsidRDefault="0029498F" w:rsidP="0029498F">
      <w:pPr>
        <w:pStyle w:val="ListParagraph"/>
        <w:ind w:left="0"/>
        <w:rPr>
          <w:rFonts w:ascii="Times New Roman" w:hAnsi="Times New Roman"/>
          <w:sz w:val="24"/>
          <w:szCs w:val="24"/>
          <w:lang w:bidi="ar-SA"/>
        </w:rPr>
      </w:pPr>
      <w:r w:rsidRPr="009A1C2F">
        <w:rPr>
          <w:rFonts w:ascii="Times New Roman" w:hAnsi="Times New Roman"/>
          <w:sz w:val="24"/>
          <w:szCs w:val="24"/>
          <w:lang w:bidi="ar-SA"/>
        </w:rPr>
        <w:t xml:space="preserve">Our goal in this part of the exercise is to prepare a location map of the </w:t>
      </w:r>
      <w:proofErr w:type="spellStart"/>
      <w:r w:rsidRPr="009A1C2F">
        <w:rPr>
          <w:rFonts w:ascii="Times New Roman" w:hAnsi="Times New Roman"/>
          <w:sz w:val="24"/>
          <w:szCs w:val="24"/>
          <w:lang w:bidi="ar-SA"/>
        </w:rPr>
        <w:t>Mangatainoka</w:t>
      </w:r>
      <w:proofErr w:type="spellEnd"/>
      <w:r w:rsidRPr="009A1C2F">
        <w:rPr>
          <w:rFonts w:ascii="Times New Roman" w:hAnsi="Times New Roman"/>
          <w:sz w:val="24"/>
          <w:szCs w:val="24"/>
          <w:lang w:bidi="ar-SA"/>
        </w:rPr>
        <w:t xml:space="preserve"> Catchment like this:</w:t>
      </w:r>
    </w:p>
    <w:p w14:paraId="20A1438E" w14:textId="4B3F94EE" w:rsidR="0029498F" w:rsidRPr="009A1C2F" w:rsidRDefault="001533E5" w:rsidP="0029498F">
      <w:pPr>
        <w:pStyle w:val="ListParagraph"/>
        <w:ind w:left="0"/>
        <w:rPr>
          <w:rFonts w:ascii="Times New Roman" w:hAnsi="Times New Roman"/>
          <w:sz w:val="24"/>
          <w:szCs w:val="24"/>
          <w:lang w:bidi="ar-SA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38381868" wp14:editId="26DAA550">
            <wp:extent cx="5939155" cy="5505450"/>
            <wp:effectExtent l="19050" t="19050" r="23495" b="190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5054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3EE5A1" w14:textId="71FA437A" w:rsidR="0029498F" w:rsidRPr="009A1C2F" w:rsidRDefault="0029498F" w:rsidP="0029498F">
      <w:pPr>
        <w:pStyle w:val="ListParagraph"/>
        <w:ind w:left="0"/>
        <w:rPr>
          <w:rFonts w:ascii="Times New Roman" w:hAnsi="Times New Roman"/>
          <w:sz w:val="24"/>
          <w:szCs w:val="24"/>
          <w:lang w:bidi="ar-SA"/>
        </w:rPr>
      </w:pPr>
    </w:p>
    <w:p w14:paraId="28FBA465" w14:textId="2A4C664C" w:rsidR="0029498F" w:rsidRPr="009A1C2F" w:rsidRDefault="0029498F" w:rsidP="0029498F">
      <w:pPr>
        <w:pStyle w:val="ListParagraph"/>
        <w:ind w:left="0"/>
        <w:rPr>
          <w:rFonts w:ascii="Times New Roman" w:hAnsi="Times New Roman"/>
          <w:sz w:val="24"/>
          <w:szCs w:val="24"/>
          <w:lang w:bidi="ar-SA"/>
        </w:rPr>
      </w:pPr>
      <w:r w:rsidRPr="009A1C2F">
        <w:rPr>
          <w:rFonts w:ascii="Times New Roman" w:hAnsi="Times New Roman"/>
          <w:sz w:val="24"/>
          <w:szCs w:val="24"/>
          <w:lang w:bidi="ar-SA"/>
        </w:rPr>
        <w:t xml:space="preserve">This map is developed using a </w:t>
      </w:r>
      <w:proofErr w:type="spellStart"/>
      <w:r w:rsidRPr="009A1C2F">
        <w:rPr>
          <w:rFonts w:ascii="Times New Roman" w:hAnsi="Times New Roman"/>
          <w:i/>
          <w:sz w:val="24"/>
          <w:szCs w:val="24"/>
          <w:lang w:bidi="ar-SA"/>
        </w:rPr>
        <w:t>basemap</w:t>
      </w:r>
      <w:proofErr w:type="spellEnd"/>
      <w:r w:rsidRPr="009A1C2F">
        <w:rPr>
          <w:rFonts w:ascii="Times New Roman" w:hAnsi="Times New Roman"/>
          <w:sz w:val="24"/>
          <w:szCs w:val="24"/>
          <w:lang w:bidi="ar-SA"/>
        </w:rPr>
        <w:t xml:space="preserve"> showing roads, towns and vegetation in the region, and three </w:t>
      </w:r>
      <w:r w:rsidRPr="009A1C2F">
        <w:rPr>
          <w:rFonts w:ascii="Times New Roman" w:hAnsi="Times New Roman"/>
          <w:i/>
          <w:sz w:val="24"/>
          <w:szCs w:val="24"/>
          <w:lang w:bidi="ar-SA"/>
        </w:rPr>
        <w:t>feature classes</w:t>
      </w:r>
      <w:r w:rsidRPr="009A1C2F">
        <w:rPr>
          <w:rFonts w:ascii="Times New Roman" w:hAnsi="Times New Roman"/>
          <w:sz w:val="24"/>
          <w:szCs w:val="24"/>
          <w:lang w:bidi="ar-SA"/>
        </w:rPr>
        <w:t>:</w:t>
      </w:r>
    </w:p>
    <w:p w14:paraId="4FFD4BE6" w14:textId="56960A90" w:rsidR="0029498F" w:rsidRPr="009A1C2F" w:rsidRDefault="00A93206" w:rsidP="00A93206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  <w:lang w:bidi="ar-SA"/>
        </w:rPr>
      </w:pPr>
      <w:r w:rsidRPr="009A1C2F">
        <w:rPr>
          <w:rFonts w:ascii="Times New Roman" w:hAnsi="Times New Roman"/>
          <w:sz w:val="24"/>
          <w:szCs w:val="24"/>
          <w:lang w:bidi="ar-SA"/>
        </w:rPr>
        <w:t xml:space="preserve">A </w:t>
      </w:r>
      <w:r w:rsidRPr="009A1C2F">
        <w:rPr>
          <w:rFonts w:ascii="Times New Roman" w:hAnsi="Times New Roman"/>
          <w:i/>
          <w:sz w:val="24"/>
          <w:szCs w:val="24"/>
          <w:lang w:bidi="ar-SA"/>
        </w:rPr>
        <w:t>polygon</w:t>
      </w:r>
      <w:r w:rsidRPr="009A1C2F">
        <w:rPr>
          <w:rFonts w:ascii="Times New Roman" w:hAnsi="Times New Roman"/>
          <w:sz w:val="24"/>
          <w:szCs w:val="24"/>
          <w:lang w:bidi="ar-SA"/>
        </w:rPr>
        <w:t xml:space="preserve"> feature class of </w:t>
      </w:r>
      <w:proofErr w:type="spellStart"/>
      <w:r w:rsidRPr="009A1C2F">
        <w:rPr>
          <w:rFonts w:ascii="Times New Roman" w:hAnsi="Times New Roman"/>
          <w:sz w:val="24"/>
          <w:szCs w:val="24"/>
          <w:lang w:bidi="ar-SA"/>
        </w:rPr>
        <w:t>subcatchments</w:t>
      </w:r>
      <w:proofErr w:type="spellEnd"/>
      <w:r w:rsidRPr="009A1C2F">
        <w:rPr>
          <w:rFonts w:ascii="Times New Roman" w:hAnsi="Times New Roman"/>
          <w:sz w:val="24"/>
          <w:szCs w:val="24"/>
          <w:lang w:bidi="ar-SA"/>
        </w:rPr>
        <w:t xml:space="preserve"> of the </w:t>
      </w:r>
      <w:proofErr w:type="spellStart"/>
      <w:r w:rsidRPr="009A1C2F">
        <w:rPr>
          <w:rFonts w:ascii="Times New Roman" w:hAnsi="Times New Roman"/>
          <w:sz w:val="24"/>
          <w:szCs w:val="24"/>
          <w:lang w:bidi="ar-SA"/>
        </w:rPr>
        <w:t>Mangatainoka</w:t>
      </w:r>
      <w:proofErr w:type="spellEnd"/>
      <w:r w:rsidRPr="009A1C2F">
        <w:rPr>
          <w:rFonts w:ascii="Times New Roman" w:hAnsi="Times New Roman"/>
          <w:sz w:val="24"/>
          <w:szCs w:val="24"/>
          <w:lang w:bidi="ar-SA"/>
        </w:rPr>
        <w:t xml:space="preserve"> drainage area</w:t>
      </w:r>
    </w:p>
    <w:p w14:paraId="3025D2B2" w14:textId="6F0972A7" w:rsidR="00A93206" w:rsidRPr="009A1C2F" w:rsidRDefault="00A93206" w:rsidP="00A93206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  <w:lang w:bidi="ar-SA"/>
        </w:rPr>
      </w:pPr>
      <w:r w:rsidRPr="009A1C2F">
        <w:rPr>
          <w:rFonts w:ascii="Times New Roman" w:hAnsi="Times New Roman"/>
          <w:sz w:val="24"/>
          <w:szCs w:val="24"/>
          <w:lang w:bidi="ar-SA"/>
        </w:rPr>
        <w:t xml:space="preserve">A </w:t>
      </w:r>
      <w:r w:rsidRPr="009A1C2F">
        <w:rPr>
          <w:rFonts w:ascii="Times New Roman" w:hAnsi="Times New Roman"/>
          <w:i/>
          <w:sz w:val="24"/>
          <w:szCs w:val="24"/>
          <w:lang w:bidi="ar-SA"/>
        </w:rPr>
        <w:t>line</w:t>
      </w:r>
      <w:r w:rsidRPr="009A1C2F">
        <w:rPr>
          <w:rFonts w:ascii="Times New Roman" w:hAnsi="Times New Roman"/>
          <w:sz w:val="24"/>
          <w:szCs w:val="24"/>
          <w:lang w:bidi="ar-SA"/>
        </w:rPr>
        <w:t xml:space="preserve"> feature class of river and stream segments of the </w:t>
      </w:r>
      <w:proofErr w:type="spellStart"/>
      <w:r w:rsidRPr="009A1C2F">
        <w:rPr>
          <w:rFonts w:ascii="Times New Roman" w:hAnsi="Times New Roman"/>
          <w:sz w:val="24"/>
          <w:szCs w:val="24"/>
          <w:lang w:bidi="ar-SA"/>
        </w:rPr>
        <w:t>Mangatainoka</w:t>
      </w:r>
      <w:proofErr w:type="spellEnd"/>
      <w:r w:rsidRPr="009A1C2F">
        <w:rPr>
          <w:rFonts w:ascii="Times New Roman" w:hAnsi="Times New Roman"/>
          <w:sz w:val="24"/>
          <w:szCs w:val="24"/>
          <w:lang w:bidi="ar-SA"/>
        </w:rPr>
        <w:t xml:space="preserve"> river and its tributaries;</w:t>
      </w:r>
    </w:p>
    <w:p w14:paraId="68C6C751" w14:textId="0B0E9D67" w:rsidR="001242CC" w:rsidRPr="009A1C2F" w:rsidRDefault="001242CC" w:rsidP="00801406">
      <w:pPr>
        <w:pStyle w:val="ListParagraph"/>
        <w:numPr>
          <w:ilvl w:val="0"/>
          <w:numId w:val="13"/>
        </w:numPr>
        <w:rPr>
          <w:rFonts w:ascii="Times New Roman" w:hAnsi="Times New Roman"/>
          <w:sz w:val="24"/>
          <w:szCs w:val="24"/>
          <w:lang w:bidi="ar-SA"/>
        </w:rPr>
      </w:pPr>
      <w:r w:rsidRPr="009A1C2F">
        <w:rPr>
          <w:rFonts w:ascii="Times New Roman" w:hAnsi="Times New Roman"/>
          <w:sz w:val="24"/>
          <w:szCs w:val="24"/>
          <w:lang w:bidi="ar-SA"/>
        </w:rPr>
        <w:t xml:space="preserve">A </w:t>
      </w:r>
      <w:r w:rsidRPr="009A1C2F">
        <w:rPr>
          <w:rFonts w:ascii="Times New Roman" w:hAnsi="Times New Roman"/>
          <w:i/>
          <w:sz w:val="24"/>
          <w:szCs w:val="24"/>
          <w:lang w:bidi="ar-SA"/>
        </w:rPr>
        <w:t>point</w:t>
      </w:r>
      <w:r w:rsidRPr="009A1C2F">
        <w:rPr>
          <w:rFonts w:ascii="Times New Roman" w:hAnsi="Times New Roman"/>
          <w:sz w:val="24"/>
          <w:szCs w:val="24"/>
          <w:lang w:bidi="ar-SA"/>
        </w:rPr>
        <w:t xml:space="preserve"> feature class of water level and flow recording sites in the </w:t>
      </w:r>
      <w:proofErr w:type="spellStart"/>
      <w:r w:rsidRPr="009A1C2F">
        <w:rPr>
          <w:rFonts w:ascii="Times New Roman" w:hAnsi="Times New Roman"/>
          <w:sz w:val="24"/>
          <w:szCs w:val="24"/>
          <w:lang w:bidi="ar-SA"/>
        </w:rPr>
        <w:t>Mangatainoka</w:t>
      </w:r>
      <w:proofErr w:type="spellEnd"/>
      <w:r w:rsidRPr="009A1C2F">
        <w:rPr>
          <w:rFonts w:ascii="Times New Roman" w:hAnsi="Times New Roman"/>
          <w:sz w:val="24"/>
          <w:szCs w:val="24"/>
          <w:lang w:bidi="ar-SA"/>
        </w:rPr>
        <w:t xml:space="preserve"> catchment</w:t>
      </w:r>
    </w:p>
    <w:p w14:paraId="4C8D5B08" w14:textId="6050550E" w:rsidR="001242CC" w:rsidRDefault="0080140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U</w:t>
      </w:r>
      <w:r w:rsidR="002F3328" w:rsidRPr="009A1C2F">
        <w:rPr>
          <w:rFonts w:ascii="Times New Roman" w:hAnsi="Times New Roman"/>
          <w:sz w:val="24"/>
          <w:szCs w:val="24"/>
        </w:rPr>
        <w:t xml:space="preserve">sing Windows, hit the Start button and you’ll see a series of options for ArcGIS. </w:t>
      </w:r>
      <w:r w:rsidRPr="009A1C2F">
        <w:rPr>
          <w:rFonts w:ascii="Times New Roman" w:hAnsi="Times New Roman"/>
          <w:sz w:val="24"/>
          <w:szCs w:val="24"/>
        </w:rPr>
        <w:t xml:space="preserve">  The appearance is slightly different depending on whether you are using Windows 7</w:t>
      </w:r>
      <w:proofErr w:type="gramStart"/>
      <w:r w:rsidRPr="009A1C2F">
        <w:rPr>
          <w:rFonts w:ascii="Times New Roman" w:hAnsi="Times New Roman"/>
          <w:sz w:val="24"/>
          <w:szCs w:val="24"/>
        </w:rPr>
        <w:t>,8</w:t>
      </w:r>
      <w:proofErr w:type="gramEnd"/>
      <w:r w:rsidRPr="009A1C2F">
        <w:rPr>
          <w:rFonts w:ascii="Times New Roman" w:hAnsi="Times New Roman"/>
          <w:sz w:val="24"/>
          <w:szCs w:val="24"/>
        </w:rPr>
        <w:t xml:space="preserve"> or 10</w:t>
      </w:r>
      <w:r w:rsidR="004F3A88">
        <w:rPr>
          <w:rFonts w:ascii="Times New Roman" w:hAnsi="Times New Roman"/>
          <w:sz w:val="24"/>
          <w:szCs w:val="24"/>
        </w:rPr>
        <w:t>.  Here is what you see if you are opening ArcGIS 10.4.1 from Windows 7 on the UC campus</w:t>
      </w:r>
    </w:p>
    <w:p w14:paraId="39B77E24" w14:textId="10139C22" w:rsidR="004F3A88" w:rsidRDefault="004F3A88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6D9DA637" wp14:editId="6A8A565A">
            <wp:extent cx="2324100" cy="2333625"/>
            <wp:effectExtent l="19050" t="19050" r="19050" b="285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336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E9F6C2" w14:textId="5AAC6EF4" w:rsidR="001E4E16" w:rsidRPr="009A1C2F" w:rsidRDefault="001E4E16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Here is what you see if you are opening ArcGIS 10.5 using Windows 10</w:t>
      </w:r>
    </w:p>
    <w:p w14:paraId="0727481A" w14:textId="2FDF576F" w:rsidR="001242CC" w:rsidRPr="009A1C2F" w:rsidRDefault="001242C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48F7B499" wp14:editId="2FA678B6">
            <wp:extent cx="2862580" cy="23622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A4BC4" w14:textId="7B4F612D" w:rsidR="009305EB" w:rsidRPr="009A1C2F" w:rsidRDefault="002F3328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Select ArcMap.  </w:t>
      </w:r>
    </w:p>
    <w:p w14:paraId="2B10BABB" w14:textId="1B80CD08" w:rsidR="001242CC" w:rsidRPr="009A1C2F" w:rsidRDefault="001242C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38AFC5D7" wp14:editId="01CCC4F3">
            <wp:extent cx="2657475" cy="1214755"/>
            <wp:effectExtent l="0" t="0" r="9525" b="444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D9649" w14:textId="7DB75FA1" w:rsidR="002F3328" w:rsidRPr="009A1C2F" w:rsidRDefault="002F3328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If you are using Windows 8</w:t>
      </w:r>
      <w:r w:rsidR="001242CC" w:rsidRPr="009A1C2F">
        <w:rPr>
          <w:rFonts w:ascii="Times New Roman" w:hAnsi="Times New Roman"/>
          <w:sz w:val="24"/>
          <w:szCs w:val="24"/>
        </w:rPr>
        <w:t xml:space="preserve"> or 10</w:t>
      </w:r>
      <w:r w:rsidRPr="009A1C2F">
        <w:rPr>
          <w:rFonts w:ascii="Times New Roman" w:hAnsi="Times New Roman"/>
          <w:sz w:val="24"/>
          <w:szCs w:val="24"/>
        </w:rPr>
        <w:t xml:space="preserve">, </w:t>
      </w:r>
      <w:r w:rsidR="00B35088" w:rsidRPr="009A1C2F">
        <w:rPr>
          <w:rFonts w:ascii="Times New Roman" w:hAnsi="Times New Roman"/>
          <w:sz w:val="24"/>
          <w:szCs w:val="24"/>
        </w:rPr>
        <w:t>then just type “ArcMap</w:t>
      </w:r>
      <w:proofErr w:type="gramStart"/>
      <w:r w:rsidR="00B35088" w:rsidRPr="009A1C2F">
        <w:rPr>
          <w:rFonts w:ascii="Times New Roman" w:hAnsi="Times New Roman"/>
          <w:sz w:val="24"/>
          <w:szCs w:val="24"/>
        </w:rPr>
        <w:t>..”</w:t>
      </w:r>
      <w:proofErr w:type="gramEnd"/>
      <w:r w:rsidR="00B35088" w:rsidRPr="009A1C2F">
        <w:rPr>
          <w:rFonts w:ascii="Times New Roman" w:hAnsi="Times New Roman"/>
          <w:sz w:val="24"/>
          <w:szCs w:val="24"/>
        </w:rPr>
        <w:t xml:space="preserve"> and you’ll see the program symbol appear.</w:t>
      </w:r>
    </w:p>
    <w:p w14:paraId="7EDCAF9A" w14:textId="7BF261A0" w:rsidR="00051D36" w:rsidRDefault="00222CBE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Click on Ok to s</w:t>
      </w:r>
      <w:r w:rsidR="00051D36" w:rsidRPr="009A1C2F">
        <w:rPr>
          <w:rFonts w:ascii="Times New Roman" w:hAnsi="Times New Roman"/>
          <w:sz w:val="24"/>
          <w:szCs w:val="24"/>
        </w:rPr>
        <w:t xml:space="preserve">elect </w:t>
      </w:r>
      <w:r w:rsidR="00051D36" w:rsidRPr="00222CBE">
        <w:rPr>
          <w:rFonts w:ascii="Times New Roman" w:hAnsi="Times New Roman"/>
          <w:b/>
          <w:sz w:val="24"/>
          <w:szCs w:val="24"/>
        </w:rPr>
        <w:t>Blank Map</w:t>
      </w:r>
      <w:r w:rsidR="00051D36" w:rsidRPr="009A1C2F">
        <w:rPr>
          <w:rFonts w:ascii="Times New Roman" w:hAnsi="Times New Roman"/>
          <w:sz w:val="24"/>
          <w:szCs w:val="24"/>
        </w:rPr>
        <w:t xml:space="preserve"> for the map display.</w:t>
      </w:r>
    </w:p>
    <w:p w14:paraId="34D40B3E" w14:textId="1A827E15" w:rsidR="00222CBE" w:rsidRPr="009A1C2F" w:rsidRDefault="00222CBE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61E4440B" wp14:editId="16F4A7D9">
            <wp:extent cx="3962400" cy="2362200"/>
            <wp:effectExtent l="19050" t="19050" r="19050" b="190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3622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B1435" w14:textId="77777777" w:rsidR="00A37D75" w:rsidRPr="009A1C2F" w:rsidRDefault="009305E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Use the</w:t>
      </w:r>
      <w:r w:rsidR="00A37D75" w:rsidRPr="009A1C2F">
        <w:rPr>
          <w:rFonts w:ascii="Times New Roman" w:hAnsi="Times New Roman"/>
          <w:sz w:val="24"/>
          <w:szCs w:val="24"/>
        </w:rPr>
        <w:t xml:space="preserve"> </w:t>
      </w:r>
      <w:r w:rsidR="00A37D75" w:rsidRPr="009A1C2F">
        <w:rPr>
          <w:rFonts w:ascii="Times New Roman" w:hAnsi="Times New Roman"/>
          <w:b/>
          <w:sz w:val="24"/>
          <w:szCs w:val="24"/>
        </w:rPr>
        <w:t>Add Data</w:t>
      </w:r>
      <w:r w:rsidR="00A37D75" w:rsidRPr="009A1C2F">
        <w:rPr>
          <w:rFonts w:ascii="Times New Roman" w:hAnsi="Times New Roman"/>
          <w:sz w:val="24"/>
          <w:szCs w:val="24"/>
        </w:rPr>
        <w:t xml:space="preserve"> button to add the data for this exercise to the ArcMap display.</w:t>
      </w:r>
    </w:p>
    <w:p w14:paraId="07B31D1C" w14:textId="08B78F36" w:rsidR="00A37D75" w:rsidRPr="009A1C2F" w:rsidRDefault="00051D3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079ABC43" wp14:editId="5697F731">
            <wp:extent cx="4758055" cy="2857500"/>
            <wp:effectExtent l="19050" t="19050" r="23495" b="1905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055" cy="2857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FDC24B" w14:textId="2122E7DD" w:rsidR="00051D36" w:rsidRPr="009A1C2F" w:rsidRDefault="00051D3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And select the </w:t>
      </w:r>
      <w:r w:rsidRPr="009A1C2F">
        <w:rPr>
          <w:rFonts w:ascii="Times New Roman" w:hAnsi="Times New Roman"/>
          <w:b/>
          <w:sz w:val="24"/>
          <w:szCs w:val="24"/>
        </w:rPr>
        <w:t>NZ Community</w:t>
      </w:r>
      <w:r w:rsidRPr="009A1C2F">
        <w:rPr>
          <w:rFonts w:ascii="Times New Roman" w:hAnsi="Times New Roman"/>
          <w:sz w:val="24"/>
          <w:szCs w:val="24"/>
        </w:rPr>
        <w:t xml:space="preserve"> in the lower left corner of the display as the </w:t>
      </w:r>
      <w:proofErr w:type="spellStart"/>
      <w:r w:rsidRPr="009A1C2F">
        <w:rPr>
          <w:rFonts w:ascii="Times New Roman" w:hAnsi="Times New Roman"/>
          <w:sz w:val="24"/>
          <w:szCs w:val="24"/>
        </w:rPr>
        <w:t>Basemap</w:t>
      </w:r>
      <w:proofErr w:type="spellEnd"/>
    </w:p>
    <w:p w14:paraId="7021427E" w14:textId="3A6B557B" w:rsidR="00051D36" w:rsidRPr="009A1C2F" w:rsidRDefault="00051D3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57A010CE" wp14:editId="7B3F04A1">
            <wp:extent cx="4686300" cy="4180752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385" cy="4182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B2B52" w14:textId="75C8ABC1" w:rsidR="00051D36" w:rsidRPr="009A1C2F" w:rsidRDefault="00051D36">
      <w:pPr>
        <w:pStyle w:val="NormalWeb"/>
        <w:rPr>
          <w:rFonts w:ascii="Times New Roman" w:hAnsi="Times New Roman"/>
          <w:sz w:val="24"/>
          <w:szCs w:val="24"/>
        </w:rPr>
      </w:pPr>
    </w:p>
    <w:p w14:paraId="2E7207B8" w14:textId="71BF3F0D" w:rsidR="00F34D79" w:rsidRPr="009A1C2F" w:rsidRDefault="00F34D7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lastRenderedPageBreak/>
        <w:t>Initially you may not see much in the map display area</w:t>
      </w:r>
      <w:r w:rsidR="00940D64">
        <w:rPr>
          <w:rFonts w:ascii="Times New Roman" w:hAnsi="Times New Roman"/>
          <w:sz w:val="24"/>
          <w:szCs w:val="24"/>
        </w:rPr>
        <w:t xml:space="preserve"> (it is all blue for the sea!)</w:t>
      </w:r>
      <w:r w:rsidRPr="009A1C2F">
        <w:rPr>
          <w:rFonts w:ascii="Times New Roman" w:hAnsi="Times New Roman"/>
          <w:sz w:val="24"/>
          <w:szCs w:val="24"/>
        </w:rPr>
        <w:t>, so right click on the Generic/</w:t>
      </w:r>
      <w:proofErr w:type="spellStart"/>
      <w:r w:rsidRPr="009A1C2F">
        <w:rPr>
          <w:rFonts w:ascii="Times New Roman" w:hAnsi="Times New Roman"/>
          <w:sz w:val="24"/>
          <w:szCs w:val="24"/>
        </w:rPr>
        <w:t>newzealand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label and select </w:t>
      </w:r>
      <w:proofErr w:type="gramStart"/>
      <w:r w:rsidRPr="009A1C2F">
        <w:rPr>
          <w:rFonts w:ascii="Times New Roman" w:hAnsi="Times New Roman"/>
          <w:b/>
          <w:sz w:val="24"/>
          <w:szCs w:val="24"/>
        </w:rPr>
        <w:t>Zoom</w:t>
      </w:r>
      <w:proofErr w:type="gramEnd"/>
      <w:r w:rsidRPr="009A1C2F">
        <w:rPr>
          <w:rFonts w:ascii="Times New Roman" w:hAnsi="Times New Roman"/>
          <w:b/>
          <w:sz w:val="24"/>
          <w:szCs w:val="24"/>
        </w:rPr>
        <w:t xml:space="preserve"> to Laye</w:t>
      </w:r>
      <w:r w:rsidRPr="009A1C2F">
        <w:rPr>
          <w:rFonts w:ascii="Times New Roman" w:hAnsi="Times New Roman"/>
          <w:sz w:val="24"/>
          <w:szCs w:val="24"/>
        </w:rPr>
        <w:t>r, and you’ll see a map appear</w:t>
      </w:r>
    </w:p>
    <w:p w14:paraId="21C34EB6" w14:textId="3B1CF5DE" w:rsidR="00F34D79" w:rsidRDefault="00F34D7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4EC5D28" wp14:editId="6FC8894C">
            <wp:extent cx="3000375" cy="2790825"/>
            <wp:effectExtent l="19050" t="19050" r="28575" b="2857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7908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E2DC5E" w14:textId="09E10677" w:rsidR="00940D64" w:rsidRPr="009A1C2F" w:rsidRDefault="00940D64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68082395" wp14:editId="260C7389">
            <wp:extent cx="2809875" cy="1019175"/>
            <wp:effectExtent l="19050" t="19050" r="28575" b="285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0191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112182" w14:textId="71845A34" w:rsidR="009D3DCE" w:rsidRPr="009A1C2F" w:rsidRDefault="009D3DCE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Select the </w:t>
      </w:r>
      <w:r w:rsidRPr="009A1C2F">
        <w:rPr>
          <w:rFonts w:ascii="Times New Roman" w:hAnsi="Times New Roman"/>
          <w:b/>
          <w:sz w:val="24"/>
          <w:szCs w:val="24"/>
        </w:rPr>
        <w:t>Zoom</w:t>
      </w:r>
      <w:r w:rsidR="00010654" w:rsidRPr="009A1C2F">
        <w:rPr>
          <w:rFonts w:ascii="Times New Roman" w:hAnsi="Times New Roman"/>
          <w:b/>
          <w:sz w:val="24"/>
          <w:szCs w:val="24"/>
        </w:rPr>
        <w:t xml:space="preserve"> In</w:t>
      </w:r>
      <w:r w:rsidRPr="009A1C2F">
        <w:rPr>
          <w:rFonts w:ascii="Times New Roman" w:hAnsi="Times New Roman"/>
          <w:sz w:val="24"/>
          <w:szCs w:val="24"/>
        </w:rPr>
        <w:t xml:space="preserve"> button </w:t>
      </w: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66AF66DE" wp14:editId="78CB5817">
            <wp:extent cx="195262" cy="195262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59" cy="19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C2F">
        <w:rPr>
          <w:rFonts w:ascii="Times New Roman" w:hAnsi="Times New Roman"/>
          <w:sz w:val="24"/>
          <w:szCs w:val="24"/>
        </w:rPr>
        <w:t xml:space="preserve"> and zoom into </w:t>
      </w:r>
      <w:r w:rsidR="00D644A1" w:rsidRPr="009A1C2F">
        <w:rPr>
          <w:rFonts w:ascii="Times New Roman" w:hAnsi="Times New Roman"/>
          <w:sz w:val="24"/>
          <w:szCs w:val="24"/>
        </w:rPr>
        <w:t xml:space="preserve">the lower North Island and then </w:t>
      </w:r>
      <w:r w:rsidR="00D644A1" w:rsidRPr="009A1C2F">
        <w:rPr>
          <w:rFonts w:ascii="Times New Roman" w:hAnsi="Times New Roman"/>
          <w:b/>
          <w:sz w:val="24"/>
          <w:szCs w:val="24"/>
        </w:rPr>
        <w:t>Pan</w:t>
      </w:r>
      <w:r w:rsidR="00D644A1" w:rsidRPr="009A1C2F">
        <w:rPr>
          <w:rFonts w:ascii="Times New Roman" w:hAnsi="Times New Roman"/>
          <w:sz w:val="24"/>
          <w:szCs w:val="24"/>
        </w:rPr>
        <w:t xml:space="preserve"> </w:t>
      </w:r>
      <w:r w:rsidR="00D644A1"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561E6C8A" wp14:editId="4E9B8B26">
            <wp:extent cx="198940" cy="1905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21" cy="194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44A1" w:rsidRPr="009A1C2F">
        <w:rPr>
          <w:rFonts w:ascii="Times New Roman" w:hAnsi="Times New Roman"/>
          <w:sz w:val="24"/>
          <w:szCs w:val="24"/>
        </w:rPr>
        <w:t xml:space="preserve"> to centralize the map display on this region.</w:t>
      </w:r>
    </w:p>
    <w:p w14:paraId="625F2748" w14:textId="5299EFBC" w:rsidR="00D644A1" w:rsidRDefault="00CD695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4570BD01" wp14:editId="41EBA809">
            <wp:extent cx="3434080" cy="3138005"/>
            <wp:effectExtent l="19050" t="19050" r="13970" b="2476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102" cy="314076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E1B0C8" w14:textId="0A9DF5A0" w:rsidR="00E3741C" w:rsidRDefault="00E3741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Use </w:t>
      </w:r>
      <w:r w:rsidRPr="009A1C2F">
        <w:rPr>
          <w:rFonts w:ascii="Times New Roman" w:hAnsi="Times New Roman"/>
          <w:b/>
          <w:sz w:val="24"/>
          <w:szCs w:val="24"/>
        </w:rPr>
        <w:t>File/Save As</w:t>
      </w:r>
      <w:r w:rsidRPr="009A1C2F">
        <w:rPr>
          <w:rFonts w:ascii="Times New Roman" w:hAnsi="Times New Roman"/>
          <w:sz w:val="24"/>
          <w:szCs w:val="24"/>
        </w:rPr>
        <w:t xml:space="preserve"> to save a copy of this map document display as </w:t>
      </w:r>
      <w:r w:rsidRPr="009A1C2F">
        <w:rPr>
          <w:rFonts w:ascii="Times New Roman" w:hAnsi="Times New Roman"/>
          <w:b/>
          <w:sz w:val="24"/>
          <w:szCs w:val="24"/>
        </w:rPr>
        <w:t>Ex1.mxd</w:t>
      </w:r>
      <w:r w:rsidRPr="009A1C2F">
        <w:rPr>
          <w:rFonts w:ascii="Times New Roman" w:hAnsi="Times New Roman"/>
          <w:sz w:val="24"/>
          <w:szCs w:val="24"/>
        </w:rPr>
        <w:t xml:space="preserve">.  This file stores your choice of feature classes and </w:t>
      </w:r>
      <w:proofErr w:type="spellStart"/>
      <w:r w:rsidRPr="009A1C2F">
        <w:rPr>
          <w:rFonts w:ascii="Times New Roman" w:hAnsi="Times New Roman"/>
          <w:sz w:val="24"/>
          <w:szCs w:val="24"/>
        </w:rPr>
        <w:t>symbology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so that you can restart ArcMap with the current map display shown if you close the program for any reason.</w:t>
      </w:r>
    </w:p>
    <w:p w14:paraId="10600837" w14:textId="7E2BCB3F" w:rsidR="00DC640B" w:rsidRPr="009A1C2F" w:rsidRDefault="00DC640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71211D48" wp14:editId="1E6D347E">
            <wp:extent cx="1814830" cy="2033905"/>
            <wp:effectExtent l="19050" t="19050" r="13970" b="2349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20339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8E0B02" w14:textId="56442DEE" w:rsidR="00C02F81" w:rsidRPr="009A1C2F" w:rsidRDefault="00CD695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Select the Add Data button again, and t</w:t>
      </w:r>
      <w:r w:rsidR="00C02F81" w:rsidRPr="009A1C2F">
        <w:rPr>
          <w:rFonts w:ascii="Times New Roman" w:hAnsi="Times New Roman"/>
          <w:sz w:val="24"/>
          <w:szCs w:val="24"/>
        </w:rPr>
        <w:t>o enable navigation t</w:t>
      </w:r>
      <w:r w:rsidRPr="009A1C2F">
        <w:rPr>
          <w:rFonts w:ascii="Times New Roman" w:hAnsi="Times New Roman"/>
          <w:sz w:val="24"/>
          <w:szCs w:val="24"/>
        </w:rPr>
        <w:t>o the folder</w:t>
      </w:r>
      <w:r w:rsidR="009305EB" w:rsidRPr="009A1C2F">
        <w:rPr>
          <w:rFonts w:ascii="Times New Roman" w:hAnsi="Times New Roman"/>
          <w:sz w:val="24"/>
          <w:szCs w:val="24"/>
        </w:rPr>
        <w:t xml:space="preserve"> </w:t>
      </w:r>
      <w:r w:rsidRPr="009A1C2F">
        <w:rPr>
          <w:rFonts w:ascii="Times New Roman" w:hAnsi="Times New Roman"/>
          <w:sz w:val="24"/>
          <w:szCs w:val="24"/>
        </w:rPr>
        <w:t>that</w:t>
      </w:r>
      <w:r w:rsidR="009305EB" w:rsidRPr="009A1C2F">
        <w:rPr>
          <w:rFonts w:ascii="Times New Roman" w:hAnsi="Times New Roman"/>
          <w:sz w:val="24"/>
          <w:szCs w:val="24"/>
        </w:rPr>
        <w:t xml:space="preserve"> contains the data, </w:t>
      </w:r>
      <w:r w:rsidR="00C02F81" w:rsidRPr="009A1C2F">
        <w:rPr>
          <w:rFonts w:ascii="Times New Roman" w:hAnsi="Times New Roman"/>
          <w:sz w:val="24"/>
          <w:szCs w:val="24"/>
        </w:rPr>
        <w:t xml:space="preserve">first select </w:t>
      </w:r>
      <w:r w:rsidR="00C02F81" w:rsidRPr="009A1C2F">
        <w:rPr>
          <w:rFonts w:ascii="Times New Roman" w:hAnsi="Times New Roman"/>
          <w:b/>
          <w:sz w:val="24"/>
          <w:szCs w:val="24"/>
        </w:rPr>
        <w:t>Connect to Folder</w:t>
      </w:r>
      <w:r w:rsidR="00C02F81" w:rsidRPr="009A1C2F">
        <w:rPr>
          <w:rFonts w:ascii="Times New Roman" w:hAnsi="Times New Roman"/>
          <w:sz w:val="24"/>
          <w:szCs w:val="24"/>
        </w:rPr>
        <w:t xml:space="preserve"> </w:t>
      </w:r>
    </w:p>
    <w:p w14:paraId="3620B924" w14:textId="08C1914D" w:rsidR="00C02F81" w:rsidRPr="009A1C2F" w:rsidRDefault="00CD695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6ADC1669" wp14:editId="7C4A4DDD">
            <wp:extent cx="4267200" cy="1090930"/>
            <wp:effectExtent l="19050" t="19050" r="19050" b="1397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0909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D28A47" w14:textId="6FF85336" w:rsidR="00C02F81" w:rsidRPr="009A1C2F" w:rsidRDefault="00C02F81">
      <w:pPr>
        <w:pStyle w:val="NormalWeb"/>
        <w:rPr>
          <w:rFonts w:ascii="Times New Roman" w:hAnsi="Times New Roman"/>
          <w:sz w:val="24"/>
          <w:szCs w:val="24"/>
        </w:rPr>
      </w:pPr>
      <w:proofErr w:type="gramStart"/>
      <w:r w:rsidRPr="009A1C2F">
        <w:rPr>
          <w:rFonts w:ascii="Times New Roman" w:hAnsi="Times New Roman"/>
          <w:sz w:val="24"/>
          <w:szCs w:val="24"/>
        </w:rPr>
        <w:t>and</w:t>
      </w:r>
      <w:proofErr w:type="gramEnd"/>
      <w:r w:rsidRPr="009A1C2F">
        <w:rPr>
          <w:rFonts w:ascii="Times New Roman" w:hAnsi="Times New Roman"/>
          <w:sz w:val="24"/>
          <w:szCs w:val="24"/>
        </w:rPr>
        <w:t xml:space="preserve"> navigate to the folder that contains your files.  </w:t>
      </w:r>
      <w:r w:rsidR="003E027D" w:rsidRPr="009A1C2F">
        <w:rPr>
          <w:rFonts w:ascii="Times New Roman" w:hAnsi="Times New Roman"/>
          <w:sz w:val="24"/>
          <w:szCs w:val="24"/>
        </w:rPr>
        <w:t xml:space="preserve">Then navigate to the folder containing the exercise data and select all three files at once by using the shift key. Click the </w:t>
      </w:r>
      <w:r w:rsidR="003E027D" w:rsidRPr="009A1C2F">
        <w:rPr>
          <w:rFonts w:ascii="Times New Roman" w:hAnsi="Times New Roman"/>
          <w:b/>
          <w:sz w:val="24"/>
          <w:szCs w:val="24"/>
        </w:rPr>
        <w:t xml:space="preserve">Add </w:t>
      </w:r>
      <w:r w:rsidR="003E027D" w:rsidRPr="009A1C2F">
        <w:rPr>
          <w:rFonts w:ascii="Times New Roman" w:hAnsi="Times New Roman"/>
          <w:sz w:val="24"/>
          <w:szCs w:val="24"/>
        </w:rPr>
        <w:t xml:space="preserve">button to add the data to your ArcMap display. </w:t>
      </w:r>
    </w:p>
    <w:p w14:paraId="2DE85225" w14:textId="29B7E8B0" w:rsidR="00C02F81" w:rsidRPr="009A1C2F" w:rsidRDefault="00CD695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39AD707" wp14:editId="37B017F0">
            <wp:extent cx="4686300" cy="2919730"/>
            <wp:effectExtent l="19050" t="19050" r="19050" b="1397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9197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139B4A" w14:textId="40CA100C" w:rsidR="00A37D75" w:rsidRPr="009A1C2F" w:rsidRDefault="0001065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Use the </w:t>
      </w:r>
      <w:r w:rsidRPr="009A1C2F">
        <w:rPr>
          <w:rFonts w:ascii="Times New Roman" w:hAnsi="Times New Roman"/>
          <w:b/>
          <w:sz w:val="24"/>
          <w:szCs w:val="24"/>
        </w:rPr>
        <w:t xml:space="preserve">Zoom </w:t>
      </w:r>
      <w:proofErr w:type="gramStart"/>
      <w:r w:rsidRPr="009A1C2F">
        <w:rPr>
          <w:rFonts w:ascii="Times New Roman" w:hAnsi="Times New Roman"/>
          <w:b/>
          <w:sz w:val="24"/>
          <w:szCs w:val="24"/>
        </w:rPr>
        <w:t>In</w:t>
      </w:r>
      <w:proofErr w:type="gramEnd"/>
      <w:r w:rsidRPr="009A1C2F">
        <w:rPr>
          <w:rFonts w:ascii="Times New Roman" w:hAnsi="Times New Roman"/>
          <w:sz w:val="24"/>
          <w:szCs w:val="24"/>
        </w:rPr>
        <w:t xml:space="preserve"> button </w:t>
      </w: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655849C6" wp14:editId="5808C48F">
            <wp:extent cx="204788" cy="204788"/>
            <wp:effectExtent l="0" t="0" r="5080" b="508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6" cy="20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C2F">
        <w:rPr>
          <w:rFonts w:ascii="Times New Roman" w:hAnsi="Times New Roman"/>
          <w:sz w:val="24"/>
          <w:szCs w:val="24"/>
        </w:rPr>
        <w:t xml:space="preserve"> to zoom to the area where your data are displayed.  You’ll see a </w:t>
      </w:r>
      <w:r w:rsidRPr="009A1C2F">
        <w:rPr>
          <w:rFonts w:ascii="Times New Roman" w:hAnsi="Times New Roman"/>
          <w:b/>
          <w:sz w:val="24"/>
          <w:szCs w:val="24"/>
        </w:rPr>
        <w:t>Table of Contents</w:t>
      </w:r>
      <w:r w:rsidRPr="009A1C2F">
        <w:rPr>
          <w:rFonts w:ascii="Times New Roman" w:hAnsi="Times New Roman"/>
          <w:sz w:val="24"/>
          <w:szCs w:val="24"/>
        </w:rPr>
        <w:t xml:space="preserve"> on the left that lists your three feature classes, and a </w:t>
      </w:r>
      <w:r w:rsidRPr="009A1C2F">
        <w:rPr>
          <w:rFonts w:ascii="Times New Roman" w:hAnsi="Times New Roman"/>
          <w:b/>
          <w:sz w:val="24"/>
          <w:szCs w:val="24"/>
        </w:rPr>
        <w:t>Map Display</w:t>
      </w:r>
      <w:r w:rsidRPr="009A1C2F">
        <w:rPr>
          <w:rFonts w:ascii="Times New Roman" w:hAnsi="Times New Roman"/>
          <w:sz w:val="24"/>
          <w:szCs w:val="24"/>
        </w:rPr>
        <w:t xml:space="preserve"> on the right that shows them with arbitrary color choices.</w:t>
      </w:r>
    </w:p>
    <w:p w14:paraId="1428EFC7" w14:textId="5861BB09" w:rsidR="00C72B1E" w:rsidRPr="009A1C2F" w:rsidRDefault="00C72B1E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Use </w:t>
      </w:r>
      <w:r w:rsidRPr="009A1C2F">
        <w:rPr>
          <w:rFonts w:ascii="Times New Roman" w:hAnsi="Times New Roman"/>
          <w:b/>
          <w:sz w:val="24"/>
          <w:szCs w:val="24"/>
        </w:rPr>
        <w:t>File/Save As</w:t>
      </w:r>
      <w:r w:rsidRPr="009A1C2F">
        <w:rPr>
          <w:rFonts w:ascii="Times New Roman" w:hAnsi="Times New Roman"/>
          <w:sz w:val="24"/>
          <w:szCs w:val="24"/>
        </w:rPr>
        <w:t xml:space="preserve"> to save a</w:t>
      </w:r>
      <w:r w:rsidR="00DC640B">
        <w:rPr>
          <w:rFonts w:ascii="Times New Roman" w:hAnsi="Times New Roman"/>
          <w:sz w:val="24"/>
          <w:szCs w:val="24"/>
        </w:rPr>
        <w:t>n updated</w:t>
      </w:r>
      <w:r w:rsidRPr="009A1C2F">
        <w:rPr>
          <w:rFonts w:ascii="Times New Roman" w:hAnsi="Times New Roman"/>
          <w:sz w:val="24"/>
          <w:szCs w:val="24"/>
        </w:rPr>
        <w:t xml:space="preserve"> copy of this map document display as </w:t>
      </w:r>
      <w:r w:rsidRPr="009A1C2F">
        <w:rPr>
          <w:rFonts w:ascii="Times New Roman" w:hAnsi="Times New Roman"/>
          <w:b/>
          <w:sz w:val="24"/>
          <w:szCs w:val="24"/>
        </w:rPr>
        <w:t>Ex1.mxd</w:t>
      </w:r>
      <w:r w:rsidRPr="009A1C2F">
        <w:rPr>
          <w:rFonts w:ascii="Times New Roman" w:hAnsi="Times New Roman"/>
          <w:sz w:val="24"/>
          <w:szCs w:val="24"/>
        </w:rPr>
        <w:t>.</w:t>
      </w:r>
      <w:r w:rsidR="004E555B" w:rsidRPr="009A1C2F">
        <w:rPr>
          <w:rFonts w:ascii="Times New Roman" w:hAnsi="Times New Roman"/>
          <w:sz w:val="24"/>
          <w:szCs w:val="24"/>
        </w:rPr>
        <w:t xml:space="preserve">  </w:t>
      </w:r>
      <w:r w:rsidR="00DC640B">
        <w:rPr>
          <w:rFonts w:ascii="Times New Roman" w:hAnsi="Times New Roman"/>
          <w:sz w:val="24"/>
          <w:szCs w:val="24"/>
        </w:rPr>
        <w:t>Keep doing this at frequent intervals in case you have a crash at some point</w:t>
      </w:r>
      <w:r w:rsidR="004E555B" w:rsidRPr="009A1C2F">
        <w:rPr>
          <w:rFonts w:ascii="Times New Roman" w:hAnsi="Times New Roman"/>
          <w:sz w:val="24"/>
          <w:szCs w:val="24"/>
        </w:rPr>
        <w:t>.</w:t>
      </w:r>
    </w:p>
    <w:p w14:paraId="1AE0F486" w14:textId="5D26AE1E" w:rsidR="00010654" w:rsidRPr="009A1C2F" w:rsidRDefault="0001065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Now let’s tidy up the map display a bit.</w:t>
      </w:r>
      <w:r w:rsidR="001A1AED">
        <w:rPr>
          <w:rFonts w:ascii="Times New Roman" w:hAnsi="Times New Roman"/>
          <w:sz w:val="24"/>
          <w:szCs w:val="24"/>
        </w:rPr>
        <w:t xml:space="preserve">  Initially when the files are added, they are all shown in blue in the Table of Contents </w:t>
      </w:r>
      <w:r w:rsidR="001A1AED">
        <w:rPr>
          <w:rFonts w:ascii="Times New Roman" w:hAnsi="Times New Roman"/>
          <w:sz w:val="24"/>
          <w:szCs w:val="24"/>
        </w:rPr>
        <w:t>(which means all the feature classes are being treated as one da</w:t>
      </w:r>
      <w:r w:rsidR="001A1AED">
        <w:rPr>
          <w:rFonts w:ascii="Times New Roman" w:hAnsi="Times New Roman"/>
          <w:sz w:val="24"/>
          <w:szCs w:val="24"/>
        </w:rPr>
        <w:t xml:space="preserve">taset).  Just click somewhere lower in the Table of Contents to get rid of this blue display </w:t>
      </w:r>
    </w:p>
    <w:p w14:paraId="427DE5BB" w14:textId="2FF2AF42" w:rsidR="00010654" w:rsidRPr="009A1C2F" w:rsidRDefault="0001065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Double click on the symbol displayed for the </w:t>
      </w:r>
      <w:proofErr w:type="spellStart"/>
      <w:r w:rsidRPr="009A1C2F">
        <w:rPr>
          <w:rFonts w:ascii="Times New Roman" w:hAnsi="Times New Roman"/>
          <w:b/>
          <w:sz w:val="24"/>
          <w:szCs w:val="24"/>
        </w:rPr>
        <w:t>Submanagement</w:t>
      </w:r>
      <w:proofErr w:type="spellEnd"/>
      <w:r w:rsidRPr="009A1C2F">
        <w:rPr>
          <w:rFonts w:ascii="Times New Roman" w:hAnsi="Times New Roman"/>
          <w:b/>
          <w:sz w:val="24"/>
          <w:szCs w:val="24"/>
        </w:rPr>
        <w:t xml:space="preserve"> </w:t>
      </w:r>
      <w:r w:rsidRPr="009A1C2F">
        <w:rPr>
          <w:rFonts w:ascii="Times New Roman" w:hAnsi="Times New Roman"/>
          <w:sz w:val="24"/>
          <w:szCs w:val="24"/>
        </w:rPr>
        <w:t xml:space="preserve">areas </w:t>
      </w: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723DB08F" wp14:editId="563EFAA6">
            <wp:extent cx="419100" cy="3429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67" cy="34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52EA" w:rsidRPr="009A1C2F">
        <w:rPr>
          <w:rFonts w:ascii="Times New Roman" w:hAnsi="Times New Roman"/>
          <w:sz w:val="24"/>
          <w:szCs w:val="24"/>
        </w:rPr>
        <w:t xml:space="preserve">(yours might be a different color than </w:t>
      </w:r>
      <w:r w:rsidR="001A1AED">
        <w:rPr>
          <w:rFonts w:ascii="Times New Roman" w:hAnsi="Times New Roman"/>
          <w:sz w:val="24"/>
          <w:szCs w:val="24"/>
        </w:rPr>
        <w:t xml:space="preserve">that </w:t>
      </w:r>
      <w:r w:rsidR="007552EA" w:rsidRPr="009A1C2F">
        <w:rPr>
          <w:rFonts w:ascii="Times New Roman" w:hAnsi="Times New Roman"/>
          <w:sz w:val="24"/>
          <w:szCs w:val="24"/>
        </w:rPr>
        <w:t xml:space="preserve">shown here) </w:t>
      </w:r>
    </w:p>
    <w:p w14:paraId="683F2288" w14:textId="4496692B" w:rsidR="00010654" w:rsidRPr="009A1C2F" w:rsidRDefault="0001065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3E134836" wp14:editId="7DEFDA34">
            <wp:extent cx="5934075" cy="4371975"/>
            <wp:effectExtent l="19050" t="19050" r="28575" b="2857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719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4D7ABA" w14:textId="52B1CB13" w:rsidR="007552EA" w:rsidRPr="009A1C2F" w:rsidRDefault="007552EA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3B920EA0" wp14:editId="44D2EFAA">
            <wp:extent cx="4791075" cy="2571750"/>
            <wp:effectExtent l="19050" t="19050" r="28575" b="1905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5717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9C86D66" w14:textId="12751ABF" w:rsidR="007552EA" w:rsidRPr="009A1C2F" w:rsidRDefault="007552EA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Select </w:t>
      </w:r>
      <w:r w:rsidRPr="009A1C2F">
        <w:rPr>
          <w:rFonts w:ascii="Times New Roman" w:hAnsi="Times New Roman"/>
          <w:b/>
          <w:sz w:val="24"/>
          <w:szCs w:val="24"/>
        </w:rPr>
        <w:t>Hollow</w:t>
      </w:r>
      <w:r w:rsidRPr="009A1C2F">
        <w:rPr>
          <w:rFonts w:ascii="Times New Roman" w:hAnsi="Times New Roman"/>
          <w:sz w:val="24"/>
          <w:szCs w:val="24"/>
        </w:rPr>
        <w:t xml:space="preserve"> </w:t>
      </w: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1EB899D" wp14:editId="46702DF9">
            <wp:extent cx="395605" cy="409575"/>
            <wp:effectExtent l="0" t="0" r="4445" b="95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C2F">
        <w:rPr>
          <w:rFonts w:ascii="Times New Roman" w:hAnsi="Times New Roman"/>
          <w:sz w:val="24"/>
          <w:szCs w:val="24"/>
        </w:rPr>
        <w:t xml:space="preserve">with </w:t>
      </w:r>
      <w:r w:rsidRPr="009A1C2F">
        <w:rPr>
          <w:rFonts w:ascii="Times New Roman" w:hAnsi="Times New Roman"/>
          <w:b/>
          <w:sz w:val="24"/>
          <w:szCs w:val="24"/>
        </w:rPr>
        <w:t>Outline Color</w:t>
      </w:r>
      <w:r w:rsidRPr="009A1C2F">
        <w:rPr>
          <w:rFonts w:ascii="Times New Roman" w:hAnsi="Times New Roman"/>
          <w:sz w:val="24"/>
          <w:szCs w:val="24"/>
        </w:rPr>
        <w:t xml:space="preserve"> Green and </w:t>
      </w:r>
      <w:r w:rsidRPr="009A1C2F">
        <w:rPr>
          <w:rFonts w:ascii="Times New Roman" w:hAnsi="Times New Roman"/>
          <w:b/>
          <w:sz w:val="24"/>
          <w:szCs w:val="24"/>
        </w:rPr>
        <w:t>Outline Width</w:t>
      </w:r>
      <w:r w:rsidRPr="009A1C2F">
        <w:rPr>
          <w:rFonts w:ascii="Times New Roman" w:hAnsi="Times New Roman"/>
          <w:sz w:val="24"/>
          <w:szCs w:val="24"/>
        </w:rPr>
        <w:t xml:space="preserve"> 2.</w:t>
      </w:r>
    </w:p>
    <w:p w14:paraId="58C7A463" w14:textId="13E56E19" w:rsidR="00D36F6F" w:rsidRPr="009A1C2F" w:rsidRDefault="006E3802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23173018" wp14:editId="1E1776F5">
            <wp:extent cx="1590675" cy="2205355"/>
            <wp:effectExtent l="0" t="0" r="9525" b="444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D6A5B" w14:textId="534EFC13" w:rsidR="006E3802" w:rsidRPr="009A1C2F" w:rsidRDefault="006E3802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Then hit </w:t>
      </w:r>
      <w:r w:rsidRPr="009A1C2F">
        <w:rPr>
          <w:rFonts w:ascii="Times New Roman" w:hAnsi="Times New Roman"/>
          <w:b/>
          <w:sz w:val="24"/>
          <w:szCs w:val="24"/>
        </w:rPr>
        <w:t>OK</w:t>
      </w:r>
      <w:r w:rsidRPr="009A1C2F">
        <w:rPr>
          <w:rFonts w:ascii="Times New Roman" w:hAnsi="Times New Roman"/>
          <w:sz w:val="24"/>
          <w:szCs w:val="24"/>
        </w:rPr>
        <w:t xml:space="preserve"> to change the map display to this </w:t>
      </w:r>
      <w:proofErr w:type="spellStart"/>
      <w:r w:rsidRPr="009A1C2F">
        <w:rPr>
          <w:rFonts w:ascii="Times New Roman" w:hAnsi="Times New Roman"/>
          <w:sz w:val="24"/>
          <w:szCs w:val="24"/>
        </w:rPr>
        <w:t>Symbology</w:t>
      </w:r>
      <w:proofErr w:type="spellEnd"/>
      <w:r w:rsidRPr="009A1C2F">
        <w:rPr>
          <w:rFonts w:ascii="Times New Roman" w:hAnsi="Times New Roman"/>
          <w:sz w:val="24"/>
          <w:szCs w:val="24"/>
        </w:rPr>
        <w:t>.  Ok, this looks a bit better now.</w:t>
      </w:r>
    </w:p>
    <w:p w14:paraId="182953B9" w14:textId="7834DA6C" w:rsidR="006E3802" w:rsidRPr="009A1C2F" w:rsidRDefault="006E3802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067F820A" wp14:editId="0FC67A66">
            <wp:extent cx="5943600" cy="4479290"/>
            <wp:effectExtent l="19050" t="19050" r="19050" b="165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9290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85662D" w14:textId="77777777" w:rsidR="00930795" w:rsidRDefault="00DD4BE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b/>
          <w:sz w:val="24"/>
          <w:szCs w:val="24"/>
        </w:rPr>
        <w:t>Save</w:t>
      </w:r>
      <w:r w:rsidRPr="009A1C2F">
        <w:rPr>
          <w:rFonts w:ascii="Times New Roman" w:hAnsi="Times New Roman"/>
          <w:sz w:val="24"/>
          <w:szCs w:val="24"/>
        </w:rPr>
        <w:t xml:space="preserve"> this new version of the Ex1.mxd file.</w:t>
      </w:r>
      <w:r w:rsidR="00930795">
        <w:rPr>
          <w:rFonts w:ascii="Times New Roman" w:hAnsi="Times New Roman"/>
          <w:sz w:val="24"/>
          <w:szCs w:val="24"/>
        </w:rPr>
        <w:t xml:space="preserve"> </w:t>
      </w:r>
    </w:p>
    <w:p w14:paraId="453735B0" w14:textId="5A2657D5" w:rsidR="00DD4BE6" w:rsidRPr="009A1C2F" w:rsidRDefault="00930795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2EA6A336" wp14:editId="796A8A91">
            <wp:extent cx="2486025" cy="1257300"/>
            <wp:effectExtent l="19050" t="19050" r="28575" b="190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2573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EE4600" w14:textId="36CDBE3E" w:rsidR="006E3802" w:rsidRPr="009A1C2F" w:rsidRDefault="006E3802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Let’s make the rivers and streams a bit more understandable.  </w:t>
      </w:r>
      <w:r w:rsidR="00E86244" w:rsidRPr="009A1C2F">
        <w:rPr>
          <w:rFonts w:ascii="Times New Roman" w:hAnsi="Times New Roman"/>
          <w:sz w:val="24"/>
          <w:szCs w:val="24"/>
        </w:rPr>
        <w:t xml:space="preserve">Right click on the </w:t>
      </w:r>
      <w:proofErr w:type="spellStart"/>
      <w:r w:rsidR="00E86244" w:rsidRPr="009A1C2F">
        <w:rPr>
          <w:rFonts w:ascii="Times New Roman" w:hAnsi="Times New Roman"/>
          <w:b/>
          <w:sz w:val="24"/>
          <w:szCs w:val="24"/>
        </w:rPr>
        <w:t>Mangatainoka</w:t>
      </w:r>
      <w:proofErr w:type="spellEnd"/>
      <w:r w:rsidR="00E86244" w:rsidRPr="009A1C2F">
        <w:rPr>
          <w:rFonts w:ascii="Times New Roman" w:hAnsi="Times New Roman"/>
          <w:b/>
          <w:sz w:val="24"/>
          <w:szCs w:val="24"/>
        </w:rPr>
        <w:t xml:space="preserve"> – Rec4</w:t>
      </w:r>
      <w:r w:rsidR="00E86244" w:rsidRPr="009A1C2F">
        <w:rPr>
          <w:rFonts w:ascii="Times New Roman" w:hAnsi="Times New Roman"/>
          <w:sz w:val="24"/>
          <w:szCs w:val="24"/>
        </w:rPr>
        <w:t xml:space="preserve"> layer and select </w:t>
      </w:r>
      <w:r w:rsidR="00E86244" w:rsidRPr="009A1C2F">
        <w:rPr>
          <w:rFonts w:ascii="Times New Roman" w:hAnsi="Times New Roman"/>
          <w:b/>
          <w:sz w:val="24"/>
          <w:szCs w:val="24"/>
        </w:rPr>
        <w:t>Properties.</w:t>
      </w:r>
    </w:p>
    <w:p w14:paraId="7B066206" w14:textId="6AC265C0" w:rsidR="006E3802" w:rsidRPr="009A1C2F" w:rsidRDefault="006E3802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11579424" wp14:editId="19B39481">
            <wp:extent cx="3367405" cy="3481705"/>
            <wp:effectExtent l="19050" t="19050" r="23495" b="2349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405" cy="34817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EDAB9E" w14:textId="35B47663" w:rsidR="006E3802" w:rsidRPr="009A1C2F" w:rsidRDefault="00E8624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Select </w:t>
      </w:r>
      <w:proofErr w:type="spellStart"/>
      <w:r w:rsidRPr="009A1C2F">
        <w:rPr>
          <w:rFonts w:ascii="Times New Roman" w:hAnsi="Times New Roman"/>
          <w:b/>
          <w:sz w:val="24"/>
          <w:szCs w:val="24"/>
        </w:rPr>
        <w:t>Symbology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, with </w:t>
      </w:r>
      <w:r w:rsidRPr="009A1C2F">
        <w:rPr>
          <w:rFonts w:ascii="Times New Roman" w:hAnsi="Times New Roman"/>
          <w:b/>
          <w:sz w:val="24"/>
          <w:szCs w:val="24"/>
        </w:rPr>
        <w:t xml:space="preserve">Graduated Symbols </w:t>
      </w:r>
      <w:r w:rsidRPr="009A1C2F">
        <w:rPr>
          <w:rFonts w:ascii="Times New Roman" w:hAnsi="Times New Roman"/>
          <w:sz w:val="24"/>
          <w:szCs w:val="24"/>
        </w:rPr>
        <w:t xml:space="preserve">for Quantities, </w:t>
      </w:r>
      <w:r w:rsidRPr="009A1C2F">
        <w:rPr>
          <w:rFonts w:ascii="Times New Roman" w:hAnsi="Times New Roman"/>
          <w:b/>
          <w:sz w:val="24"/>
          <w:szCs w:val="24"/>
        </w:rPr>
        <w:t>Value</w:t>
      </w:r>
      <w:r w:rsidRPr="009A1C2F">
        <w:rPr>
          <w:rFonts w:ascii="Times New Roman" w:hAnsi="Times New Roman"/>
          <w:sz w:val="24"/>
          <w:szCs w:val="24"/>
        </w:rPr>
        <w:t xml:space="preserve"> for S-Order, </w:t>
      </w:r>
      <w:r w:rsidRPr="009A1C2F">
        <w:rPr>
          <w:rFonts w:ascii="Times New Roman" w:hAnsi="Times New Roman"/>
          <w:b/>
          <w:sz w:val="24"/>
          <w:szCs w:val="24"/>
        </w:rPr>
        <w:t>6</w:t>
      </w:r>
      <w:r w:rsidRPr="009A1C2F">
        <w:rPr>
          <w:rFonts w:ascii="Times New Roman" w:hAnsi="Times New Roman"/>
          <w:sz w:val="24"/>
          <w:szCs w:val="24"/>
        </w:rPr>
        <w:t xml:space="preserve"> for Number of classes, and light blue for </w:t>
      </w:r>
      <w:proofErr w:type="gramStart"/>
      <w:r w:rsidRPr="009A1C2F">
        <w:rPr>
          <w:rFonts w:ascii="Times New Roman" w:hAnsi="Times New Roman"/>
          <w:sz w:val="24"/>
          <w:szCs w:val="24"/>
        </w:rPr>
        <w:t xml:space="preserve">Template </w:t>
      </w:r>
      <w:proofErr w:type="gramEnd"/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342833E7" wp14:editId="623001F7">
            <wp:extent cx="770255" cy="38481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55" cy="38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C2F">
        <w:rPr>
          <w:rFonts w:ascii="Times New Roman" w:hAnsi="Times New Roman"/>
          <w:sz w:val="24"/>
          <w:szCs w:val="24"/>
        </w:rPr>
        <w:t>.  This orders the streams according to the Horton stream ordering system in which 1 is the most upstream tributary and successively larger numbers denote stream re</w:t>
      </w:r>
      <w:r w:rsidR="00EA42E7">
        <w:rPr>
          <w:rFonts w:ascii="Times New Roman" w:hAnsi="Times New Roman"/>
          <w:sz w:val="24"/>
          <w:szCs w:val="24"/>
        </w:rPr>
        <w:t xml:space="preserve">aches downstream of confluences (be careful to choose </w:t>
      </w:r>
      <w:r w:rsidR="00EA42E7" w:rsidRPr="00EA42E7">
        <w:rPr>
          <w:rFonts w:ascii="Times New Roman" w:hAnsi="Times New Roman"/>
          <w:b/>
          <w:sz w:val="24"/>
          <w:szCs w:val="24"/>
        </w:rPr>
        <w:t>Quantities/Graduated Symbols</w:t>
      </w:r>
      <w:r w:rsidR="00EA42E7">
        <w:rPr>
          <w:rFonts w:ascii="Times New Roman" w:hAnsi="Times New Roman"/>
          <w:sz w:val="24"/>
          <w:szCs w:val="24"/>
        </w:rPr>
        <w:t xml:space="preserve"> to go down the right path here).</w:t>
      </w:r>
    </w:p>
    <w:p w14:paraId="67E2FB9E" w14:textId="0AEEDBCC" w:rsidR="00E86244" w:rsidRPr="009A1C2F" w:rsidRDefault="00E86244">
      <w:pPr>
        <w:pStyle w:val="NormalWeb"/>
        <w:rPr>
          <w:rFonts w:ascii="Times New Roman" w:hAnsi="Times New Roman"/>
          <w:sz w:val="24"/>
          <w:szCs w:val="24"/>
        </w:rPr>
      </w:pPr>
    </w:p>
    <w:p w14:paraId="582463D0" w14:textId="782C28F5" w:rsidR="00E86244" w:rsidRPr="009A1C2F" w:rsidRDefault="00E8624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74412E2C" wp14:editId="737DD4DE">
            <wp:extent cx="5514975" cy="3862705"/>
            <wp:effectExtent l="19050" t="19050" r="28575" b="2349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8627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2C45A6" w14:textId="1890958A" w:rsidR="00E67DA9" w:rsidRPr="009A1C2F" w:rsidRDefault="00E67DA9">
      <w:pPr>
        <w:pStyle w:val="NormalWeb"/>
        <w:rPr>
          <w:rFonts w:ascii="Times New Roman" w:hAnsi="Times New Roman"/>
          <w:sz w:val="24"/>
          <w:szCs w:val="24"/>
        </w:rPr>
      </w:pPr>
      <w:proofErr w:type="gramStart"/>
      <w:r w:rsidRPr="009A1C2F">
        <w:rPr>
          <w:rFonts w:ascii="Times New Roman" w:hAnsi="Times New Roman"/>
          <w:sz w:val="24"/>
          <w:szCs w:val="24"/>
        </w:rPr>
        <w:t>and</w:t>
      </w:r>
      <w:proofErr w:type="gramEnd"/>
      <w:r w:rsidRPr="009A1C2F">
        <w:rPr>
          <w:rFonts w:ascii="Times New Roman" w:hAnsi="Times New Roman"/>
          <w:sz w:val="24"/>
          <w:szCs w:val="24"/>
        </w:rPr>
        <w:t xml:space="preserve"> the result appears as:</w:t>
      </w:r>
    </w:p>
    <w:p w14:paraId="63244E10" w14:textId="6959DC8D" w:rsidR="00E67DA9" w:rsidRDefault="00E67DA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2AD6567B" wp14:editId="07BC2863">
            <wp:extent cx="4691062" cy="3535337"/>
            <wp:effectExtent l="19050" t="19050" r="14605" b="2730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95030" cy="3538327"/>
                    </a:xfrm>
                    <a:prstGeom prst="rect">
                      <a:avLst/>
                    </a:prstGeom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C93FBC" w14:textId="3E2D94A5" w:rsidR="00E10AEA" w:rsidRDefault="00E10AEA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If you change a display and it doesn’t refresh itself on the screen, go to the bottom left of the screen and hit the refresh button </w:t>
      </w:r>
      <w:r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9B3D573" wp14:editId="6720A0CC">
            <wp:extent cx="297782" cy="314325"/>
            <wp:effectExtent l="0" t="0" r="762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2" cy="32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DB907" w14:textId="016586F1" w:rsidR="00E10AEA" w:rsidRPr="009A1C2F" w:rsidRDefault="00E10AEA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2944A577" wp14:editId="48E94969">
            <wp:extent cx="1676400" cy="1095375"/>
            <wp:effectExtent l="19050" t="19050" r="19050" b="285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0953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6EF7C6" w14:textId="76D3E67D" w:rsidR="009F4D94" w:rsidRPr="009A1C2F" w:rsidRDefault="009F4D9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lastRenderedPageBreak/>
        <w:t xml:space="preserve">Now let’s highlight and label the stream gaging sites.  Click on the </w:t>
      </w:r>
      <w:r w:rsidRPr="009A1C2F">
        <w:rPr>
          <w:rFonts w:ascii="Times New Roman" w:hAnsi="Times New Roman"/>
          <w:b/>
          <w:sz w:val="24"/>
          <w:szCs w:val="24"/>
        </w:rPr>
        <w:t>Symbol</w:t>
      </w:r>
      <w:r w:rsidRPr="009A1C2F">
        <w:rPr>
          <w:rFonts w:ascii="Times New Roman" w:hAnsi="Times New Roman"/>
          <w:sz w:val="24"/>
          <w:szCs w:val="24"/>
        </w:rPr>
        <w:t xml:space="preserve"> for the </w:t>
      </w:r>
      <w:proofErr w:type="spellStart"/>
      <w:r w:rsidRPr="00953BDB">
        <w:rPr>
          <w:rFonts w:ascii="Times New Roman" w:hAnsi="Times New Roman"/>
          <w:b/>
          <w:sz w:val="24"/>
          <w:szCs w:val="24"/>
        </w:rPr>
        <w:t>WaterLevelSites-Mangatainoka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feature </w:t>
      </w:r>
      <w:proofErr w:type="gramStart"/>
      <w:r w:rsidRPr="009A1C2F">
        <w:rPr>
          <w:rFonts w:ascii="Times New Roman" w:hAnsi="Times New Roman"/>
          <w:sz w:val="24"/>
          <w:szCs w:val="24"/>
        </w:rPr>
        <w:t>class</w:t>
      </w:r>
      <w:proofErr w:type="gramEnd"/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582D6FE4" wp14:editId="5D3A9555">
            <wp:extent cx="1805305" cy="328930"/>
            <wp:effectExtent l="0" t="0" r="4445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3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1C2F">
        <w:rPr>
          <w:rFonts w:ascii="Times New Roman" w:hAnsi="Times New Roman"/>
          <w:sz w:val="24"/>
          <w:szCs w:val="24"/>
        </w:rPr>
        <w:t>(yours may be a different color by default).</w:t>
      </w:r>
    </w:p>
    <w:p w14:paraId="3A3E31C9" w14:textId="0645EBD2" w:rsidR="009F4D94" w:rsidRPr="009A1C2F" w:rsidRDefault="009F4D9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Make this red with symbol size 8, and hit Ok to make the gaging stations red.</w:t>
      </w:r>
    </w:p>
    <w:p w14:paraId="5979A340" w14:textId="68AD761C" w:rsidR="009F4D94" w:rsidRDefault="009F4D9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273BD07F" wp14:editId="70C310B5">
            <wp:extent cx="1466850" cy="1800225"/>
            <wp:effectExtent l="0" t="0" r="0" b="95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8F1A7" w14:textId="498E5D54" w:rsidR="009F4D94" w:rsidRPr="009A1C2F" w:rsidRDefault="009F4D9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Click on the </w:t>
      </w:r>
      <w:proofErr w:type="spellStart"/>
      <w:r w:rsidRPr="009A1C2F">
        <w:rPr>
          <w:rFonts w:ascii="Times New Roman" w:hAnsi="Times New Roman"/>
          <w:b/>
          <w:sz w:val="24"/>
          <w:szCs w:val="24"/>
        </w:rPr>
        <w:t>SubManagementZones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feature class in the </w:t>
      </w:r>
      <w:r w:rsidRPr="009A1C2F">
        <w:rPr>
          <w:rFonts w:ascii="Times New Roman" w:hAnsi="Times New Roman"/>
          <w:b/>
          <w:sz w:val="24"/>
          <w:szCs w:val="24"/>
        </w:rPr>
        <w:t>Table of Contents</w:t>
      </w:r>
      <w:r w:rsidRPr="009A1C2F">
        <w:rPr>
          <w:rFonts w:ascii="Times New Roman" w:hAnsi="Times New Roman"/>
          <w:sz w:val="24"/>
          <w:szCs w:val="24"/>
        </w:rPr>
        <w:t xml:space="preserve"> and drag it above the streams so that you can see the zones more clearly. Ok, this is starting to look more understandable now.</w:t>
      </w:r>
    </w:p>
    <w:p w14:paraId="37653006" w14:textId="2335394F" w:rsidR="009F4D94" w:rsidRPr="009A1C2F" w:rsidRDefault="009F4D94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26D10DC2" wp14:editId="7DCDF699">
            <wp:extent cx="5100637" cy="3844006"/>
            <wp:effectExtent l="0" t="0" r="5080" b="444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03100" cy="384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45E6B" w14:textId="10C5E4A1" w:rsidR="004265D0" w:rsidRPr="009A1C2F" w:rsidRDefault="004265D0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Let’s label the gaging stations with their station names.</w:t>
      </w:r>
      <w:r w:rsidR="00454BD6" w:rsidRPr="009A1C2F">
        <w:rPr>
          <w:rFonts w:ascii="Times New Roman" w:hAnsi="Times New Roman"/>
          <w:sz w:val="24"/>
          <w:szCs w:val="24"/>
        </w:rPr>
        <w:t xml:space="preserve">  Right click on the </w:t>
      </w:r>
      <w:proofErr w:type="spellStart"/>
      <w:r w:rsidR="00454BD6" w:rsidRPr="009A1C2F">
        <w:rPr>
          <w:rFonts w:ascii="Times New Roman" w:hAnsi="Times New Roman"/>
          <w:b/>
          <w:sz w:val="24"/>
          <w:szCs w:val="24"/>
        </w:rPr>
        <w:t>WaterLevelSites</w:t>
      </w:r>
      <w:proofErr w:type="spellEnd"/>
      <w:r w:rsidR="00454BD6" w:rsidRPr="009A1C2F">
        <w:rPr>
          <w:rFonts w:ascii="Times New Roman" w:hAnsi="Times New Roman"/>
          <w:sz w:val="24"/>
          <w:szCs w:val="24"/>
        </w:rPr>
        <w:t xml:space="preserve"> feature class and select, and in </w:t>
      </w:r>
      <w:r w:rsidR="00454BD6" w:rsidRPr="009A1C2F">
        <w:rPr>
          <w:rFonts w:ascii="Times New Roman" w:hAnsi="Times New Roman"/>
          <w:b/>
          <w:sz w:val="24"/>
          <w:szCs w:val="24"/>
        </w:rPr>
        <w:t>Properties</w:t>
      </w:r>
      <w:r w:rsidR="00454BD6" w:rsidRPr="009A1C2F">
        <w:rPr>
          <w:rFonts w:ascii="Times New Roman" w:hAnsi="Times New Roman"/>
          <w:sz w:val="24"/>
          <w:szCs w:val="24"/>
        </w:rPr>
        <w:t xml:space="preserve"> the </w:t>
      </w:r>
      <w:r w:rsidR="00454BD6" w:rsidRPr="009A1C2F">
        <w:rPr>
          <w:rFonts w:ascii="Times New Roman" w:hAnsi="Times New Roman"/>
          <w:b/>
          <w:sz w:val="24"/>
          <w:szCs w:val="24"/>
        </w:rPr>
        <w:t>Layer Properties</w:t>
      </w:r>
      <w:r w:rsidR="00454BD6" w:rsidRPr="009A1C2F">
        <w:rPr>
          <w:rFonts w:ascii="Times New Roman" w:hAnsi="Times New Roman"/>
          <w:sz w:val="24"/>
          <w:szCs w:val="24"/>
        </w:rPr>
        <w:t xml:space="preserve"> window, select the </w:t>
      </w:r>
      <w:r w:rsidR="00454BD6" w:rsidRPr="009A1C2F">
        <w:rPr>
          <w:rFonts w:ascii="Times New Roman" w:hAnsi="Times New Roman"/>
          <w:b/>
          <w:sz w:val="24"/>
          <w:szCs w:val="24"/>
        </w:rPr>
        <w:t>Labels</w:t>
      </w:r>
      <w:r w:rsidR="00454BD6" w:rsidRPr="009A1C2F">
        <w:rPr>
          <w:rFonts w:ascii="Times New Roman" w:hAnsi="Times New Roman"/>
          <w:sz w:val="24"/>
          <w:szCs w:val="24"/>
        </w:rPr>
        <w:t xml:space="preserve"> tab with </w:t>
      </w:r>
      <w:proofErr w:type="spellStart"/>
      <w:r w:rsidR="00454BD6" w:rsidRPr="009A1C2F">
        <w:rPr>
          <w:rFonts w:ascii="Times New Roman" w:hAnsi="Times New Roman"/>
          <w:b/>
          <w:sz w:val="24"/>
          <w:szCs w:val="24"/>
        </w:rPr>
        <w:t>Sitename</w:t>
      </w:r>
      <w:proofErr w:type="spellEnd"/>
      <w:r w:rsidR="00454BD6" w:rsidRPr="009A1C2F">
        <w:rPr>
          <w:rFonts w:ascii="Times New Roman" w:hAnsi="Times New Roman"/>
          <w:sz w:val="24"/>
          <w:szCs w:val="24"/>
        </w:rPr>
        <w:t xml:space="preserve"> for the </w:t>
      </w:r>
      <w:r w:rsidR="00454BD6" w:rsidRPr="009A1C2F">
        <w:rPr>
          <w:rFonts w:ascii="Times New Roman" w:hAnsi="Times New Roman"/>
          <w:b/>
          <w:sz w:val="24"/>
          <w:szCs w:val="24"/>
        </w:rPr>
        <w:lastRenderedPageBreak/>
        <w:t>Label</w:t>
      </w:r>
      <w:r w:rsidR="00454BD6" w:rsidRPr="009A1C2F">
        <w:rPr>
          <w:rFonts w:ascii="Times New Roman" w:hAnsi="Times New Roman"/>
          <w:sz w:val="24"/>
          <w:szCs w:val="24"/>
        </w:rPr>
        <w:t xml:space="preserve"> field and </w:t>
      </w:r>
      <w:r w:rsidR="00454BD6" w:rsidRPr="009A1C2F">
        <w:rPr>
          <w:rFonts w:ascii="Times New Roman" w:hAnsi="Times New Roman"/>
          <w:b/>
          <w:sz w:val="24"/>
          <w:szCs w:val="24"/>
        </w:rPr>
        <w:t>1</w:t>
      </w:r>
      <w:r w:rsidR="0069497B" w:rsidRPr="009A1C2F">
        <w:rPr>
          <w:rFonts w:ascii="Times New Roman" w:hAnsi="Times New Roman"/>
          <w:b/>
          <w:sz w:val="24"/>
          <w:szCs w:val="24"/>
        </w:rPr>
        <w:t>2</w:t>
      </w:r>
      <w:r w:rsidR="00454BD6" w:rsidRPr="009A1C2F">
        <w:rPr>
          <w:rFonts w:ascii="Times New Roman" w:hAnsi="Times New Roman"/>
          <w:sz w:val="24"/>
          <w:szCs w:val="24"/>
        </w:rPr>
        <w:t xml:space="preserve"> for the Symbol size. Hit for </w:t>
      </w:r>
      <w:r w:rsidR="00454BD6" w:rsidRPr="009A1C2F">
        <w:rPr>
          <w:rFonts w:ascii="Times New Roman" w:hAnsi="Times New Roman"/>
          <w:b/>
          <w:sz w:val="24"/>
          <w:szCs w:val="24"/>
        </w:rPr>
        <w:t>Ok</w:t>
      </w:r>
      <w:r w:rsidR="00454BD6" w:rsidRPr="009A1C2F">
        <w:rPr>
          <w:rFonts w:ascii="Times New Roman" w:hAnsi="Times New Roman"/>
          <w:sz w:val="24"/>
          <w:szCs w:val="24"/>
        </w:rPr>
        <w:t xml:space="preserve"> these choices to be confirmed.  Your map won’t change yet.</w:t>
      </w:r>
    </w:p>
    <w:p w14:paraId="5261863B" w14:textId="17E395DB" w:rsidR="004265D0" w:rsidRPr="009A1C2F" w:rsidRDefault="0069497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3D34F02E" wp14:editId="017CD1AE">
            <wp:extent cx="5939155" cy="3048000"/>
            <wp:effectExtent l="19050" t="19050" r="23495" b="190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048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8E2B866" w14:textId="43C0C880" w:rsidR="00E86244" w:rsidRPr="009A1C2F" w:rsidRDefault="00454BD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Apply these label choices by right clicking on the </w:t>
      </w:r>
      <w:proofErr w:type="spellStart"/>
      <w:r w:rsidRPr="009A1C2F">
        <w:rPr>
          <w:rFonts w:ascii="Times New Roman" w:hAnsi="Times New Roman"/>
          <w:b/>
          <w:sz w:val="24"/>
          <w:szCs w:val="24"/>
        </w:rPr>
        <w:t>WaterLevelSites</w:t>
      </w:r>
      <w:proofErr w:type="spellEnd"/>
      <w:r w:rsidRPr="009A1C2F">
        <w:rPr>
          <w:rFonts w:ascii="Times New Roman" w:hAnsi="Times New Roman"/>
          <w:b/>
          <w:sz w:val="24"/>
          <w:szCs w:val="24"/>
        </w:rPr>
        <w:t xml:space="preserve"> </w:t>
      </w:r>
      <w:r w:rsidRPr="009A1C2F">
        <w:rPr>
          <w:rFonts w:ascii="Times New Roman" w:hAnsi="Times New Roman"/>
          <w:sz w:val="24"/>
          <w:szCs w:val="24"/>
        </w:rPr>
        <w:t xml:space="preserve">feature class again and selecting </w:t>
      </w:r>
      <w:r w:rsidRPr="009A1C2F">
        <w:rPr>
          <w:rFonts w:ascii="Times New Roman" w:hAnsi="Times New Roman"/>
          <w:b/>
          <w:sz w:val="24"/>
          <w:szCs w:val="24"/>
        </w:rPr>
        <w:t>Label features</w:t>
      </w:r>
      <w:r w:rsidRPr="009A1C2F">
        <w:rPr>
          <w:rFonts w:ascii="Times New Roman" w:hAnsi="Times New Roman"/>
          <w:sz w:val="24"/>
          <w:szCs w:val="24"/>
        </w:rPr>
        <w:t>.</w:t>
      </w:r>
    </w:p>
    <w:p w14:paraId="7166210B" w14:textId="48F69679" w:rsidR="00454BD6" w:rsidRPr="009A1C2F" w:rsidRDefault="0069497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6C39F95F" wp14:editId="7DED0CD5">
            <wp:extent cx="4829492" cy="3113636"/>
            <wp:effectExtent l="19050" t="19050" r="9525" b="1079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533" cy="311495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F787BC" w14:textId="79FA3977" w:rsidR="0069497B" w:rsidRPr="009A1C2F" w:rsidRDefault="0069497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Repeat this labeling function for the </w:t>
      </w:r>
      <w:proofErr w:type="spellStart"/>
      <w:r w:rsidRPr="009A1C2F">
        <w:rPr>
          <w:rFonts w:ascii="Times New Roman" w:hAnsi="Times New Roman"/>
          <w:b/>
          <w:sz w:val="24"/>
          <w:szCs w:val="24"/>
        </w:rPr>
        <w:t>SubManagementZones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feature class using </w:t>
      </w:r>
      <w:proofErr w:type="spellStart"/>
      <w:r w:rsidRPr="009A1C2F">
        <w:rPr>
          <w:rFonts w:ascii="Times New Roman" w:hAnsi="Times New Roman"/>
          <w:b/>
          <w:sz w:val="24"/>
          <w:szCs w:val="24"/>
        </w:rPr>
        <w:t>Catch_Name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as the Label Field, </w:t>
      </w:r>
      <w:r w:rsidRPr="009A1C2F">
        <w:rPr>
          <w:rFonts w:ascii="Times New Roman" w:hAnsi="Times New Roman"/>
          <w:b/>
          <w:sz w:val="24"/>
          <w:szCs w:val="24"/>
        </w:rPr>
        <w:t>Green</w:t>
      </w:r>
      <w:r w:rsidRPr="009A1C2F">
        <w:rPr>
          <w:rFonts w:ascii="Times New Roman" w:hAnsi="Times New Roman"/>
          <w:sz w:val="24"/>
          <w:szCs w:val="24"/>
        </w:rPr>
        <w:t xml:space="preserve"> as the color and </w:t>
      </w:r>
      <w:r w:rsidRPr="009A1C2F">
        <w:rPr>
          <w:rFonts w:ascii="Times New Roman" w:hAnsi="Times New Roman"/>
          <w:b/>
          <w:sz w:val="24"/>
          <w:szCs w:val="24"/>
        </w:rPr>
        <w:t>12</w:t>
      </w:r>
      <w:r w:rsidRPr="009A1C2F">
        <w:rPr>
          <w:rFonts w:ascii="Times New Roman" w:hAnsi="Times New Roman"/>
          <w:sz w:val="24"/>
          <w:szCs w:val="24"/>
        </w:rPr>
        <w:t xml:space="preserve"> as the Text size.</w:t>
      </w:r>
      <w:r w:rsidR="0019008E">
        <w:rPr>
          <w:rFonts w:ascii="Times New Roman" w:hAnsi="Times New Roman"/>
          <w:sz w:val="24"/>
          <w:szCs w:val="24"/>
        </w:rPr>
        <w:t xml:space="preserve">  Use Refresh if necessary to get the map to display correctly. </w:t>
      </w:r>
      <w:r w:rsidR="0019008E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F7B833E" wp14:editId="1066A27D">
            <wp:extent cx="297782" cy="314325"/>
            <wp:effectExtent l="0" t="0" r="762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22" cy="32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BDA61" w14:textId="643A6F63" w:rsidR="0069497B" w:rsidRPr="009A1C2F" w:rsidRDefault="0069497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1F2D0158" wp14:editId="5BE0707D">
            <wp:extent cx="5219700" cy="1338580"/>
            <wp:effectExtent l="19050" t="19050" r="19050" b="139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3385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D01AC8" w14:textId="31041E66" w:rsidR="0069497B" w:rsidRPr="009A1C2F" w:rsidRDefault="0069497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You’ll see the names of the </w:t>
      </w:r>
      <w:proofErr w:type="spellStart"/>
      <w:r w:rsidRPr="009A1C2F">
        <w:rPr>
          <w:rFonts w:ascii="Times New Roman" w:hAnsi="Times New Roman"/>
          <w:sz w:val="24"/>
          <w:szCs w:val="24"/>
        </w:rPr>
        <w:t>SubManagement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Zones appear. These show that the </w:t>
      </w:r>
      <w:proofErr w:type="spellStart"/>
      <w:r w:rsidRPr="009A1C2F">
        <w:rPr>
          <w:rFonts w:ascii="Times New Roman" w:hAnsi="Times New Roman"/>
          <w:sz w:val="24"/>
          <w:szCs w:val="24"/>
        </w:rPr>
        <w:t>Mangatainoka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River has a large tributary called the </w:t>
      </w:r>
      <w:proofErr w:type="spellStart"/>
      <w:r w:rsidRPr="009A1C2F">
        <w:rPr>
          <w:rFonts w:ascii="Times New Roman" w:hAnsi="Times New Roman"/>
          <w:sz w:val="24"/>
          <w:szCs w:val="24"/>
        </w:rPr>
        <w:t>Makakahi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River, and there are four </w:t>
      </w:r>
      <w:proofErr w:type="spellStart"/>
      <w:r w:rsidRPr="009A1C2F">
        <w:rPr>
          <w:rFonts w:ascii="Times New Roman" w:hAnsi="Times New Roman"/>
          <w:sz w:val="24"/>
          <w:szCs w:val="24"/>
        </w:rPr>
        <w:t>SubManagement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zones</w:t>
      </w:r>
      <w:r w:rsidR="006613C5" w:rsidRPr="009A1C2F">
        <w:rPr>
          <w:rFonts w:ascii="Times New Roman" w:hAnsi="Times New Roman"/>
          <w:sz w:val="24"/>
          <w:szCs w:val="24"/>
        </w:rPr>
        <w:t xml:space="preserve"> within the catchment area.</w:t>
      </w:r>
    </w:p>
    <w:p w14:paraId="2E382760" w14:textId="27180FC7" w:rsidR="0069497B" w:rsidRPr="009A1C2F" w:rsidRDefault="0069497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6122165D" wp14:editId="4573F948">
            <wp:extent cx="5943600" cy="44792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2A97D" w14:textId="588650EE" w:rsidR="0082776C" w:rsidRPr="009A1C2F" w:rsidRDefault="00454BD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Use the Pan and Zoom tools to </w:t>
      </w:r>
      <w:proofErr w:type="spellStart"/>
      <w:r w:rsidRPr="009A1C2F">
        <w:rPr>
          <w:rFonts w:ascii="Times New Roman" w:hAnsi="Times New Roman"/>
          <w:sz w:val="24"/>
          <w:szCs w:val="24"/>
        </w:rPr>
        <w:t>recenter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your map display so you can get some spatial context for where this catchment is located in relation to cities and towns in the area</w:t>
      </w:r>
      <w:r w:rsidR="0082776C" w:rsidRPr="009A1C2F">
        <w:rPr>
          <w:rFonts w:ascii="Times New Roman" w:hAnsi="Times New Roman"/>
          <w:sz w:val="24"/>
          <w:szCs w:val="24"/>
        </w:rPr>
        <w:t xml:space="preserve">. Use </w:t>
      </w:r>
      <w:r w:rsidR="0082776C" w:rsidRPr="009A1C2F">
        <w:rPr>
          <w:rFonts w:ascii="Times New Roman" w:hAnsi="Times New Roman"/>
          <w:b/>
          <w:sz w:val="24"/>
          <w:szCs w:val="24"/>
        </w:rPr>
        <w:t>File/Save As</w:t>
      </w:r>
      <w:r w:rsidR="0082776C" w:rsidRPr="009A1C2F">
        <w:rPr>
          <w:rFonts w:ascii="Times New Roman" w:hAnsi="Times New Roman"/>
          <w:sz w:val="24"/>
          <w:szCs w:val="24"/>
        </w:rPr>
        <w:t xml:space="preserve"> to save a copy of this map document display as </w:t>
      </w:r>
      <w:r w:rsidR="0082776C" w:rsidRPr="009A1C2F">
        <w:rPr>
          <w:rFonts w:ascii="Times New Roman" w:hAnsi="Times New Roman"/>
          <w:b/>
          <w:sz w:val="24"/>
          <w:szCs w:val="24"/>
        </w:rPr>
        <w:t>Ex1Part1.mxd</w:t>
      </w:r>
      <w:r w:rsidR="0082776C" w:rsidRPr="009A1C2F">
        <w:rPr>
          <w:rFonts w:ascii="Times New Roman" w:hAnsi="Times New Roman"/>
          <w:sz w:val="24"/>
          <w:szCs w:val="24"/>
        </w:rPr>
        <w:t>.  You have completed the first part of this exercise.</w:t>
      </w:r>
    </w:p>
    <w:p w14:paraId="7C3717DB" w14:textId="77777777" w:rsidR="0082776C" w:rsidRPr="009A1C2F" w:rsidRDefault="0082776C">
      <w:pPr>
        <w:pStyle w:val="NormalWeb"/>
        <w:rPr>
          <w:rFonts w:ascii="Times New Roman" w:hAnsi="Times New Roman"/>
          <w:sz w:val="24"/>
          <w:szCs w:val="24"/>
        </w:rPr>
      </w:pPr>
    </w:p>
    <w:p w14:paraId="5A2D9BEB" w14:textId="3C9A0824" w:rsidR="00454BD6" w:rsidRPr="009A1C2F" w:rsidRDefault="00454BD6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lastRenderedPageBreak/>
        <w:t xml:space="preserve"> </w:t>
      </w:r>
      <w:proofErr w:type="gramStart"/>
      <w:r w:rsidRPr="009A1C2F">
        <w:rPr>
          <w:rFonts w:ascii="Times New Roman" w:hAnsi="Times New Roman"/>
          <w:sz w:val="24"/>
          <w:szCs w:val="24"/>
        </w:rPr>
        <w:t>and</w:t>
      </w:r>
      <w:proofErr w:type="gramEnd"/>
      <w:r w:rsidRPr="009A1C2F">
        <w:rPr>
          <w:rFonts w:ascii="Times New Roman" w:hAnsi="Times New Roman"/>
          <w:sz w:val="24"/>
          <w:szCs w:val="24"/>
        </w:rPr>
        <w:t xml:space="preserve"> use the </w:t>
      </w:r>
      <w:r w:rsidRPr="009A1C2F">
        <w:rPr>
          <w:rFonts w:ascii="Times New Roman" w:hAnsi="Times New Roman"/>
          <w:b/>
          <w:sz w:val="24"/>
          <w:szCs w:val="24"/>
        </w:rPr>
        <w:t>Snip tool</w:t>
      </w:r>
      <w:r w:rsidRPr="009A1C2F">
        <w:rPr>
          <w:rFonts w:ascii="Times New Roman" w:hAnsi="Times New Roman"/>
          <w:sz w:val="24"/>
          <w:szCs w:val="24"/>
        </w:rPr>
        <w:t xml:space="preserve">, </w:t>
      </w: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3591CE16" wp14:editId="3B08FDBF">
            <wp:extent cx="1443355" cy="462280"/>
            <wp:effectExtent l="0" t="0" r="4445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355" cy="46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732BB" w14:textId="0E8AAA48" w:rsidR="00454BD6" w:rsidRPr="009A1C2F" w:rsidRDefault="00454BD6">
      <w:pPr>
        <w:pStyle w:val="NormalWeb"/>
        <w:rPr>
          <w:rFonts w:ascii="Times New Roman" w:hAnsi="Times New Roman"/>
          <w:sz w:val="24"/>
          <w:szCs w:val="24"/>
        </w:rPr>
      </w:pPr>
      <w:proofErr w:type="gramStart"/>
      <w:r w:rsidRPr="009A1C2F">
        <w:rPr>
          <w:rFonts w:ascii="Times New Roman" w:hAnsi="Times New Roman"/>
          <w:sz w:val="24"/>
          <w:szCs w:val="24"/>
        </w:rPr>
        <w:t>or</w:t>
      </w:r>
      <w:proofErr w:type="gramEnd"/>
      <w:r w:rsidRPr="009A1C2F">
        <w:rPr>
          <w:rFonts w:ascii="Times New Roman" w:hAnsi="Times New Roman"/>
          <w:sz w:val="24"/>
          <w:szCs w:val="24"/>
        </w:rPr>
        <w:t xml:space="preserve"> another screen capturing tool, to capture a copy of the map for your Exercise 1 report.</w:t>
      </w:r>
    </w:p>
    <w:p w14:paraId="78B3538F" w14:textId="4F83B3A7" w:rsidR="006613C5" w:rsidRPr="009A1C2F" w:rsidRDefault="006613C5">
      <w:pPr>
        <w:pStyle w:val="NormalWeb"/>
        <w:rPr>
          <w:rFonts w:ascii="Times New Roman" w:hAnsi="Times New Roman"/>
          <w:i/>
          <w:sz w:val="24"/>
          <w:szCs w:val="24"/>
        </w:rPr>
      </w:pPr>
      <w:r w:rsidRPr="009A1C2F">
        <w:rPr>
          <w:rFonts w:ascii="Times New Roman" w:hAnsi="Times New Roman"/>
          <w:i/>
          <w:sz w:val="24"/>
          <w:szCs w:val="24"/>
        </w:rPr>
        <w:t xml:space="preserve">To be Turned in: A screen capture of a map of the </w:t>
      </w:r>
      <w:proofErr w:type="spellStart"/>
      <w:r w:rsidRPr="009A1C2F">
        <w:rPr>
          <w:rFonts w:ascii="Times New Roman" w:hAnsi="Times New Roman"/>
          <w:i/>
          <w:sz w:val="24"/>
          <w:szCs w:val="24"/>
        </w:rPr>
        <w:t>Mangatainoka</w:t>
      </w:r>
      <w:proofErr w:type="spellEnd"/>
      <w:r w:rsidRPr="009A1C2F">
        <w:rPr>
          <w:rFonts w:ascii="Times New Roman" w:hAnsi="Times New Roman"/>
          <w:i/>
          <w:sz w:val="24"/>
          <w:szCs w:val="24"/>
        </w:rPr>
        <w:t xml:space="preserve"> Catchment, showing the </w:t>
      </w:r>
      <w:proofErr w:type="spellStart"/>
      <w:r w:rsidRPr="009A1C2F">
        <w:rPr>
          <w:rFonts w:ascii="Times New Roman" w:hAnsi="Times New Roman"/>
          <w:i/>
          <w:sz w:val="24"/>
          <w:szCs w:val="24"/>
        </w:rPr>
        <w:t>SubManagement</w:t>
      </w:r>
      <w:proofErr w:type="spellEnd"/>
      <w:r w:rsidRPr="009A1C2F">
        <w:rPr>
          <w:rFonts w:ascii="Times New Roman" w:hAnsi="Times New Roman"/>
          <w:i/>
          <w:sz w:val="24"/>
          <w:szCs w:val="24"/>
        </w:rPr>
        <w:t xml:space="preserve"> Zones, river network, water level sites and a background map.</w:t>
      </w:r>
    </w:p>
    <w:p w14:paraId="0FA6F13E" w14:textId="77777777" w:rsidR="003D131E" w:rsidRDefault="003D131E" w:rsidP="003266DF">
      <w:pPr>
        <w:pStyle w:val="Heading4"/>
        <w:spacing w:before="0" w:after="100" w:afterAutospacing="1" w:line="240" w:lineRule="auto"/>
        <w:rPr>
          <w:rFonts w:ascii="Times New Roman" w:hAnsi="Times New Roman"/>
          <w:b w:val="0"/>
          <w:bCs w:val="0"/>
          <w:i w:val="0"/>
          <w:iCs w:val="0"/>
          <w:sz w:val="24"/>
          <w:szCs w:val="24"/>
          <w:lang w:bidi="ar-SA"/>
        </w:rPr>
      </w:pPr>
    </w:p>
    <w:p w14:paraId="57321508" w14:textId="77777777" w:rsidR="00C059BA" w:rsidRDefault="00C059BA" w:rsidP="003266DF">
      <w:pPr>
        <w:pStyle w:val="Heading4"/>
        <w:spacing w:before="0" w:after="100" w:afterAutospacing="1" w:line="240" w:lineRule="auto"/>
        <w:rPr>
          <w:rFonts w:ascii="Times New Roman" w:hAnsi="Times New Roman"/>
          <w:b w:val="0"/>
          <w:bCs w:val="0"/>
          <w:i w:val="0"/>
          <w:iCs w:val="0"/>
          <w:sz w:val="24"/>
          <w:szCs w:val="24"/>
          <w:lang w:bidi="ar-SA"/>
        </w:rPr>
      </w:pPr>
    </w:p>
    <w:p w14:paraId="375DBC22" w14:textId="77777777" w:rsidR="00C059BA" w:rsidRDefault="00C059BA" w:rsidP="003266DF">
      <w:pPr>
        <w:pStyle w:val="Heading4"/>
        <w:spacing w:before="0" w:after="100" w:afterAutospacing="1" w:line="240" w:lineRule="auto"/>
        <w:rPr>
          <w:rFonts w:ascii="Times New Roman" w:hAnsi="Times New Roman"/>
          <w:b w:val="0"/>
          <w:bCs w:val="0"/>
          <w:i w:val="0"/>
          <w:iCs w:val="0"/>
          <w:sz w:val="24"/>
          <w:szCs w:val="24"/>
          <w:lang w:bidi="ar-SA"/>
        </w:rPr>
      </w:pPr>
    </w:p>
    <w:p w14:paraId="3BEA0852" w14:textId="2EDB85AB" w:rsidR="003266DF" w:rsidRPr="009A1C2F" w:rsidRDefault="003266DF" w:rsidP="003266DF">
      <w:pPr>
        <w:pStyle w:val="Heading4"/>
        <w:spacing w:before="0" w:after="100" w:afterAutospacing="1" w:line="240" w:lineRule="auto"/>
        <w:rPr>
          <w:rFonts w:ascii="Times New Roman" w:hAnsi="Times New Roman"/>
          <w:i w:val="0"/>
          <w:iCs w:val="0"/>
          <w:sz w:val="24"/>
          <w:szCs w:val="24"/>
          <w:lang w:bidi="ar-SA"/>
        </w:rPr>
      </w:pPr>
      <w:bookmarkStart w:id="9" w:name="_GoBack"/>
      <w:bookmarkEnd w:id="9"/>
      <w:r w:rsidRPr="009A1C2F">
        <w:rPr>
          <w:rFonts w:ascii="Times New Roman" w:hAnsi="Times New Roman"/>
          <w:b w:val="0"/>
          <w:bCs w:val="0"/>
          <w:i w:val="0"/>
          <w:iCs w:val="0"/>
          <w:sz w:val="24"/>
          <w:szCs w:val="24"/>
          <w:lang w:bidi="ar-SA"/>
        </w:rPr>
        <w:t>2.</w:t>
      </w:r>
      <w:r w:rsidRPr="009A1C2F">
        <w:rPr>
          <w:rFonts w:ascii="Times New Roman" w:hAnsi="Times New Roman"/>
          <w:i w:val="0"/>
          <w:iCs w:val="0"/>
          <w:sz w:val="24"/>
          <w:szCs w:val="24"/>
          <w:lang w:bidi="ar-SA"/>
        </w:rPr>
        <w:t xml:space="preserve"> Explore the </w:t>
      </w:r>
      <w:r w:rsidR="0082776C" w:rsidRPr="009A1C2F">
        <w:rPr>
          <w:rFonts w:ascii="Times New Roman" w:hAnsi="Times New Roman"/>
          <w:i w:val="0"/>
          <w:iCs w:val="0"/>
          <w:sz w:val="24"/>
          <w:szCs w:val="24"/>
          <w:lang w:bidi="ar-SA"/>
        </w:rPr>
        <w:t>Rivers</w:t>
      </w:r>
    </w:p>
    <w:p w14:paraId="6820B973" w14:textId="7E42119A" w:rsidR="0092765C" w:rsidRPr="009A1C2F" w:rsidRDefault="0082776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Each feature in a GIS feature class has an associated record in its Attribute table that contains descriptive information about the feature.  Let’s explore a few of these attributes.  Zoom in to the location of the </w:t>
      </w:r>
      <w:proofErr w:type="spellStart"/>
      <w:r w:rsidRPr="009A1C2F">
        <w:rPr>
          <w:rFonts w:ascii="Times New Roman" w:hAnsi="Times New Roman"/>
          <w:sz w:val="24"/>
          <w:szCs w:val="24"/>
        </w:rPr>
        <w:t>Mangatainoka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at </w:t>
      </w:r>
      <w:proofErr w:type="spellStart"/>
      <w:r w:rsidRPr="009A1C2F">
        <w:rPr>
          <w:rFonts w:ascii="Times New Roman" w:hAnsi="Times New Roman"/>
          <w:sz w:val="24"/>
          <w:szCs w:val="24"/>
        </w:rPr>
        <w:t>Pahiatua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Town Bridge, and turn off the green label for the </w:t>
      </w:r>
      <w:proofErr w:type="spellStart"/>
      <w:r w:rsidRPr="009A1C2F">
        <w:rPr>
          <w:rFonts w:ascii="Times New Roman" w:hAnsi="Times New Roman"/>
          <w:sz w:val="24"/>
          <w:szCs w:val="24"/>
        </w:rPr>
        <w:t>SubManagementZone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.  </w:t>
      </w:r>
      <w:r w:rsidR="0092765C" w:rsidRPr="009A1C2F">
        <w:rPr>
          <w:rFonts w:ascii="Times New Roman" w:hAnsi="Times New Roman"/>
          <w:sz w:val="24"/>
          <w:szCs w:val="24"/>
        </w:rPr>
        <w:t xml:space="preserve">Add labels for the </w:t>
      </w:r>
      <w:proofErr w:type="spellStart"/>
      <w:r w:rsidR="0092765C" w:rsidRPr="009A1C2F">
        <w:rPr>
          <w:rFonts w:ascii="Times New Roman" w:hAnsi="Times New Roman"/>
          <w:b/>
          <w:sz w:val="24"/>
          <w:szCs w:val="24"/>
        </w:rPr>
        <w:t>Mangatainoka</w:t>
      </w:r>
      <w:proofErr w:type="spellEnd"/>
      <w:r w:rsidR="0092765C" w:rsidRPr="009A1C2F">
        <w:rPr>
          <w:rFonts w:ascii="Times New Roman" w:hAnsi="Times New Roman"/>
          <w:b/>
          <w:sz w:val="24"/>
          <w:szCs w:val="24"/>
        </w:rPr>
        <w:t xml:space="preserve"> – REC</w:t>
      </w:r>
      <w:r w:rsidR="0092765C" w:rsidRPr="009A1C2F">
        <w:rPr>
          <w:rFonts w:ascii="Times New Roman" w:hAnsi="Times New Roman"/>
          <w:sz w:val="24"/>
          <w:szCs w:val="24"/>
        </w:rPr>
        <w:t xml:space="preserve"> feature class using </w:t>
      </w:r>
      <w:proofErr w:type="spellStart"/>
      <w:r w:rsidR="0092765C" w:rsidRPr="009A1C2F">
        <w:rPr>
          <w:rFonts w:ascii="Times New Roman" w:hAnsi="Times New Roman"/>
          <w:b/>
          <w:sz w:val="24"/>
          <w:szCs w:val="24"/>
        </w:rPr>
        <w:t>HydroID</w:t>
      </w:r>
      <w:proofErr w:type="spellEnd"/>
      <w:r w:rsidR="0092765C" w:rsidRPr="009A1C2F">
        <w:rPr>
          <w:rFonts w:ascii="Times New Roman" w:hAnsi="Times New Roman"/>
          <w:sz w:val="24"/>
          <w:szCs w:val="24"/>
        </w:rPr>
        <w:t xml:space="preserve"> as the attribute to be labeled in blue type-face with size </w:t>
      </w:r>
      <w:r w:rsidR="0092765C" w:rsidRPr="009A1C2F">
        <w:rPr>
          <w:rFonts w:ascii="Times New Roman" w:hAnsi="Times New Roman"/>
          <w:b/>
          <w:sz w:val="24"/>
          <w:szCs w:val="24"/>
        </w:rPr>
        <w:t>12</w:t>
      </w:r>
      <w:r w:rsidR="0092765C" w:rsidRPr="009A1C2F">
        <w:rPr>
          <w:rFonts w:ascii="Times New Roman" w:hAnsi="Times New Roman"/>
          <w:sz w:val="24"/>
          <w:szCs w:val="24"/>
        </w:rPr>
        <w:t xml:space="preserve">.  The acronym REC refers to </w:t>
      </w:r>
      <w:r w:rsidR="0092765C" w:rsidRPr="009A1C2F">
        <w:rPr>
          <w:rFonts w:ascii="Times New Roman" w:hAnsi="Times New Roman"/>
          <w:b/>
          <w:sz w:val="24"/>
          <w:szCs w:val="24"/>
        </w:rPr>
        <w:t>River Environment Classification</w:t>
      </w:r>
      <w:r w:rsidR="0092765C" w:rsidRPr="009A1C2F">
        <w:rPr>
          <w:rFonts w:ascii="Times New Roman" w:hAnsi="Times New Roman"/>
          <w:sz w:val="24"/>
          <w:szCs w:val="24"/>
        </w:rPr>
        <w:t xml:space="preserve"> </w:t>
      </w:r>
      <w:r w:rsidR="00A50A3D" w:rsidRPr="009A1C2F">
        <w:rPr>
          <w:rFonts w:ascii="Times New Roman" w:hAnsi="Times New Roman"/>
          <w:sz w:val="24"/>
          <w:szCs w:val="24"/>
        </w:rPr>
        <w:t xml:space="preserve">developed by the </w:t>
      </w:r>
      <w:r w:rsidR="00A50A3D" w:rsidRPr="009A1C2F">
        <w:rPr>
          <w:rFonts w:ascii="Times New Roman" w:hAnsi="Times New Roman"/>
          <w:b/>
          <w:sz w:val="24"/>
          <w:szCs w:val="24"/>
        </w:rPr>
        <w:t>National Institute for Water and Atmospheric Research</w:t>
      </w:r>
      <w:r w:rsidR="00A50A3D" w:rsidRPr="009A1C2F">
        <w:rPr>
          <w:rFonts w:ascii="Times New Roman" w:hAnsi="Times New Roman"/>
          <w:sz w:val="24"/>
          <w:szCs w:val="24"/>
        </w:rPr>
        <w:t xml:space="preserve"> (NIWA) </w:t>
      </w:r>
      <w:hyperlink r:id="rId47" w:history="1">
        <w:r w:rsidR="00A50A3D" w:rsidRPr="009A1C2F">
          <w:rPr>
            <w:rStyle w:val="Hyperlink"/>
            <w:rFonts w:ascii="Times New Roman" w:hAnsi="Times New Roman"/>
            <w:sz w:val="24"/>
            <w:szCs w:val="24"/>
          </w:rPr>
          <w:t>https://www.niwa.co.nz/freshwater-and-estuaries/management-tools/river-environment-classification-0</w:t>
        </w:r>
      </w:hyperlink>
      <w:r w:rsidR="00A50A3D" w:rsidRPr="009A1C2F">
        <w:rPr>
          <w:rFonts w:ascii="Times New Roman" w:hAnsi="Times New Roman"/>
          <w:sz w:val="24"/>
          <w:szCs w:val="24"/>
        </w:rPr>
        <w:t xml:space="preserve"> </w:t>
      </w:r>
    </w:p>
    <w:p w14:paraId="082FD43A" w14:textId="77777777" w:rsidR="005860E1" w:rsidRPr="009A1C2F" w:rsidRDefault="00A50A3D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76FED138" wp14:editId="59BDC753">
            <wp:extent cx="5943600" cy="447929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FDCB9" w14:textId="0FA16675" w:rsidR="003266DF" w:rsidRPr="009A1C2F" w:rsidRDefault="005860E1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lastRenderedPageBreak/>
        <w:t xml:space="preserve">Click on the box next to </w:t>
      </w:r>
      <w:proofErr w:type="spellStart"/>
      <w:r w:rsidRPr="009A1C2F">
        <w:rPr>
          <w:rFonts w:ascii="Times New Roman" w:hAnsi="Times New Roman"/>
          <w:sz w:val="24"/>
          <w:szCs w:val="24"/>
        </w:rPr>
        <w:t>SubManagementZones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to turn off their display.  </w:t>
      </w:r>
      <w:r w:rsidR="0082776C" w:rsidRPr="009A1C2F">
        <w:rPr>
          <w:rFonts w:ascii="Times New Roman" w:hAnsi="Times New Roman"/>
          <w:sz w:val="24"/>
          <w:szCs w:val="24"/>
        </w:rPr>
        <w:t xml:space="preserve">Use the Identify tool </w:t>
      </w:r>
      <w:r w:rsidR="0082776C"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42AE8B4E" wp14:editId="0320A0FA">
            <wp:extent cx="247894" cy="23812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40" cy="24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776C" w:rsidRPr="009A1C2F">
        <w:rPr>
          <w:rFonts w:ascii="Times New Roman" w:hAnsi="Times New Roman"/>
          <w:sz w:val="24"/>
          <w:szCs w:val="24"/>
        </w:rPr>
        <w:t xml:space="preserve"> </w:t>
      </w:r>
      <w:r w:rsidRPr="009A1C2F">
        <w:rPr>
          <w:rFonts w:ascii="Times New Roman" w:hAnsi="Times New Roman"/>
          <w:sz w:val="24"/>
          <w:szCs w:val="24"/>
        </w:rPr>
        <w:t xml:space="preserve">to click on the REC blue line next to the </w:t>
      </w:r>
      <w:proofErr w:type="spellStart"/>
      <w:r w:rsidRPr="009A1C2F">
        <w:rPr>
          <w:rFonts w:ascii="Times New Roman" w:hAnsi="Times New Roman"/>
          <w:sz w:val="24"/>
          <w:szCs w:val="24"/>
        </w:rPr>
        <w:t>Pahiatua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Town Bridge gaging site.  You’ll see that this reach extends from one river confluence to the next and that it has </w:t>
      </w:r>
      <w:proofErr w:type="spellStart"/>
      <w:r w:rsidRPr="003D131E">
        <w:rPr>
          <w:rFonts w:ascii="Times New Roman" w:hAnsi="Times New Roman"/>
          <w:b/>
          <w:sz w:val="24"/>
          <w:szCs w:val="24"/>
        </w:rPr>
        <w:t>HydroID</w:t>
      </w:r>
      <w:proofErr w:type="spellEnd"/>
      <w:r w:rsidRPr="003D131E">
        <w:rPr>
          <w:rFonts w:ascii="Times New Roman" w:hAnsi="Times New Roman"/>
          <w:b/>
          <w:sz w:val="24"/>
          <w:szCs w:val="24"/>
        </w:rPr>
        <w:t xml:space="preserve"> = 834914</w:t>
      </w:r>
      <w:r w:rsidRPr="009A1C2F">
        <w:rPr>
          <w:rFonts w:ascii="Times New Roman" w:hAnsi="Times New Roman"/>
          <w:sz w:val="24"/>
          <w:szCs w:val="24"/>
        </w:rPr>
        <w:t xml:space="preserve">.  The next downstream reach has </w:t>
      </w:r>
      <w:proofErr w:type="spellStart"/>
      <w:r w:rsidRPr="003D131E">
        <w:rPr>
          <w:rFonts w:ascii="Times New Roman" w:hAnsi="Times New Roman"/>
          <w:b/>
          <w:sz w:val="24"/>
          <w:szCs w:val="24"/>
        </w:rPr>
        <w:t>HydroID</w:t>
      </w:r>
      <w:proofErr w:type="spellEnd"/>
      <w:r w:rsidRPr="003D131E">
        <w:rPr>
          <w:rFonts w:ascii="Times New Roman" w:hAnsi="Times New Roman"/>
          <w:b/>
          <w:sz w:val="24"/>
          <w:szCs w:val="24"/>
        </w:rPr>
        <w:t xml:space="preserve"> = 834685</w:t>
      </w:r>
      <w:r w:rsidRPr="009A1C2F">
        <w:rPr>
          <w:rFonts w:ascii="Times New Roman" w:hAnsi="Times New Roman"/>
          <w:sz w:val="24"/>
          <w:szCs w:val="24"/>
        </w:rPr>
        <w:t>.  Each reach is one river segment from confluence to confluence and has a unique identifying number.  This is a property of the Arc Hydro data model for surface water res</w:t>
      </w:r>
      <w:r w:rsidR="003D131E">
        <w:rPr>
          <w:rFonts w:ascii="Times New Roman" w:hAnsi="Times New Roman"/>
          <w:sz w:val="24"/>
          <w:szCs w:val="24"/>
        </w:rPr>
        <w:t>ources, which was used in buildin</w:t>
      </w:r>
      <w:r w:rsidRPr="009A1C2F">
        <w:rPr>
          <w:rFonts w:ascii="Times New Roman" w:hAnsi="Times New Roman"/>
          <w:sz w:val="24"/>
          <w:szCs w:val="24"/>
        </w:rPr>
        <w:t>g the REC dataset.</w:t>
      </w:r>
    </w:p>
    <w:p w14:paraId="14ED143B" w14:textId="6A642E6A" w:rsidR="008F307A" w:rsidRPr="009A1C2F" w:rsidRDefault="008F307A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Save the new map display using </w:t>
      </w:r>
      <w:r w:rsidRPr="009A1C2F">
        <w:rPr>
          <w:rFonts w:ascii="Times New Roman" w:hAnsi="Times New Roman"/>
          <w:b/>
          <w:sz w:val="24"/>
          <w:szCs w:val="24"/>
        </w:rPr>
        <w:t xml:space="preserve">File/Save </w:t>
      </w:r>
      <w:r w:rsidRPr="009A1C2F">
        <w:rPr>
          <w:rFonts w:ascii="Times New Roman" w:hAnsi="Times New Roman"/>
          <w:sz w:val="24"/>
          <w:szCs w:val="24"/>
        </w:rPr>
        <w:t>as</w:t>
      </w:r>
      <w:r w:rsidRPr="009A1C2F">
        <w:rPr>
          <w:rFonts w:ascii="Times New Roman" w:hAnsi="Times New Roman"/>
          <w:b/>
          <w:sz w:val="24"/>
          <w:szCs w:val="24"/>
        </w:rPr>
        <w:t xml:space="preserve"> Ex1Part2.mxd</w:t>
      </w:r>
    </w:p>
    <w:p w14:paraId="5997588F" w14:textId="10216C17" w:rsidR="0082776C" w:rsidRDefault="005860E1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487D0E6A" wp14:editId="7F05B932">
            <wp:extent cx="5939155" cy="2224405"/>
            <wp:effectExtent l="19050" t="19050" r="23495" b="2349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22244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DE45D3D" w14:textId="5ED8C543" w:rsidR="003D131E" w:rsidRPr="009A1C2F" w:rsidRDefault="003D131E">
      <w:pPr>
        <w:pStyle w:val="NormalWeb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You can see that the reach with </w:t>
      </w:r>
      <w:proofErr w:type="spellStart"/>
      <w:r w:rsidRPr="003D131E">
        <w:rPr>
          <w:rFonts w:ascii="Times New Roman" w:hAnsi="Times New Roman"/>
          <w:b/>
          <w:sz w:val="24"/>
          <w:szCs w:val="24"/>
        </w:rPr>
        <w:t>HydroID</w:t>
      </w:r>
      <w:proofErr w:type="spellEnd"/>
      <w:r w:rsidRPr="003D131E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 xml:space="preserve">of </w:t>
      </w:r>
      <w:r w:rsidRPr="003D131E">
        <w:rPr>
          <w:rFonts w:ascii="Times New Roman" w:hAnsi="Times New Roman"/>
          <w:b/>
          <w:sz w:val="24"/>
          <w:szCs w:val="24"/>
        </w:rPr>
        <w:t>834914</w:t>
      </w:r>
      <w:r>
        <w:rPr>
          <w:rFonts w:ascii="Times New Roman" w:hAnsi="Times New Roman"/>
          <w:sz w:val="24"/>
          <w:szCs w:val="24"/>
        </w:rPr>
        <w:t xml:space="preserve"> has a </w:t>
      </w:r>
      <w:proofErr w:type="spellStart"/>
      <w:r w:rsidRPr="003D131E">
        <w:rPr>
          <w:rFonts w:ascii="Times New Roman" w:hAnsi="Times New Roman"/>
          <w:b/>
          <w:sz w:val="24"/>
          <w:szCs w:val="24"/>
        </w:rPr>
        <w:t>NextDownID</w:t>
      </w:r>
      <w:proofErr w:type="spellEnd"/>
      <w:r w:rsidRPr="003D131E">
        <w:rPr>
          <w:rFonts w:ascii="Times New Roman" w:hAnsi="Times New Roman"/>
          <w:b/>
          <w:sz w:val="24"/>
          <w:szCs w:val="24"/>
        </w:rPr>
        <w:t xml:space="preserve"> of 834685</w:t>
      </w:r>
      <w:r>
        <w:rPr>
          <w:rFonts w:ascii="Times New Roman" w:hAnsi="Times New Roman"/>
          <w:sz w:val="24"/>
          <w:szCs w:val="24"/>
        </w:rPr>
        <w:t>.  This means that each reach knows what reach it flows into.</w:t>
      </w:r>
    </w:p>
    <w:p w14:paraId="6D3C5E15" w14:textId="1C2E344B" w:rsidR="005860E1" w:rsidRPr="009A1C2F" w:rsidRDefault="00CE7A6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Right click on the feature class name and select </w:t>
      </w:r>
      <w:r w:rsidRPr="009A1C2F">
        <w:rPr>
          <w:rFonts w:ascii="Times New Roman" w:hAnsi="Times New Roman"/>
          <w:b/>
          <w:sz w:val="24"/>
          <w:szCs w:val="24"/>
        </w:rPr>
        <w:t>Open Attribute Table</w:t>
      </w:r>
      <w:r w:rsidRPr="009A1C2F">
        <w:rPr>
          <w:rFonts w:ascii="Times New Roman" w:hAnsi="Times New Roman"/>
          <w:sz w:val="24"/>
          <w:szCs w:val="24"/>
        </w:rPr>
        <w:t>.</w:t>
      </w:r>
    </w:p>
    <w:p w14:paraId="54723C4F" w14:textId="402F3F3D" w:rsidR="00CE7A6B" w:rsidRPr="009A1C2F" w:rsidRDefault="00CE7A6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54244EA0" wp14:editId="48584F9A">
            <wp:extent cx="3467100" cy="2214880"/>
            <wp:effectExtent l="19050" t="19050" r="19050" b="139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21488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99DADA" w14:textId="685D0FEC" w:rsidR="003273CC" w:rsidRPr="009A1C2F" w:rsidRDefault="003273C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You can select a feature on the map using the select tool </w:t>
      </w: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1AC7A356" wp14:editId="385BA3A9">
            <wp:extent cx="475383" cy="290512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61" cy="29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8B3DD" w14:textId="77777777" w:rsidR="00C14243" w:rsidRPr="009A1C2F" w:rsidRDefault="00C14243">
      <w:pPr>
        <w:pStyle w:val="NormalWeb"/>
        <w:rPr>
          <w:rFonts w:ascii="Times New Roman" w:hAnsi="Times New Roman"/>
          <w:sz w:val="24"/>
          <w:szCs w:val="24"/>
        </w:rPr>
      </w:pPr>
    </w:p>
    <w:p w14:paraId="605015B0" w14:textId="1EAC2683" w:rsidR="00CE7A6B" w:rsidRPr="009A1C2F" w:rsidRDefault="003273C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6BBA2F48" wp14:editId="08F1D159">
            <wp:extent cx="1859084" cy="3000375"/>
            <wp:effectExtent l="19050" t="19050" r="2730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301" cy="3003952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4E2653" w14:textId="66373A12" w:rsidR="003273CC" w:rsidRPr="009A1C2F" w:rsidRDefault="003273C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If you then click on the reach 834914 in the map and click on the </w:t>
      </w:r>
      <w:r w:rsidRPr="009A1C2F">
        <w:rPr>
          <w:rFonts w:ascii="Times New Roman" w:hAnsi="Times New Roman"/>
          <w:b/>
          <w:sz w:val="24"/>
          <w:szCs w:val="24"/>
        </w:rPr>
        <w:t>Show Selected Records</w:t>
      </w:r>
      <w:r w:rsidRPr="009A1C2F">
        <w:rPr>
          <w:rFonts w:ascii="Times New Roman" w:hAnsi="Times New Roman"/>
          <w:sz w:val="24"/>
          <w:szCs w:val="24"/>
        </w:rPr>
        <w:t xml:space="preserve"> at the bottom of the Attribute Table, you’ll see the same attributes as you saw in the Identify tool earlier.</w:t>
      </w:r>
    </w:p>
    <w:p w14:paraId="68DBBC79" w14:textId="737F3B1A" w:rsidR="003273CC" w:rsidRPr="009A1C2F" w:rsidRDefault="003273C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61B7EB0" wp14:editId="505C3A58">
            <wp:extent cx="4938712" cy="3454988"/>
            <wp:effectExtent l="19050" t="19050" r="14605" b="1270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508" cy="345764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0B4F8D" w14:textId="1F476F3B" w:rsidR="003273CC" w:rsidRPr="009A1C2F" w:rsidRDefault="003273CC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Scroll across this table, and you’ll come to an attribute called </w:t>
      </w:r>
      <w:proofErr w:type="spellStart"/>
      <w:r w:rsidRPr="009A1C2F">
        <w:rPr>
          <w:rFonts w:ascii="Times New Roman" w:hAnsi="Times New Roman"/>
          <w:b/>
          <w:sz w:val="24"/>
          <w:szCs w:val="24"/>
        </w:rPr>
        <w:t>Shape_Len</w:t>
      </w:r>
      <w:proofErr w:type="spellEnd"/>
      <w:r w:rsidR="000D5427" w:rsidRPr="009A1C2F">
        <w:rPr>
          <w:rFonts w:ascii="Times New Roman" w:hAnsi="Times New Roman"/>
          <w:sz w:val="24"/>
          <w:szCs w:val="24"/>
        </w:rPr>
        <w:t>.  This gives the length of the reach in map units, which are meters.  In other words the length of this stream reach is 1224.39 m or 1.22 Km.</w:t>
      </w:r>
    </w:p>
    <w:p w14:paraId="5D8F417F" w14:textId="79F1A0A2" w:rsidR="000D5427" w:rsidRPr="009A1C2F" w:rsidRDefault="000D5427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27C7E19C" wp14:editId="5F659742">
            <wp:extent cx="5943600" cy="17754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C5452" w14:textId="5136CA58" w:rsidR="000D5427" w:rsidRPr="009A1C2F" w:rsidRDefault="00C14243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Now let’s look at the lengths of all the river reaches in the </w:t>
      </w:r>
      <w:proofErr w:type="spellStart"/>
      <w:r w:rsidRPr="009A1C2F">
        <w:rPr>
          <w:rFonts w:ascii="Times New Roman" w:hAnsi="Times New Roman"/>
          <w:sz w:val="24"/>
          <w:szCs w:val="24"/>
        </w:rPr>
        <w:t>Mangatainoka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Catchment. Right click on the feature class and select </w:t>
      </w:r>
      <w:r w:rsidRPr="009A1C2F">
        <w:rPr>
          <w:rFonts w:ascii="Times New Roman" w:hAnsi="Times New Roman"/>
          <w:b/>
          <w:sz w:val="24"/>
          <w:szCs w:val="24"/>
        </w:rPr>
        <w:t>Selection/Clear Selected Features</w:t>
      </w:r>
      <w:r w:rsidRPr="009A1C2F">
        <w:rPr>
          <w:rFonts w:ascii="Times New Roman" w:hAnsi="Times New Roman"/>
          <w:sz w:val="24"/>
          <w:szCs w:val="24"/>
        </w:rPr>
        <w:t>.</w:t>
      </w:r>
    </w:p>
    <w:p w14:paraId="3010FE84" w14:textId="3CCA66B2" w:rsidR="00CE7A6B" w:rsidRPr="009A1C2F" w:rsidRDefault="00C14243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0C3E45C8" wp14:editId="144EC1A9">
            <wp:extent cx="5939155" cy="3176905"/>
            <wp:effectExtent l="19050" t="19050" r="23495" b="2349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31769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D292B5" w14:textId="65F43722" w:rsidR="00C14243" w:rsidRPr="009A1C2F" w:rsidRDefault="00C14243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Then click on the box at the bottom of the Attribute Table that says </w:t>
      </w:r>
      <w:r w:rsidRPr="009A1C2F">
        <w:rPr>
          <w:rFonts w:ascii="Times New Roman" w:hAnsi="Times New Roman"/>
          <w:b/>
          <w:sz w:val="24"/>
          <w:szCs w:val="24"/>
        </w:rPr>
        <w:t>Show All Records</w:t>
      </w:r>
      <w:r w:rsidRPr="009A1C2F">
        <w:rPr>
          <w:rFonts w:ascii="Times New Roman" w:hAnsi="Times New Roman"/>
          <w:sz w:val="24"/>
          <w:szCs w:val="24"/>
        </w:rPr>
        <w:t>.  Now you can see them all again.</w:t>
      </w:r>
    </w:p>
    <w:p w14:paraId="28A36425" w14:textId="066C82A0" w:rsidR="00C14243" w:rsidRPr="009A1C2F" w:rsidRDefault="00C14243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7C3511F4" wp14:editId="2743177D">
            <wp:extent cx="4710430" cy="2543566"/>
            <wp:effectExtent l="19050" t="19050" r="13970" b="285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596" cy="25463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DBDB77" w14:textId="67CEA45A" w:rsidR="00C14243" w:rsidRPr="009A1C2F" w:rsidRDefault="00C14243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Right click on the </w:t>
      </w:r>
      <w:proofErr w:type="spellStart"/>
      <w:r w:rsidRPr="009A1C2F">
        <w:rPr>
          <w:rFonts w:ascii="Times New Roman" w:hAnsi="Times New Roman"/>
          <w:sz w:val="24"/>
          <w:szCs w:val="24"/>
        </w:rPr>
        <w:t>Shape_Len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field</w:t>
      </w:r>
      <w:r w:rsidR="00F72EBF" w:rsidRPr="009A1C2F">
        <w:rPr>
          <w:rFonts w:ascii="Times New Roman" w:hAnsi="Times New Roman"/>
          <w:sz w:val="24"/>
          <w:szCs w:val="24"/>
        </w:rPr>
        <w:t xml:space="preserve"> header</w:t>
      </w:r>
      <w:r w:rsidRPr="009A1C2F">
        <w:rPr>
          <w:rFonts w:ascii="Times New Roman" w:hAnsi="Times New Roman"/>
          <w:sz w:val="24"/>
          <w:szCs w:val="24"/>
        </w:rPr>
        <w:t xml:space="preserve"> and</w:t>
      </w:r>
      <w:r w:rsidR="00F72EBF" w:rsidRPr="009A1C2F">
        <w:rPr>
          <w:rFonts w:ascii="Times New Roman" w:hAnsi="Times New Roman"/>
          <w:sz w:val="24"/>
          <w:szCs w:val="24"/>
        </w:rPr>
        <w:t xml:space="preserve"> select </w:t>
      </w:r>
      <w:r w:rsidR="00F72EBF" w:rsidRPr="009A1C2F">
        <w:rPr>
          <w:rFonts w:ascii="Times New Roman" w:hAnsi="Times New Roman"/>
          <w:b/>
          <w:sz w:val="24"/>
          <w:szCs w:val="24"/>
        </w:rPr>
        <w:t>Statistics</w:t>
      </w:r>
      <w:r w:rsidR="00F72EBF" w:rsidRPr="009A1C2F">
        <w:rPr>
          <w:rFonts w:ascii="Times New Roman" w:hAnsi="Times New Roman"/>
          <w:sz w:val="24"/>
          <w:szCs w:val="24"/>
        </w:rPr>
        <w:t>.</w:t>
      </w:r>
      <w:r w:rsidRPr="009A1C2F">
        <w:rPr>
          <w:rFonts w:ascii="Times New Roman" w:hAnsi="Times New Roman"/>
          <w:sz w:val="24"/>
          <w:szCs w:val="24"/>
        </w:rPr>
        <w:t xml:space="preserve"> </w:t>
      </w:r>
    </w:p>
    <w:p w14:paraId="2C1CEC44" w14:textId="2B6E6A26" w:rsidR="00C14243" w:rsidRPr="009A1C2F" w:rsidRDefault="00C14243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3DBCA266" wp14:editId="4535DBC3">
            <wp:extent cx="2943225" cy="3881755"/>
            <wp:effectExtent l="19050" t="19050" r="28575" b="2349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8817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5EB051A" w14:textId="288479A0" w:rsidR="00F72EBF" w:rsidRPr="009A1C2F" w:rsidRDefault="00F72EBF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This generates a summary table for the statistics of this field.</w:t>
      </w:r>
    </w:p>
    <w:p w14:paraId="7D3AB867" w14:textId="30E94A95" w:rsidR="00F72EBF" w:rsidRPr="009A1C2F" w:rsidRDefault="00F72EBF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lastRenderedPageBreak/>
        <w:drawing>
          <wp:inline distT="0" distB="0" distL="0" distR="0" wp14:anchorId="22214EF0" wp14:editId="10ECD42C">
            <wp:extent cx="4262755" cy="1938655"/>
            <wp:effectExtent l="19050" t="19050" r="23495" b="2349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755" cy="193865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DF0B67" w14:textId="2286C28B" w:rsidR="00F72EBF" w:rsidRPr="009A1C2F" w:rsidRDefault="00F72EBF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 xml:space="preserve">Similarly, you can open the Attribute Table of the </w:t>
      </w:r>
      <w:proofErr w:type="spellStart"/>
      <w:r w:rsidRPr="009A1C2F">
        <w:rPr>
          <w:rFonts w:ascii="Times New Roman" w:hAnsi="Times New Roman"/>
          <w:sz w:val="24"/>
          <w:szCs w:val="24"/>
        </w:rPr>
        <w:t>SubManagementZone</w:t>
      </w:r>
      <w:proofErr w:type="spellEnd"/>
      <w:r w:rsidRPr="009A1C2F">
        <w:rPr>
          <w:rFonts w:ascii="Times New Roman" w:hAnsi="Times New Roman"/>
          <w:sz w:val="24"/>
          <w:szCs w:val="24"/>
        </w:rPr>
        <w:t xml:space="preserve"> feature class, and you’ll see some information about catchment areas.</w:t>
      </w:r>
    </w:p>
    <w:p w14:paraId="0A1CC6FC" w14:textId="3CB6478C" w:rsidR="00F72EBF" w:rsidRPr="009A1C2F" w:rsidRDefault="00F72EBF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noProof/>
          <w:sz w:val="24"/>
          <w:szCs w:val="24"/>
          <w:lang w:val="en-NZ" w:eastAsia="en-NZ" w:bidi="ar-SA"/>
        </w:rPr>
        <w:drawing>
          <wp:inline distT="0" distB="0" distL="0" distR="0" wp14:anchorId="40BDD786" wp14:editId="29D3EE61">
            <wp:extent cx="5943600" cy="2169795"/>
            <wp:effectExtent l="0" t="0" r="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38F5D" w14:textId="390631BB" w:rsidR="008F307A" w:rsidRPr="009A1C2F" w:rsidRDefault="008F307A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You have completed the exercise.  Save your map document as Ex1Part2.mxd.</w:t>
      </w:r>
    </w:p>
    <w:p w14:paraId="74EF373F" w14:textId="7199A31A" w:rsidR="00C14243" w:rsidRPr="009A1C2F" w:rsidRDefault="00F72EBF">
      <w:pPr>
        <w:pStyle w:val="NormalWeb"/>
        <w:rPr>
          <w:rFonts w:ascii="Times New Roman" w:hAnsi="Times New Roman"/>
          <w:i/>
          <w:sz w:val="24"/>
          <w:szCs w:val="24"/>
        </w:rPr>
      </w:pPr>
      <w:r w:rsidRPr="009A1C2F">
        <w:rPr>
          <w:rFonts w:ascii="Times New Roman" w:hAnsi="Times New Roman"/>
          <w:i/>
          <w:sz w:val="24"/>
          <w:szCs w:val="24"/>
        </w:rPr>
        <w:t xml:space="preserve">To be turned in: </w:t>
      </w:r>
      <w:r w:rsidR="00946439" w:rsidRPr="009A1C2F">
        <w:rPr>
          <w:rFonts w:ascii="Times New Roman" w:hAnsi="Times New Roman"/>
          <w:i/>
          <w:sz w:val="24"/>
          <w:szCs w:val="24"/>
        </w:rPr>
        <w:t xml:space="preserve">How many river reaches are there in the </w:t>
      </w:r>
      <w:proofErr w:type="spellStart"/>
      <w:r w:rsidR="00946439" w:rsidRPr="009A1C2F">
        <w:rPr>
          <w:rFonts w:ascii="Times New Roman" w:hAnsi="Times New Roman"/>
          <w:i/>
          <w:sz w:val="24"/>
          <w:szCs w:val="24"/>
        </w:rPr>
        <w:t>Mangatainoka</w:t>
      </w:r>
      <w:proofErr w:type="spellEnd"/>
      <w:r w:rsidR="00946439" w:rsidRPr="009A1C2F">
        <w:rPr>
          <w:rFonts w:ascii="Times New Roman" w:hAnsi="Times New Roman"/>
          <w:i/>
          <w:sz w:val="24"/>
          <w:szCs w:val="24"/>
        </w:rPr>
        <w:t xml:space="preserve"> Catchment?  What is their total length (Km) and average length (Km)</w:t>
      </w:r>
      <w:proofErr w:type="gramStart"/>
      <w:r w:rsidR="00946439" w:rsidRPr="009A1C2F">
        <w:rPr>
          <w:rFonts w:ascii="Times New Roman" w:hAnsi="Times New Roman"/>
          <w:i/>
          <w:sz w:val="24"/>
          <w:szCs w:val="24"/>
        </w:rPr>
        <w:t>.</w:t>
      </w:r>
      <w:proofErr w:type="gramEnd"/>
      <w:r w:rsidR="00946439" w:rsidRPr="009A1C2F">
        <w:rPr>
          <w:rFonts w:ascii="Times New Roman" w:hAnsi="Times New Roman"/>
          <w:i/>
          <w:sz w:val="24"/>
          <w:szCs w:val="24"/>
        </w:rPr>
        <w:t xml:space="preserve">  How many </w:t>
      </w:r>
      <w:proofErr w:type="spellStart"/>
      <w:r w:rsidR="00946439" w:rsidRPr="009A1C2F">
        <w:rPr>
          <w:rFonts w:ascii="Times New Roman" w:hAnsi="Times New Roman"/>
          <w:i/>
          <w:sz w:val="24"/>
          <w:szCs w:val="24"/>
        </w:rPr>
        <w:t>SubmanagementZones</w:t>
      </w:r>
      <w:proofErr w:type="spellEnd"/>
      <w:r w:rsidR="00946439" w:rsidRPr="009A1C2F">
        <w:rPr>
          <w:rFonts w:ascii="Times New Roman" w:hAnsi="Times New Roman"/>
          <w:i/>
          <w:sz w:val="24"/>
          <w:szCs w:val="24"/>
        </w:rPr>
        <w:t xml:space="preserve"> are there in the catchment?  What is their total area (Km</w:t>
      </w:r>
      <w:r w:rsidR="00946439" w:rsidRPr="009A1C2F">
        <w:rPr>
          <w:rFonts w:ascii="Times New Roman" w:hAnsi="Times New Roman"/>
          <w:i/>
          <w:sz w:val="24"/>
          <w:szCs w:val="24"/>
          <w:vertAlign w:val="superscript"/>
        </w:rPr>
        <w:t>2</w:t>
      </w:r>
      <w:r w:rsidR="00946439" w:rsidRPr="009A1C2F">
        <w:rPr>
          <w:rFonts w:ascii="Times New Roman" w:hAnsi="Times New Roman"/>
          <w:i/>
          <w:sz w:val="24"/>
          <w:szCs w:val="24"/>
        </w:rPr>
        <w:t>) and average area (Km</w:t>
      </w:r>
      <w:r w:rsidR="00946439" w:rsidRPr="009A1C2F">
        <w:rPr>
          <w:rFonts w:ascii="Times New Roman" w:hAnsi="Times New Roman"/>
          <w:i/>
          <w:sz w:val="24"/>
          <w:szCs w:val="24"/>
          <w:vertAlign w:val="superscript"/>
        </w:rPr>
        <w:t>2</w:t>
      </w:r>
      <w:r w:rsidR="00946439" w:rsidRPr="009A1C2F">
        <w:rPr>
          <w:rFonts w:ascii="Times New Roman" w:hAnsi="Times New Roman"/>
          <w:i/>
          <w:sz w:val="24"/>
          <w:szCs w:val="24"/>
        </w:rPr>
        <w:t xml:space="preserve">)? </w:t>
      </w:r>
    </w:p>
    <w:p w14:paraId="75F7C195" w14:textId="77777777" w:rsidR="00476907" w:rsidRPr="009A1C2F" w:rsidRDefault="009305EB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sz w:val="24"/>
          <w:szCs w:val="24"/>
        </w:rPr>
        <w:t>___________________________________________________________________________</w:t>
      </w:r>
      <w:r w:rsidR="00B92C22" w:rsidRPr="009A1C2F">
        <w:rPr>
          <w:rFonts w:ascii="Times New Roman" w:hAnsi="Times New Roman"/>
          <w:sz w:val="24"/>
          <w:szCs w:val="24"/>
        </w:rPr>
        <w:br/>
      </w:r>
      <w:r w:rsidR="00B92C22" w:rsidRPr="009A1C2F">
        <w:rPr>
          <w:rFonts w:ascii="Times New Roman" w:hAnsi="Times New Roman"/>
          <w:sz w:val="24"/>
          <w:szCs w:val="24"/>
        </w:rPr>
        <w:br/>
      </w:r>
      <w:bookmarkStart w:id="10" w:name="Step10"/>
      <w:bookmarkStart w:id="11" w:name="TurnIn"/>
      <w:bookmarkEnd w:id="10"/>
      <w:bookmarkEnd w:id="11"/>
      <w:r w:rsidR="00B92C22" w:rsidRPr="009A1C2F">
        <w:rPr>
          <w:rFonts w:ascii="Times New Roman" w:hAnsi="Times New Roman"/>
          <w:b/>
          <w:sz w:val="24"/>
          <w:szCs w:val="24"/>
        </w:rPr>
        <w:t>Summary of Items to be Turned In:</w:t>
      </w:r>
    </w:p>
    <w:p w14:paraId="3CCA5EE6" w14:textId="70DABEA2" w:rsidR="00ED242B" w:rsidRPr="009A1C2F" w:rsidRDefault="00B92C22" w:rsidP="00B92C22">
      <w:pPr>
        <w:pStyle w:val="ListParagraph"/>
        <w:spacing w:after="0" w:line="240" w:lineRule="auto"/>
        <w:ind w:left="0"/>
        <w:rPr>
          <w:rFonts w:ascii="Times New Roman" w:hAnsi="Times New Roman"/>
          <w:i/>
          <w:iCs/>
          <w:sz w:val="24"/>
          <w:szCs w:val="24"/>
          <w:lang w:bidi="ar-SA"/>
        </w:rPr>
      </w:pPr>
      <w:r w:rsidRPr="009A1C2F">
        <w:rPr>
          <w:rFonts w:ascii="Times New Roman" w:hAnsi="Times New Roman"/>
          <w:i/>
          <w:sz w:val="24"/>
          <w:szCs w:val="24"/>
        </w:rPr>
        <w:t xml:space="preserve">(1) </w:t>
      </w:r>
      <w:r w:rsidR="006613C5" w:rsidRPr="009A1C2F">
        <w:rPr>
          <w:rFonts w:ascii="Times New Roman" w:hAnsi="Times New Roman"/>
          <w:i/>
          <w:sz w:val="24"/>
          <w:szCs w:val="24"/>
        </w:rPr>
        <w:t xml:space="preserve">A screen capture of a map of the </w:t>
      </w:r>
      <w:proofErr w:type="spellStart"/>
      <w:r w:rsidR="006613C5" w:rsidRPr="009A1C2F">
        <w:rPr>
          <w:rFonts w:ascii="Times New Roman" w:hAnsi="Times New Roman"/>
          <w:i/>
          <w:sz w:val="24"/>
          <w:szCs w:val="24"/>
        </w:rPr>
        <w:t>Mangatainoke</w:t>
      </w:r>
      <w:proofErr w:type="spellEnd"/>
      <w:r w:rsidR="006613C5" w:rsidRPr="009A1C2F">
        <w:rPr>
          <w:rFonts w:ascii="Times New Roman" w:hAnsi="Times New Roman"/>
          <w:i/>
          <w:sz w:val="24"/>
          <w:szCs w:val="24"/>
        </w:rPr>
        <w:t xml:space="preserve"> Catchment, showing the </w:t>
      </w:r>
      <w:proofErr w:type="spellStart"/>
      <w:r w:rsidR="006613C5" w:rsidRPr="009A1C2F">
        <w:rPr>
          <w:rFonts w:ascii="Times New Roman" w:hAnsi="Times New Roman"/>
          <w:i/>
          <w:sz w:val="24"/>
          <w:szCs w:val="24"/>
        </w:rPr>
        <w:t>SubManagement</w:t>
      </w:r>
      <w:proofErr w:type="spellEnd"/>
      <w:r w:rsidR="006613C5" w:rsidRPr="009A1C2F">
        <w:rPr>
          <w:rFonts w:ascii="Times New Roman" w:hAnsi="Times New Roman"/>
          <w:i/>
          <w:sz w:val="24"/>
          <w:szCs w:val="24"/>
        </w:rPr>
        <w:t xml:space="preserve"> Zones, river network, water level sites and a background map.</w:t>
      </w:r>
    </w:p>
    <w:p w14:paraId="6D01D8DA" w14:textId="055CA3F4" w:rsidR="009602F1" w:rsidRPr="009A1C2F" w:rsidRDefault="00B92C22" w:rsidP="00946439">
      <w:pPr>
        <w:pStyle w:val="NormalWeb"/>
        <w:rPr>
          <w:rFonts w:ascii="Times New Roman" w:hAnsi="Times New Roman"/>
          <w:sz w:val="24"/>
          <w:szCs w:val="24"/>
        </w:rPr>
      </w:pPr>
      <w:r w:rsidRPr="009A1C2F">
        <w:rPr>
          <w:rFonts w:ascii="Times New Roman" w:hAnsi="Times New Roman"/>
          <w:i/>
          <w:sz w:val="24"/>
          <w:szCs w:val="24"/>
        </w:rPr>
        <w:t xml:space="preserve">(2) </w:t>
      </w:r>
      <w:r w:rsidR="00946439" w:rsidRPr="009A1C2F">
        <w:rPr>
          <w:rFonts w:ascii="Times New Roman" w:hAnsi="Times New Roman"/>
          <w:i/>
          <w:sz w:val="24"/>
          <w:szCs w:val="24"/>
        </w:rPr>
        <w:t xml:space="preserve">How many river reaches are there in the </w:t>
      </w:r>
      <w:proofErr w:type="spellStart"/>
      <w:r w:rsidR="00946439" w:rsidRPr="009A1C2F">
        <w:rPr>
          <w:rFonts w:ascii="Times New Roman" w:hAnsi="Times New Roman"/>
          <w:i/>
          <w:sz w:val="24"/>
          <w:szCs w:val="24"/>
        </w:rPr>
        <w:t>Mangatainoka</w:t>
      </w:r>
      <w:proofErr w:type="spellEnd"/>
      <w:r w:rsidR="00946439" w:rsidRPr="009A1C2F">
        <w:rPr>
          <w:rFonts w:ascii="Times New Roman" w:hAnsi="Times New Roman"/>
          <w:i/>
          <w:sz w:val="24"/>
          <w:szCs w:val="24"/>
        </w:rPr>
        <w:t xml:space="preserve"> Catchment?  What is their total length (Km) and average length (Km)</w:t>
      </w:r>
      <w:proofErr w:type="gramStart"/>
      <w:r w:rsidR="00946439" w:rsidRPr="009A1C2F">
        <w:rPr>
          <w:rFonts w:ascii="Times New Roman" w:hAnsi="Times New Roman"/>
          <w:i/>
          <w:sz w:val="24"/>
          <w:szCs w:val="24"/>
        </w:rPr>
        <w:t>.</w:t>
      </w:r>
      <w:proofErr w:type="gramEnd"/>
      <w:r w:rsidR="00946439" w:rsidRPr="009A1C2F">
        <w:rPr>
          <w:rFonts w:ascii="Times New Roman" w:hAnsi="Times New Roman"/>
          <w:i/>
          <w:sz w:val="24"/>
          <w:szCs w:val="24"/>
        </w:rPr>
        <w:t xml:space="preserve">  How many </w:t>
      </w:r>
      <w:proofErr w:type="spellStart"/>
      <w:r w:rsidR="00946439" w:rsidRPr="009A1C2F">
        <w:rPr>
          <w:rFonts w:ascii="Times New Roman" w:hAnsi="Times New Roman"/>
          <w:i/>
          <w:sz w:val="24"/>
          <w:szCs w:val="24"/>
        </w:rPr>
        <w:t>SubmanagementZones</w:t>
      </w:r>
      <w:proofErr w:type="spellEnd"/>
      <w:r w:rsidR="00946439" w:rsidRPr="009A1C2F">
        <w:rPr>
          <w:rFonts w:ascii="Times New Roman" w:hAnsi="Times New Roman"/>
          <w:i/>
          <w:sz w:val="24"/>
          <w:szCs w:val="24"/>
        </w:rPr>
        <w:t xml:space="preserve"> are there in the catchment?  What is their total area (Km</w:t>
      </w:r>
      <w:r w:rsidR="00946439" w:rsidRPr="009A1C2F">
        <w:rPr>
          <w:rFonts w:ascii="Times New Roman" w:hAnsi="Times New Roman"/>
          <w:i/>
          <w:sz w:val="24"/>
          <w:szCs w:val="24"/>
          <w:vertAlign w:val="superscript"/>
        </w:rPr>
        <w:t>2</w:t>
      </w:r>
      <w:r w:rsidR="00946439" w:rsidRPr="009A1C2F">
        <w:rPr>
          <w:rFonts w:ascii="Times New Roman" w:hAnsi="Times New Roman"/>
          <w:i/>
          <w:sz w:val="24"/>
          <w:szCs w:val="24"/>
        </w:rPr>
        <w:t>) and average area (Km</w:t>
      </w:r>
      <w:r w:rsidR="00946439" w:rsidRPr="009A1C2F">
        <w:rPr>
          <w:rFonts w:ascii="Times New Roman" w:hAnsi="Times New Roman"/>
          <w:i/>
          <w:sz w:val="24"/>
          <w:szCs w:val="24"/>
          <w:vertAlign w:val="superscript"/>
        </w:rPr>
        <w:t>2</w:t>
      </w:r>
      <w:r w:rsidR="00946439" w:rsidRPr="009A1C2F">
        <w:rPr>
          <w:rFonts w:ascii="Times New Roman" w:hAnsi="Times New Roman"/>
          <w:i/>
          <w:sz w:val="24"/>
          <w:szCs w:val="24"/>
        </w:rPr>
        <w:t>)?</w:t>
      </w:r>
    </w:p>
    <w:sectPr w:rsidR="009602F1" w:rsidRPr="009A1C2F" w:rsidSect="000C4B57">
      <w:footerReference w:type="even" r:id="rId61"/>
      <w:footerReference w:type="default" r:id="rId62"/>
      <w:pgSz w:w="11907" w:h="16839" w:code="9"/>
      <w:pgMar w:top="1440" w:right="1440" w:bottom="1152" w:left="1440" w:header="720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28DA49" w14:textId="77777777" w:rsidR="00967AE8" w:rsidRDefault="00967AE8" w:rsidP="0081657F">
      <w:r>
        <w:separator/>
      </w:r>
    </w:p>
  </w:endnote>
  <w:endnote w:type="continuationSeparator" w:id="0">
    <w:p w14:paraId="1731471D" w14:textId="77777777" w:rsidR="00967AE8" w:rsidRDefault="00967AE8" w:rsidP="008165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528519" w14:textId="77777777" w:rsidR="003273CC" w:rsidRDefault="003273CC" w:rsidP="0081657F">
    <w:pPr>
      <w:pStyle w:val="Foo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DC900B4" w14:textId="77777777" w:rsidR="003273CC" w:rsidRDefault="003273CC" w:rsidP="0081657F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F931EF" w14:textId="0BACA3A8" w:rsidR="003273CC" w:rsidRDefault="003273CC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059BA">
      <w:rPr>
        <w:noProof/>
      </w:rPr>
      <w:t>17</w:t>
    </w:r>
    <w:r>
      <w:fldChar w:fldCharType="end"/>
    </w:r>
  </w:p>
  <w:p w14:paraId="29FD6ADA" w14:textId="77777777" w:rsidR="003273CC" w:rsidRDefault="003273CC" w:rsidP="0081657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4D43A9D" w14:textId="77777777" w:rsidR="00967AE8" w:rsidRDefault="00967AE8" w:rsidP="0081657F">
      <w:r>
        <w:separator/>
      </w:r>
    </w:p>
  </w:footnote>
  <w:footnote w:type="continuationSeparator" w:id="0">
    <w:p w14:paraId="13A78199" w14:textId="77777777" w:rsidR="00967AE8" w:rsidRDefault="00967AE8" w:rsidP="008165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907213"/>
    <w:multiLevelType w:val="hybridMultilevel"/>
    <w:tmpl w:val="AB2645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0E1CBE"/>
    <w:multiLevelType w:val="hybridMultilevel"/>
    <w:tmpl w:val="D85608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881347"/>
    <w:multiLevelType w:val="multilevel"/>
    <w:tmpl w:val="7DB287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9BA09C7"/>
    <w:multiLevelType w:val="hybridMultilevel"/>
    <w:tmpl w:val="566C02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022E6E"/>
    <w:multiLevelType w:val="hybridMultilevel"/>
    <w:tmpl w:val="6C28DD46"/>
    <w:lvl w:ilvl="0" w:tplc="439E6C2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B60D260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plc="17348A1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C66BF7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258CA4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1A184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6CEAB4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7D8E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2EA647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35D7CF0"/>
    <w:multiLevelType w:val="hybridMultilevel"/>
    <w:tmpl w:val="F4D4F7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4EE2B2F"/>
    <w:multiLevelType w:val="hybridMultilevel"/>
    <w:tmpl w:val="E78A3BEE"/>
    <w:lvl w:ilvl="0" w:tplc="0CF2217C">
      <w:start w:val="1"/>
      <w:numFmt w:val="decimal"/>
      <w:lvlText w:val="(%1)"/>
      <w:lvlJc w:val="left"/>
      <w:pPr>
        <w:tabs>
          <w:tab w:val="num" w:pos="420"/>
        </w:tabs>
        <w:ind w:left="4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8C9073B"/>
    <w:multiLevelType w:val="hybridMultilevel"/>
    <w:tmpl w:val="ACB07BC0"/>
    <w:lvl w:ilvl="0" w:tplc="CE8095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F774BD"/>
    <w:multiLevelType w:val="hybridMultilevel"/>
    <w:tmpl w:val="A4DC1032"/>
    <w:lvl w:ilvl="0" w:tplc="A5EE483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FD8E8B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996551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808EE9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B52486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06E490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8CC075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1A268C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396CB5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A9D685D"/>
    <w:multiLevelType w:val="hybridMultilevel"/>
    <w:tmpl w:val="3788E77E"/>
    <w:lvl w:ilvl="0" w:tplc="22D494A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</w:num>
  <w:num w:numId="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5"/>
  </w:num>
  <w:num w:numId="9">
    <w:abstractNumId w:val="9"/>
  </w:num>
  <w:num w:numId="10">
    <w:abstractNumId w:val="3"/>
  </w:num>
  <w:num w:numId="11">
    <w:abstractNumId w:val="7"/>
  </w:num>
  <w:num w:numId="12">
    <w:abstractNumId w:val="0"/>
  </w:num>
  <w:num w:numId="1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10"/>
  <w:displayHorizontalDrawingGridEvery w:val="2"/>
  <w:noPunctuationKerning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6907"/>
    <w:rsid w:val="00000FFB"/>
    <w:rsid w:val="000010DB"/>
    <w:rsid w:val="00010654"/>
    <w:rsid w:val="00011572"/>
    <w:rsid w:val="00015BD5"/>
    <w:rsid w:val="000237A9"/>
    <w:rsid w:val="00023B21"/>
    <w:rsid w:val="000248D1"/>
    <w:rsid w:val="00030056"/>
    <w:rsid w:val="000336AA"/>
    <w:rsid w:val="000343DC"/>
    <w:rsid w:val="00037F53"/>
    <w:rsid w:val="00041D48"/>
    <w:rsid w:val="0005000D"/>
    <w:rsid w:val="00051D36"/>
    <w:rsid w:val="000520AD"/>
    <w:rsid w:val="00052C1C"/>
    <w:rsid w:val="0006035A"/>
    <w:rsid w:val="00062CDB"/>
    <w:rsid w:val="000648D5"/>
    <w:rsid w:val="00067347"/>
    <w:rsid w:val="000764B0"/>
    <w:rsid w:val="000766D2"/>
    <w:rsid w:val="000776F3"/>
    <w:rsid w:val="00080C8A"/>
    <w:rsid w:val="000831E0"/>
    <w:rsid w:val="00086127"/>
    <w:rsid w:val="000A005F"/>
    <w:rsid w:val="000A25FA"/>
    <w:rsid w:val="000A4F98"/>
    <w:rsid w:val="000A69CF"/>
    <w:rsid w:val="000B2559"/>
    <w:rsid w:val="000B40F2"/>
    <w:rsid w:val="000B701F"/>
    <w:rsid w:val="000B7B62"/>
    <w:rsid w:val="000C4B57"/>
    <w:rsid w:val="000C6E9F"/>
    <w:rsid w:val="000D090B"/>
    <w:rsid w:val="000D2520"/>
    <w:rsid w:val="000D266B"/>
    <w:rsid w:val="000D3168"/>
    <w:rsid w:val="000D5427"/>
    <w:rsid w:val="000D5E48"/>
    <w:rsid w:val="000D7EF2"/>
    <w:rsid w:val="000E37B8"/>
    <w:rsid w:val="000E7100"/>
    <w:rsid w:val="000F1E4C"/>
    <w:rsid w:val="000F2BDD"/>
    <w:rsid w:val="000F2EDD"/>
    <w:rsid w:val="000F550F"/>
    <w:rsid w:val="00102C4C"/>
    <w:rsid w:val="0010767E"/>
    <w:rsid w:val="001115B9"/>
    <w:rsid w:val="00113A26"/>
    <w:rsid w:val="00113BD3"/>
    <w:rsid w:val="00114980"/>
    <w:rsid w:val="00121620"/>
    <w:rsid w:val="001242CC"/>
    <w:rsid w:val="0014675C"/>
    <w:rsid w:val="00150B39"/>
    <w:rsid w:val="001533E5"/>
    <w:rsid w:val="001541D5"/>
    <w:rsid w:val="0016214A"/>
    <w:rsid w:val="00163DF2"/>
    <w:rsid w:val="00165DD0"/>
    <w:rsid w:val="00166DB3"/>
    <w:rsid w:val="001726B6"/>
    <w:rsid w:val="00173716"/>
    <w:rsid w:val="00174F6F"/>
    <w:rsid w:val="00175E34"/>
    <w:rsid w:val="00183E8C"/>
    <w:rsid w:val="00184480"/>
    <w:rsid w:val="00187E1F"/>
    <w:rsid w:val="0019008E"/>
    <w:rsid w:val="00191A8F"/>
    <w:rsid w:val="001969CA"/>
    <w:rsid w:val="001A0DAB"/>
    <w:rsid w:val="001A1AED"/>
    <w:rsid w:val="001A4349"/>
    <w:rsid w:val="001A561C"/>
    <w:rsid w:val="001A69C3"/>
    <w:rsid w:val="001A757F"/>
    <w:rsid w:val="001A7A45"/>
    <w:rsid w:val="001B1679"/>
    <w:rsid w:val="001B6925"/>
    <w:rsid w:val="001C2346"/>
    <w:rsid w:val="001C2387"/>
    <w:rsid w:val="001C4784"/>
    <w:rsid w:val="001D275C"/>
    <w:rsid w:val="001D3D31"/>
    <w:rsid w:val="001D5F1D"/>
    <w:rsid w:val="001E0240"/>
    <w:rsid w:val="001E2689"/>
    <w:rsid w:val="001E4E16"/>
    <w:rsid w:val="001E5329"/>
    <w:rsid w:val="001E7059"/>
    <w:rsid w:val="001F18DB"/>
    <w:rsid w:val="001F6A20"/>
    <w:rsid w:val="00211E30"/>
    <w:rsid w:val="00213FCD"/>
    <w:rsid w:val="00216B93"/>
    <w:rsid w:val="00220245"/>
    <w:rsid w:val="00221E17"/>
    <w:rsid w:val="00222CBE"/>
    <w:rsid w:val="002245F9"/>
    <w:rsid w:val="00225D3F"/>
    <w:rsid w:val="00234A84"/>
    <w:rsid w:val="00236C80"/>
    <w:rsid w:val="002441FD"/>
    <w:rsid w:val="0024668C"/>
    <w:rsid w:val="0025648A"/>
    <w:rsid w:val="00271888"/>
    <w:rsid w:val="0027234B"/>
    <w:rsid w:val="0028047A"/>
    <w:rsid w:val="00284B2B"/>
    <w:rsid w:val="00285455"/>
    <w:rsid w:val="002869B9"/>
    <w:rsid w:val="00290498"/>
    <w:rsid w:val="0029498F"/>
    <w:rsid w:val="002B36EF"/>
    <w:rsid w:val="002B3943"/>
    <w:rsid w:val="002B7709"/>
    <w:rsid w:val="002C386C"/>
    <w:rsid w:val="002C4C17"/>
    <w:rsid w:val="002C5C93"/>
    <w:rsid w:val="002D11AF"/>
    <w:rsid w:val="002D11E5"/>
    <w:rsid w:val="002D489F"/>
    <w:rsid w:val="002D78ED"/>
    <w:rsid w:val="002E0B72"/>
    <w:rsid w:val="002F3328"/>
    <w:rsid w:val="002F3BBE"/>
    <w:rsid w:val="003012AA"/>
    <w:rsid w:val="00302D6E"/>
    <w:rsid w:val="00313CD3"/>
    <w:rsid w:val="00316E68"/>
    <w:rsid w:val="003175FA"/>
    <w:rsid w:val="00320FE8"/>
    <w:rsid w:val="00324F06"/>
    <w:rsid w:val="0032559A"/>
    <w:rsid w:val="003266DF"/>
    <w:rsid w:val="003273CC"/>
    <w:rsid w:val="00333A99"/>
    <w:rsid w:val="003378E1"/>
    <w:rsid w:val="00350250"/>
    <w:rsid w:val="003525D4"/>
    <w:rsid w:val="00355E78"/>
    <w:rsid w:val="00364906"/>
    <w:rsid w:val="003664AB"/>
    <w:rsid w:val="00375030"/>
    <w:rsid w:val="00383A55"/>
    <w:rsid w:val="00390BD0"/>
    <w:rsid w:val="0039178B"/>
    <w:rsid w:val="00391ABE"/>
    <w:rsid w:val="003948B8"/>
    <w:rsid w:val="003954C8"/>
    <w:rsid w:val="003979CD"/>
    <w:rsid w:val="003A005F"/>
    <w:rsid w:val="003A4259"/>
    <w:rsid w:val="003B3A56"/>
    <w:rsid w:val="003B4AF6"/>
    <w:rsid w:val="003B4E32"/>
    <w:rsid w:val="003C1420"/>
    <w:rsid w:val="003C210A"/>
    <w:rsid w:val="003C76F4"/>
    <w:rsid w:val="003D131E"/>
    <w:rsid w:val="003D5D28"/>
    <w:rsid w:val="003E027D"/>
    <w:rsid w:val="003F0C9E"/>
    <w:rsid w:val="00402D9B"/>
    <w:rsid w:val="00403C7A"/>
    <w:rsid w:val="0040572C"/>
    <w:rsid w:val="004112FF"/>
    <w:rsid w:val="00412ED5"/>
    <w:rsid w:val="0041619A"/>
    <w:rsid w:val="00423441"/>
    <w:rsid w:val="00424ED1"/>
    <w:rsid w:val="004254CB"/>
    <w:rsid w:val="0042564F"/>
    <w:rsid w:val="004265D0"/>
    <w:rsid w:val="0043073B"/>
    <w:rsid w:val="00433FB1"/>
    <w:rsid w:val="004365C4"/>
    <w:rsid w:val="00441764"/>
    <w:rsid w:val="00441E72"/>
    <w:rsid w:val="00446210"/>
    <w:rsid w:val="00447735"/>
    <w:rsid w:val="00451FF7"/>
    <w:rsid w:val="00454BD6"/>
    <w:rsid w:val="004607C4"/>
    <w:rsid w:val="00460AD0"/>
    <w:rsid w:val="00461D9F"/>
    <w:rsid w:val="004659A8"/>
    <w:rsid w:val="004701D3"/>
    <w:rsid w:val="00472BE4"/>
    <w:rsid w:val="00476907"/>
    <w:rsid w:val="00486634"/>
    <w:rsid w:val="00487866"/>
    <w:rsid w:val="00490142"/>
    <w:rsid w:val="00495F5D"/>
    <w:rsid w:val="004A0D7B"/>
    <w:rsid w:val="004A14D2"/>
    <w:rsid w:val="004A35DC"/>
    <w:rsid w:val="004A374C"/>
    <w:rsid w:val="004A6826"/>
    <w:rsid w:val="004A6839"/>
    <w:rsid w:val="004C5DD1"/>
    <w:rsid w:val="004D2DDB"/>
    <w:rsid w:val="004D3352"/>
    <w:rsid w:val="004D3D54"/>
    <w:rsid w:val="004D3F2D"/>
    <w:rsid w:val="004E12E8"/>
    <w:rsid w:val="004E4438"/>
    <w:rsid w:val="004E555B"/>
    <w:rsid w:val="004F3A88"/>
    <w:rsid w:val="004F4744"/>
    <w:rsid w:val="00507204"/>
    <w:rsid w:val="005158D4"/>
    <w:rsid w:val="00516368"/>
    <w:rsid w:val="005174D4"/>
    <w:rsid w:val="00525F9E"/>
    <w:rsid w:val="00526CFF"/>
    <w:rsid w:val="005304D0"/>
    <w:rsid w:val="005320F4"/>
    <w:rsid w:val="00546CD7"/>
    <w:rsid w:val="00547D4A"/>
    <w:rsid w:val="0055266F"/>
    <w:rsid w:val="00553525"/>
    <w:rsid w:val="005715ED"/>
    <w:rsid w:val="00572D44"/>
    <w:rsid w:val="00573321"/>
    <w:rsid w:val="00574524"/>
    <w:rsid w:val="00580B44"/>
    <w:rsid w:val="00581A35"/>
    <w:rsid w:val="00581F7A"/>
    <w:rsid w:val="005860E1"/>
    <w:rsid w:val="005869AB"/>
    <w:rsid w:val="00590654"/>
    <w:rsid w:val="005908D3"/>
    <w:rsid w:val="00591997"/>
    <w:rsid w:val="005A1165"/>
    <w:rsid w:val="005A1222"/>
    <w:rsid w:val="005A1514"/>
    <w:rsid w:val="005A2B6F"/>
    <w:rsid w:val="005B1D45"/>
    <w:rsid w:val="005D404A"/>
    <w:rsid w:val="005D55FD"/>
    <w:rsid w:val="005E2671"/>
    <w:rsid w:val="005E3D2A"/>
    <w:rsid w:val="005E447F"/>
    <w:rsid w:val="00602EE5"/>
    <w:rsid w:val="00602F24"/>
    <w:rsid w:val="00603666"/>
    <w:rsid w:val="00605354"/>
    <w:rsid w:val="00610176"/>
    <w:rsid w:val="00621FFA"/>
    <w:rsid w:val="00626329"/>
    <w:rsid w:val="00636724"/>
    <w:rsid w:val="00640A87"/>
    <w:rsid w:val="00642578"/>
    <w:rsid w:val="006531F7"/>
    <w:rsid w:val="006613C5"/>
    <w:rsid w:val="00661C87"/>
    <w:rsid w:val="00661EC2"/>
    <w:rsid w:val="006639C3"/>
    <w:rsid w:val="0067654D"/>
    <w:rsid w:val="00683CCA"/>
    <w:rsid w:val="00690F6C"/>
    <w:rsid w:val="0069497B"/>
    <w:rsid w:val="00697929"/>
    <w:rsid w:val="006A0E50"/>
    <w:rsid w:val="006A24AF"/>
    <w:rsid w:val="006B1E19"/>
    <w:rsid w:val="006B2702"/>
    <w:rsid w:val="006B49B2"/>
    <w:rsid w:val="006B4FE7"/>
    <w:rsid w:val="006C49D3"/>
    <w:rsid w:val="006C4ED6"/>
    <w:rsid w:val="006C60DB"/>
    <w:rsid w:val="006D02C5"/>
    <w:rsid w:val="006D07EC"/>
    <w:rsid w:val="006D2BA3"/>
    <w:rsid w:val="006E3802"/>
    <w:rsid w:val="006F1A6C"/>
    <w:rsid w:val="006F6AD9"/>
    <w:rsid w:val="006F7254"/>
    <w:rsid w:val="0070015B"/>
    <w:rsid w:val="00701B40"/>
    <w:rsid w:val="00703D57"/>
    <w:rsid w:val="00710E2A"/>
    <w:rsid w:val="00716EAA"/>
    <w:rsid w:val="0072159E"/>
    <w:rsid w:val="0073291D"/>
    <w:rsid w:val="007343F1"/>
    <w:rsid w:val="00745C2E"/>
    <w:rsid w:val="00753C35"/>
    <w:rsid w:val="007552EA"/>
    <w:rsid w:val="007573D0"/>
    <w:rsid w:val="00766BA7"/>
    <w:rsid w:val="0076788C"/>
    <w:rsid w:val="00776FEF"/>
    <w:rsid w:val="00777023"/>
    <w:rsid w:val="007809C1"/>
    <w:rsid w:val="00781685"/>
    <w:rsid w:val="0078347F"/>
    <w:rsid w:val="0079050B"/>
    <w:rsid w:val="00794678"/>
    <w:rsid w:val="00797C17"/>
    <w:rsid w:val="007A0750"/>
    <w:rsid w:val="007A6DF6"/>
    <w:rsid w:val="007B3A2E"/>
    <w:rsid w:val="007B5A96"/>
    <w:rsid w:val="007C17B4"/>
    <w:rsid w:val="007C5693"/>
    <w:rsid w:val="007C65FD"/>
    <w:rsid w:val="007D231A"/>
    <w:rsid w:val="007D4238"/>
    <w:rsid w:val="007D6668"/>
    <w:rsid w:val="007D6D5D"/>
    <w:rsid w:val="007E0ABE"/>
    <w:rsid w:val="007E3178"/>
    <w:rsid w:val="007E3884"/>
    <w:rsid w:val="007E4212"/>
    <w:rsid w:val="007E546F"/>
    <w:rsid w:val="007F1062"/>
    <w:rsid w:val="007F538E"/>
    <w:rsid w:val="00801406"/>
    <w:rsid w:val="00807868"/>
    <w:rsid w:val="00813686"/>
    <w:rsid w:val="0081657F"/>
    <w:rsid w:val="00824167"/>
    <w:rsid w:val="00825F9C"/>
    <w:rsid w:val="00826D5D"/>
    <w:rsid w:val="0082776C"/>
    <w:rsid w:val="008402D9"/>
    <w:rsid w:val="008405EC"/>
    <w:rsid w:val="00845A92"/>
    <w:rsid w:val="00851075"/>
    <w:rsid w:val="008516D0"/>
    <w:rsid w:val="0085640C"/>
    <w:rsid w:val="008566DF"/>
    <w:rsid w:val="0086029A"/>
    <w:rsid w:val="00861498"/>
    <w:rsid w:val="008621A9"/>
    <w:rsid w:val="008626F8"/>
    <w:rsid w:val="0086287C"/>
    <w:rsid w:val="0087384E"/>
    <w:rsid w:val="0087703C"/>
    <w:rsid w:val="008877C5"/>
    <w:rsid w:val="00892195"/>
    <w:rsid w:val="008A2D44"/>
    <w:rsid w:val="008A5F41"/>
    <w:rsid w:val="008B7F9F"/>
    <w:rsid w:val="008C563E"/>
    <w:rsid w:val="008D0401"/>
    <w:rsid w:val="008D4C1B"/>
    <w:rsid w:val="008D6033"/>
    <w:rsid w:val="008E11A9"/>
    <w:rsid w:val="008E6938"/>
    <w:rsid w:val="008F307A"/>
    <w:rsid w:val="008F56C0"/>
    <w:rsid w:val="0090287E"/>
    <w:rsid w:val="00924B42"/>
    <w:rsid w:val="0092765C"/>
    <w:rsid w:val="009305EB"/>
    <w:rsid w:val="00930795"/>
    <w:rsid w:val="00935BF7"/>
    <w:rsid w:val="00936CDD"/>
    <w:rsid w:val="009379AE"/>
    <w:rsid w:val="00940D64"/>
    <w:rsid w:val="00946439"/>
    <w:rsid w:val="00953B89"/>
    <w:rsid w:val="00953BDB"/>
    <w:rsid w:val="00954153"/>
    <w:rsid w:val="00954A10"/>
    <w:rsid w:val="009602F1"/>
    <w:rsid w:val="00964DDB"/>
    <w:rsid w:val="0096741E"/>
    <w:rsid w:val="00967AE8"/>
    <w:rsid w:val="00970E6B"/>
    <w:rsid w:val="009741D6"/>
    <w:rsid w:val="00981267"/>
    <w:rsid w:val="00995690"/>
    <w:rsid w:val="009957CE"/>
    <w:rsid w:val="009A1C2F"/>
    <w:rsid w:val="009A205C"/>
    <w:rsid w:val="009A35DD"/>
    <w:rsid w:val="009A42FC"/>
    <w:rsid w:val="009B1773"/>
    <w:rsid w:val="009B1DCB"/>
    <w:rsid w:val="009B5388"/>
    <w:rsid w:val="009B5546"/>
    <w:rsid w:val="009D3DCE"/>
    <w:rsid w:val="009D64E7"/>
    <w:rsid w:val="009E4D3B"/>
    <w:rsid w:val="009F4D94"/>
    <w:rsid w:val="00A00666"/>
    <w:rsid w:val="00A01D2A"/>
    <w:rsid w:val="00A03928"/>
    <w:rsid w:val="00A0478A"/>
    <w:rsid w:val="00A076E8"/>
    <w:rsid w:val="00A143E0"/>
    <w:rsid w:val="00A1492B"/>
    <w:rsid w:val="00A215D5"/>
    <w:rsid w:val="00A37D75"/>
    <w:rsid w:val="00A40AB0"/>
    <w:rsid w:val="00A50A3D"/>
    <w:rsid w:val="00A72FA5"/>
    <w:rsid w:val="00A73085"/>
    <w:rsid w:val="00A73216"/>
    <w:rsid w:val="00A76DDF"/>
    <w:rsid w:val="00A83501"/>
    <w:rsid w:val="00A83647"/>
    <w:rsid w:val="00A93206"/>
    <w:rsid w:val="00A93A66"/>
    <w:rsid w:val="00AA2321"/>
    <w:rsid w:val="00AA2B45"/>
    <w:rsid w:val="00AA57F8"/>
    <w:rsid w:val="00AA6312"/>
    <w:rsid w:val="00AB0072"/>
    <w:rsid w:val="00AB22EA"/>
    <w:rsid w:val="00AB242E"/>
    <w:rsid w:val="00AB3E16"/>
    <w:rsid w:val="00AB6546"/>
    <w:rsid w:val="00AB6AB4"/>
    <w:rsid w:val="00AC5EEB"/>
    <w:rsid w:val="00AC7202"/>
    <w:rsid w:val="00AC7C3F"/>
    <w:rsid w:val="00AD3B13"/>
    <w:rsid w:val="00AD68A4"/>
    <w:rsid w:val="00AE124A"/>
    <w:rsid w:val="00AE758A"/>
    <w:rsid w:val="00AF63BA"/>
    <w:rsid w:val="00AF6D5B"/>
    <w:rsid w:val="00B1154E"/>
    <w:rsid w:val="00B17E6C"/>
    <w:rsid w:val="00B220C3"/>
    <w:rsid w:val="00B26592"/>
    <w:rsid w:val="00B35088"/>
    <w:rsid w:val="00B43CCB"/>
    <w:rsid w:val="00B70E8F"/>
    <w:rsid w:val="00B7429A"/>
    <w:rsid w:val="00B75DDC"/>
    <w:rsid w:val="00B75E18"/>
    <w:rsid w:val="00B777CE"/>
    <w:rsid w:val="00B8048B"/>
    <w:rsid w:val="00B80611"/>
    <w:rsid w:val="00B92C22"/>
    <w:rsid w:val="00B92E78"/>
    <w:rsid w:val="00B9382E"/>
    <w:rsid w:val="00B9476E"/>
    <w:rsid w:val="00BA38B8"/>
    <w:rsid w:val="00BA4719"/>
    <w:rsid w:val="00BB448B"/>
    <w:rsid w:val="00BC03A1"/>
    <w:rsid w:val="00BC1E6B"/>
    <w:rsid w:val="00BC76AF"/>
    <w:rsid w:val="00BC78EA"/>
    <w:rsid w:val="00BD0FC9"/>
    <w:rsid w:val="00BD45E2"/>
    <w:rsid w:val="00BE7609"/>
    <w:rsid w:val="00C02E85"/>
    <w:rsid w:val="00C02F81"/>
    <w:rsid w:val="00C03614"/>
    <w:rsid w:val="00C03725"/>
    <w:rsid w:val="00C03A69"/>
    <w:rsid w:val="00C059BA"/>
    <w:rsid w:val="00C112CF"/>
    <w:rsid w:val="00C14243"/>
    <w:rsid w:val="00C17C6A"/>
    <w:rsid w:val="00C21506"/>
    <w:rsid w:val="00C22AA0"/>
    <w:rsid w:val="00C33FA8"/>
    <w:rsid w:val="00C3606E"/>
    <w:rsid w:val="00C46FCC"/>
    <w:rsid w:val="00C548A1"/>
    <w:rsid w:val="00C72B1E"/>
    <w:rsid w:val="00C85D79"/>
    <w:rsid w:val="00C87BA4"/>
    <w:rsid w:val="00C909D8"/>
    <w:rsid w:val="00C94A0A"/>
    <w:rsid w:val="00CB03AF"/>
    <w:rsid w:val="00CB0A54"/>
    <w:rsid w:val="00CB65B9"/>
    <w:rsid w:val="00CC4FF0"/>
    <w:rsid w:val="00CD6959"/>
    <w:rsid w:val="00CD7C5B"/>
    <w:rsid w:val="00CE2902"/>
    <w:rsid w:val="00CE4E83"/>
    <w:rsid w:val="00CE7A6B"/>
    <w:rsid w:val="00D013EC"/>
    <w:rsid w:val="00D037D3"/>
    <w:rsid w:val="00D05F5F"/>
    <w:rsid w:val="00D061C9"/>
    <w:rsid w:val="00D10FBD"/>
    <w:rsid w:val="00D128A5"/>
    <w:rsid w:val="00D155BB"/>
    <w:rsid w:val="00D2380C"/>
    <w:rsid w:val="00D2612F"/>
    <w:rsid w:val="00D27140"/>
    <w:rsid w:val="00D3283B"/>
    <w:rsid w:val="00D32865"/>
    <w:rsid w:val="00D340CB"/>
    <w:rsid w:val="00D36F6F"/>
    <w:rsid w:val="00D477FC"/>
    <w:rsid w:val="00D52ACC"/>
    <w:rsid w:val="00D55C08"/>
    <w:rsid w:val="00D60445"/>
    <w:rsid w:val="00D644A1"/>
    <w:rsid w:val="00D73D87"/>
    <w:rsid w:val="00D941BA"/>
    <w:rsid w:val="00DA00E0"/>
    <w:rsid w:val="00DA097C"/>
    <w:rsid w:val="00DA513D"/>
    <w:rsid w:val="00DA6DEA"/>
    <w:rsid w:val="00DA7195"/>
    <w:rsid w:val="00DB1D1A"/>
    <w:rsid w:val="00DB4D30"/>
    <w:rsid w:val="00DB6C11"/>
    <w:rsid w:val="00DB73B7"/>
    <w:rsid w:val="00DC161B"/>
    <w:rsid w:val="00DC5EF2"/>
    <w:rsid w:val="00DC5F0C"/>
    <w:rsid w:val="00DC640B"/>
    <w:rsid w:val="00DD0EF9"/>
    <w:rsid w:val="00DD4BE6"/>
    <w:rsid w:val="00DD65BF"/>
    <w:rsid w:val="00DE6076"/>
    <w:rsid w:val="00DF1BDE"/>
    <w:rsid w:val="00DF397A"/>
    <w:rsid w:val="00DF7B5A"/>
    <w:rsid w:val="00E03E6A"/>
    <w:rsid w:val="00E047A2"/>
    <w:rsid w:val="00E10AEA"/>
    <w:rsid w:val="00E144C4"/>
    <w:rsid w:val="00E1548B"/>
    <w:rsid w:val="00E239F4"/>
    <w:rsid w:val="00E30973"/>
    <w:rsid w:val="00E363C0"/>
    <w:rsid w:val="00E3741C"/>
    <w:rsid w:val="00E37D05"/>
    <w:rsid w:val="00E41407"/>
    <w:rsid w:val="00E4276E"/>
    <w:rsid w:val="00E43329"/>
    <w:rsid w:val="00E60DBE"/>
    <w:rsid w:val="00E63AF8"/>
    <w:rsid w:val="00E67DA9"/>
    <w:rsid w:val="00E71DD7"/>
    <w:rsid w:val="00E74C1F"/>
    <w:rsid w:val="00E86244"/>
    <w:rsid w:val="00E94295"/>
    <w:rsid w:val="00E955FC"/>
    <w:rsid w:val="00E95EB7"/>
    <w:rsid w:val="00EA0490"/>
    <w:rsid w:val="00EA157C"/>
    <w:rsid w:val="00EA2405"/>
    <w:rsid w:val="00EA390E"/>
    <w:rsid w:val="00EA42E7"/>
    <w:rsid w:val="00EB1A42"/>
    <w:rsid w:val="00EB356B"/>
    <w:rsid w:val="00EB770B"/>
    <w:rsid w:val="00EC14F0"/>
    <w:rsid w:val="00ED08BA"/>
    <w:rsid w:val="00ED242B"/>
    <w:rsid w:val="00ED4C2E"/>
    <w:rsid w:val="00ED56F6"/>
    <w:rsid w:val="00ED708C"/>
    <w:rsid w:val="00EE268C"/>
    <w:rsid w:val="00EE44D1"/>
    <w:rsid w:val="00EF03B0"/>
    <w:rsid w:val="00F12150"/>
    <w:rsid w:val="00F16A41"/>
    <w:rsid w:val="00F23386"/>
    <w:rsid w:val="00F272B9"/>
    <w:rsid w:val="00F30BB6"/>
    <w:rsid w:val="00F34333"/>
    <w:rsid w:val="00F34D79"/>
    <w:rsid w:val="00F34F01"/>
    <w:rsid w:val="00F34FFD"/>
    <w:rsid w:val="00F37369"/>
    <w:rsid w:val="00F4547F"/>
    <w:rsid w:val="00F45B4E"/>
    <w:rsid w:val="00F45EE9"/>
    <w:rsid w:val="00F5520A"/>
    <w:rsid w:val="00F6127A"/>
    <w:rsid w:val="00F65280"/>
    <w:rsid w:val="00F72EBF"/>
    <w:rsid w:val="00F73A9E"/>
    <w:rsid w:val="00F76486"/>
    <w:rsid w:val="00F93C1F"/>
    <w:rsid w:val="00FA420E"/>
    <w:rsid w:val="00FA520E"/>
    <w:rsid w:val="00FB15A1"/>
    <w:rsid w:val="00FB3E05"/>
    <w:rsid w:val="00FB47EB"/>
    <w:rsid w:val="00FC5B76"/>
    <w:rsid w:val="00FD6051"/>
    <w:rsid w:val="00FE1F70"/>
    <w:rsid w:val="00FE5C10"/>
    <w:rsid w:val="00FE6A3E"/>
    <w:rsid w:val="00FF07C5"/>
    <w:rsid w:val="00FF09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0AFA7356"/>
  <w15:docId w15:val="{CB022A34-5480-4893-BAC0-BB8A49A857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365C4"/>
    <w:pPr>
      <w:spacing w:after="200" w:line="276" w:lineRule="auto"/>
    </w:pPr>
    <w:rPr>
      <w:sz w:val="22"/>
      <w:szCs w:val="22"/>
      <w:lang w:bidi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4365C4"/>
    <w:pPr>
      <w:spacing w:before="480" w:after="0"/>
      <w:contextualSpacing/>
      <w:outlineLvl w:val="0"/>
    </w:pPr>
    <w:rPr>
      <w:rFonts w:ascii="Cambria" w:hAnsi="Cambria"/>
      <w:b/>
      <w:bCs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365C4"/>
    <w:pPr>
      <w:spacing w:before="200" w:after="0"/>
      <w:outlineLvl w:val="1"/>
    </w:pPr>
    <w:rPr>
      <w:rFonts w:ascii="Cambria" w:hAnsi="Cambria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365C4"/>
    <w:pPr>
      <w:spacing w:before="200" w:after="0" w:line="271" w:lineRule="auto"/>
      <w:outlineLvl w:val="2"/>
    </w:pPr>
    <w:rPr>
      <w:rFonts w:ascii="Cambria" w:hAnsi="Cambria"/>
      <w:b/>
      <w:bCs/>
    </w:rPr>
  </w:style>
  <w:style w:type="paragraph" w:styleId="Heading4">
    <w:name w:val="heading 4"/>
    <w:basedOn w:val="Normal"/>
    <w:next w:val="Normal"/>
    <w:link w:val="Heading4Char"/>
    <w:unhideWhenUsed/>
    <w:qFormat/>
    <w:rsid w:val="004365C4"/>
    <w:pPr>
      <w:spacing w:before="200" w:after="0"/>
      <w:outlineLvl w:val="3"/>
    </w:pPr>
    <w:rPr>
      <w:rFonts w:ascii="Cambria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365C4"/>
    <w:pPr>
      <w:spacing w:before="200" w:after="0"/>
      <w:outlineLvl w:val="4"/>
    </w:pPr>
    <w:rPr>
      <w:rFonts w:ascii="Cambria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365C4"/>
    <w:pPr>
      <w:spacing w:after="0" w:line="271" w:lineRule="auto"/>
      <w:outlineLvl w:val="5"/>
    </w:pPr>
    <w:rPr>
      <w:rFonts w:ascii="Cambria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365C4"/>
    <w:pPr>
      <w:spacing w:after="0"/>
      <w:outlineLvl w:val="6"/>
    </w:pPr>
    <w:rPr>
      <w:rFonts w:ascii="Cambria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365C4"/>
    <w:pPr>
      <w:spacing w:after="0"/>
      <w:outlineLvl w:val="7"/>
    </w:pPr>
    <w:rPr>
      <w:rFonts w:ascii="Cambria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365C4"/>
    <w:pPr>
      <w:spacing w:after="0"/>
      <w:outlineLvl w:val="8"/>
    </w:pPr>
    <w:rPr>
      <w:rFonts w:ascii="Cambria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037F53"/>
    <w:rPr>
      <w:color w:val="0000FF"/>
      <w:u w:val="single"/>
    </w:rPr>
  </w:style>
  <w:style w:type="character" w:styleId="FollowedHyperlink">
    <w:name w:val="FollowedHyperlink"/>
    <w:basedOn w:val="DefaultParagraphFont"/>
    <w:rsid w:val="00037F53"/>
    <w:rPr>
      <w:color w:val="0000FF"/>
      <w:u w:val="single"/>
    </w:rPr>
  </w:style>
  <w:style w:type="paragraph" w:styleId="NormalWeb">
    <w:name w:val="Normal (Web)"/>
    <w:basedOn w:val="Normal"/>
    <w:rsid w:val="00037F53"/>
    <w:pPr>
      <w:spacing w:before="100" w:beforeAutospacing="1" w:after="100" w:afterAutospacing="1"/>
    </w:pPr>
  </w:style>
  <w:style w:type="paragraph" w:styleId="DocumentMap">
    <w:name w:val="Document Map"/>
    <w:basedOn w:val="Normal"/>
    <w:semiHidden/>
    <w:rsid w:val="00037F53"/>
    <w:pPr>
      <w:shd w:val="clear" w:color="auto" w:fill="000080"/>
    </w:pPr>
    <w:rPr>
      <w:rFonts w:ascii="Tahoma" w:hAnsi="Tahoma" w:cs="Tahoma"/>
    </w:rPr>
  </w:style>
  <w:style w:type="paragraph" w:styleId="Footer">
    <w:name w:val="footer"/>
    <w:basedOn w:val="Normal"/>
    <w:link w:val="FooterChar"/>
    <w:uiPriority w:val="99"/>
    <w:rsid w:val="00037F53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037F53"/>
  </w:style>
  <w:style w:type="paragraph" w:styleId="Header">
    <w:name w:val="header"/>
    <w:basedOn w:val="Normal"/>
    <w:link w:val="HeaderChar"/>
    <w:rsid w:val="004365C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4365C4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4365C4"/>
    <w:rPr>
      <w:rFonts w:ascii="Cambria" w:eastAsia="Times New Roman" w:hAnsi="Cambria" w:cs="Times New Roman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365C4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365C4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365C4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365C4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365C4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365C4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365C4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365C4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365C4"/>
    <w:pPr>
      <w:pBdr>
        <w:bottom w:val="single" w:sz="4" w:space="1" w:color="auto"/>
      </w:pBdr>
      <w:spacing w:line="240" w:lineRule="auto"/>
      <w:contextualSpacing/>
    </w:pPr>
    <w:rPr>
      <w:rFonts w:ascii="Cambria" w:hAnsi="Cambria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365C4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65C4"/>
    <w:pPr>
      <w:spacing w:after="600"/>
    </w:pPr>
    <w:rPr>
      <w:rFonts w:ascii="Cambria" w:hAnsi="Cambria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365C4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365C4"/>
    <w:rPr>
      <w:b/>
      <w:bCs/>
    </w:rPr>
  </w:style>
  <w:style w:type="character" w:styleId="Emphasis">
    <w:name w:val="Emphasis"/>
    <w:uiPriority w:val="20"/>
    <w:qFormat/>
    <w:rsid w:val="004365C4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NoSpacing">
    <w:name w:val="No Spacing"/>
    <w:basedOn w:val="Normal"/>
    <w:uiPriority w:val="1"/>
    <w:qFormat/>
    <w:rsid w:val="004365C4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4365C4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365C4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365C4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365C4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365C4"/>
    <w:rPr>
      <w:b/>
      <w:bCs/>
      <w:i/>
      <w:iCs/>
    </w:rPr>
  </w:style>
  <w:style w:type="character" w:styleId="SubtleEmphasis">
    <w:name w:val="Subtle Emphasis"/>
    <w:uiPriority w:val="19"/>
    <w:qFormat/>
    <w:rsid w:val="004365C4"/>
    <w:rPr>
      <w:i/>
      <w:iCs/>
    </w:rPr>
  </w:style>
  <w:style w:type="character" w:styleId="IntenseEmphasis">
    <w:name w:val="Intense Emphasis"/>
    <w:uiPriority w:val="21"/>
    <w:qFormat/>
    <w:rsid w:val="004365C4"/>
    <w:rPr>
      <w:b/>
      <w:bCs/>
    </w:rPr>
  </w:style>
  <w:style w:type="character" w:styleId="SubtleReference">
    <w:name w:val="Subtle Reference"/>
    <w:uiPriority w:val="31"/>
    <w:qFormat/>
    <w:rsid w:val="004365C4"/>
    <w:rPr>
      <w:smallCaps/>
    </w:rPr>
  </w:style>
  <w:style w:type="character" w:styleId="IntenseReference">
    <w:name w:val="Intense Reference"/>
    <w:uiPriority w:val="32"/>
    <w:qFormat/>
    <w:rsid w:val="004365C4"/>
    <w:rPr>
      <w:smallCaps/>
      <w:spacing w:val="5"/>
      <w:u w:val="single"/>
    </w:rPr>
  </w:style>
  <w:style w:type="character" w:styleId="BookTitle">
    <w:name w:val="Book Title"/>
    <w:uiPriority w:val="33"/>
    <w:qFormat/>
    <w:rsid w:val="004365C4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365C4"/>
    <w:pPr>
      <w:outlineLvl w:val="9"/>
    </w:pPr>
  </w:style>
  <w:style w:type="character" w:customStyle="1" w:styleId="FooterChar">
    <w:name w:val="Footer Char"/>
    <w:basedOn w:val="DefaultParagraphFont"/>
    <w:link w:val="Footer"/>
    <w:uiPriority w:val="99"/>
    <w:rsid w:val="00324F06"/>
    <w:rPr>
      <w:sz w:val="22"/>
      <w:szCs w:val="22"/>
      <w:lang w:bidi="en-US"/>
    </w:rPr>
  </w:style>
  <w:style w:type="character" w:styleId="CommentReference">
    <w:name w:val="annotation reference"/>
    <w:basedOn w:val="DefaultParagraphFont"/>
    <w:rsid w:val="00AD68A4"/>
    <w:rPr>
      <w:sz w:val="16"/>
      <w:szCs w:val="16"/>
    </w:rPr>
  </w:style>
  <w:style w:type="paragraph" w:styleId="CommentText">
    <w:name w:val="annotation text"/>
    <w:basedOn w:val="Normal"/>
    <w:link w:val="CommentTextChar"/>
    <w:rsid w:val="00AD68A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AD68A4"/>
    <w:rPr>
      <w:lang w:eastAsia="en-US" w:bidi="en-US"/>
    </w:rPr>
  </w:style>
  <w:style w:type="paragraph" w:styleId="CommentSubject">
    <w:name w:val="annotation subject"/>
    <w:basedOn w:val="CommentText"/>
    <w:next w:val="CommentText"/>
    <w:link w:val="CommentSubjectChar"/>
    <w:rsid w:val="00AD68A4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AD68A4"/>
    <w:rPr>
      <w:b/>
      <w:bCs/>
      <w:lang w:eastAsia="en-US" w:bidi="en-US"/>
    </w:rPr>
  </w:style>
  <w:style w:type="paragraph" w:styleId="BalloonText">
    <w:name w:val="Balloon Text"/>
    <w:basedOn w:val="Normal"/>
    <w:link w:val="BalloonTextChar"/>
    <w:rsid w:val="00AD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D68A4"/>
    <w:rPr>
      <w:rFonts w:ascii="Tahoma" w:hAnsi="Tahoma" w:cs="Tahoma"/>
      <w:sz w:val="16"/>
      <w:szCs w:val="16"/>
      <w:lang w:eastAsia="en-US" w:bidi="en-US"/>
    </w:rPr>
  </w:style>
  <w:style w:type="paragraph" w:styleId="PlainText">
    <w:name w:val="Plain Text"/>
    <w:basedOn w:val="Normal"/>
    <w:link w:val="PlainTextChar"/>
    <w:uiPriority w:val="99"/>
    <w:unhideWhenUsed/>
    <w:rsid w:val="000B40F2"/>
    <w:pPr>
      <w:spacing w:after="0" w:line="240" w:lineRule="auto"/>
    </w:pPr>
    <w:rPr>
      <w:rFonts w:ascii="Consolas" w:eastAsia="Calibri" w:hAnsi="Consolas"/>
      <w:sz w:val="21"/>
      <w:szCs w:val="21"/>
      <w:lang w:bidi="ar-SA"/>
    </w:rPr>
  </w:style>
  <w:style w:type="character" w:customStyle="1" w:styleId="PlainTextChar">
    <w:name w:val="Plain Text Char"/>
    <w:basedOn w:val="DefaultParagraphFont"/>
    <w:link w:val="PlainText"/>
    <w:uiPriority w:val="99"/>
    <w:rsid w:val="000B40F2"/>
    <w:rPr>
      <w:rFonts w:ascii="Consolas" w:eastAsia="Calibri" w:hAnsi="Consolas" w:cs="Times New Roman"/>
      <w:sz w:val="21"/>
      <w:szCs w:val="21"/>
    </w:rPr>
  </w:style>
  <w:style w:type="paragraph" w:styleId="TOC3">
    <w:name w:val="toc 3"/>
    <w:basedOn w:val="Normal"/>
    <w:next w:val="Normal"/>
    <w:autoRedefine/>
    <w:uiPriority w:val="39"/>
    <w:rsid w:val="00F16A41"/>
    <w:pPr>
      <w:spacing w:after="100"/>
      <w:ind w:left="440"/>
    </w:pPr>
  </w:style>
  <w:style w:type="table" w:styleId="TableGrid">
    <w:name w:val="Table Grid"/>
    <w:basedOn w:val="TableNormal"/>
    <w:rsid w:val="00B947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041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00954">
          <w:marLeft w:val="150"/>
          <w:marRight w:val="15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29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hyperlink" Target="https://www.niwa.co.nz/freshwater-and-estuaries/management-tools/river-environment-classification-0" TargetMode="External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5.pn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61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hyperlink" Target="http://www.caee.utexas.edu/prof/maidment/Canterbury/Ex1/Ex1Data.zip" TargetMode="Externa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A01C1D-85DB-43AC-A7FB-DFC1377D45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22</Pages>
  <Words>1682</Words>
  <Characters>9588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Exercise 1: Introduction to ArcView</vt:lpstr>
    </vt:vector>
  </TitlesOfParts>
  <Company>UT Austin</Company>
  <LinksUpToDate>false</LinksUpToDate>
  <CharactersWithSpaces>11248</CharactersWithSpaces>
  <SharedDoc>false</SharedDoc>
  <HLinks>
    <vt:vector size="96" baseType="variant">
      <vt:variant>
        <vt:i4>5832775</vt:i4>
      </vt:variant>
      <vt:variant>
        <vt:i4>45</vt:i4>
      </vt:variant>
      <vt:variant>
        <vt:i4>0</vt:i4>
      </vt:variant>
      <vt:variant>
        <vt:i4>5</vt:i4>
      </vt:variant>
      <vt:variant>
        <vt:lpwstr>http://www.caee.utexas.edu/itss/</vt:lpwstr>
      </vt:variant>
      <vt:variant>
        <vt:lpwstr/>
      </vt:variant>
      <vt:variant>
        <vt:i4>4259924</vt:i4>
      </vt:variant>
      <vt:variant>
        <vt:i4>42</vt:i4>
      </vt:variant>
      <vt:variant>
        <vt:i4>0</vt:i4>
      </vt:variant>
      <vt:variant>
        <vt:i4>5</vt:i4>
      </vt:variant>
      <vt:variant>
        <vt:lpwstr>http://www.ce.utexas.edu/prof/maidment/giswr2009/Ex1/Ex12009Data.zip</vt:lpwstr>
      </vt:variant>
      <vt:variant>
        <vt:lpwstr/>
      </vt:variant>
      <vt:variant>
        <vt:i4>5374020</vt:i4>
      </vt:variant>
      <vt:variant>
        <vt:i4>39</vt:i4>
      </vt:variant>
      <vt:variant>
        <vt:i4>0</vt:i4>
      </vt:variant>
      <vt:variant>
        <vt:i4>5</vt:i4>
      </vt:variant>
      <vt:variant>
        <vt:lpwstr>http://www.esri.com/</vt:lpwstr>
      </vt:variant>
      <vt:variant>
        <vt:lpwstr/>
      </vt:variant>
      <vt:variant>
        <vt:i4>7667823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Turnin</vt:lpwstr>
      </vt:variant>
      <vt:variant>
        <vt:i4>1310770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_7._Creating_a</vt:lpwstr>
      </vt:variant>
      <vt:variant>
        <vt:i4>1703938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Chart</vt:lpwstr>
      </vt:variant>
      <vt:variant>
        <vt:i4>786448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Five</vt:lpwstr>
      </vt:variant>
      <vt:variant>
        <vt:i4>1900563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Four</vt:lpwstr>
      </vt:variant>
      <vt:variant>
        <vt:i4>6619260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BaseMap</vt:lpwstr>
      </vt:variant>
      <vt:variant>
        <vt:i4>851974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Three</vt:lpwstr>
      </vt:variant>
      <vt:variant>
        <vt:i4>7798900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Two</vt:lpwstr>
      </vt:variant>
      <vt:variant>
        <vt:i4>7209071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One</vt:lpwstr>
      </vt:variant>
      <vt:variant>
        <vt:i4>458767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procedure</vt:lpwstr>
      </vt:variant>
      <vt:variant>
        <vt:i4>1179678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requirements</vt:lpwstr>
      </vt:variant>
      <vt:variant>
        <vt:i4>196614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goal</vt:lpwstr>
      </vt:variant>
      <vt:variant>
        <vt:i4>1703961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Overview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Exercise 1: Introduction to ArcView</dc:title>
  <dc:creator>schneider</dc:creator>
  <cp:lastModifiedBy>David Maidment</cp:lastModifiedBy>
  <cp:revision>20</cp:revision>
  <cp:lastPrinted>2018-02-20T21:46:00Z</cp:lastPrinted>
  <dcterms:created xsi:type="dcterms:W3CDTF">2018-02-20T07:48:00Z</dcterms:created>
  <dcterms:modified xsi:type="dcterms:W3CDTF">2018-02-20T22:51:00Z</dcterms:modified>
</cp:coreProperties>
</file>