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278" w:rsidRDefault="00F74278">
      <w:pPr>
        <w:pStyle w:val="Heading2"/>
        <w:jc w:val="center"/>
      </w:pPr>
      <w:bookmarkStart w:id="0" w:name="_GoBack"/>
      <w:bookmarkEnd w:id="0"/>
      <w:proofErr w:type="gramStart"/>
      <w:r>
        <w:t>Exercise 2.</w:t>
      </w:r>
      <w:proofErr w:type="gramEnd"/>
      <w:r>
        <w:t xml:space="preserve"> Building a Base Map</w:t>
      </w:r>
      <w:r w:rsidR="005136AE">
        <w:t xml:space="preserve"> of the San Marcos Basin</w:t>
      </w:r>
    </w:p>
    <w:p w:rsidR="00F74278" w:rsidRDefault="00190A8C">
      <w:pPr>
        <w:pStyle w:val="Heading3"/>
        <w:jc w:val="center"/>
      </w:pPr>
      <w:r>
        <w:t>GIS in Water Resources</w:t>
      </w:r>
      <w:r w:rsidR="00F74278">
        <w:br/>
        <w:t>Fall 20</w:t>
      </w:r>
      <w:r w:rsidR="00464E99">
        <w:t>1</w:t>
      </w:r>
      <w:r w:rsidR="00D3655E">
        <w:t>1</w:t>
      </w:r>
    </w:p>
    <w:p w:rsidR="00F74278" w:rsidRDefault="00F74278">
      <w:pPr>
        <w:spacing w:before="100" w:beforeAutospacing="1" w:after="100" w:afterAutospacing="1" w:line="400" w:lineRule="exact"/>
        <w:jc w:val="center"/>
      </w:pPr>
      <w:r>
        <w:t>Prepared by David R. Maidment</w:t>
      </w:r>
      <w:r w:rsidR="002F07D9">
        <w:t xml:space="preserve"> </w:t>
      </w:r>
    </w:p>
    <w:p w:rsidR="00F74278" w:rsidRDefault="00115089">
      <w:pPr>
        <w:numPr>
          <w:ilvl w:val="0"/>
          <w:numId w:val="4"/>
        </w:numPr>
        <w:spacing w:before="100" w:beforeAutospacing="1" w:after="100" w:afterAutospacing="1" w:line="240" w:lineRule="auto"/>
      </w:pPr>
      <w:hyperlink w:anchor="goals" w:history="1">
        <w:r w:rsidR="00F74278">
          <w:rPr>
            <w:rStyle w:val="Hyperlink"/>
          </w:rPr>
          <w:t>Goals of the Exercise</w:t>
        </w:r>
      </w:hyperlink>
      <w:r w:rsidR="00F74278">
        <w:t xml:space="preserve"> </w:t>
      </w:r>
    </w:p>
    <w:p w:rsidR="00F74278" w:rsidRDefault="00115089">
      <w:pPr>
        <w:numPr>
          <w:ilvl w:val="0"/>
          <w:numId w:val="4"/>
        </w:numPr>
        <w:spacing w:before="100" w:beforeAutospacing="1" w:after="100" w:afterAutospacing="1" w:line="240" w:lineRule="auto"/>
      </w:pPr>
      <w:hyperlink w:anchor="requirements" w:history="1">
        <w:r w:rsidR="00F74278">
          <w:rPr>
            <w:rStyle w:val="Hyperlink"/>
          </w:rPr>
          <w:t>Computer and Data Requirements</w:t>
        </w:r>
      </w:hyperlink>
      <w:r w:rsidR="00F74278">
        <w:t xml:space="preserve"> </w:t>
      </w:r>
    </w:p>
    <w:p w:rsidR="00F74278" w:rsidRDefault="00115089">
      <w:pPr>
        <w:numPr>
          <w:ilvl w:val="0"/>
          <w:numId w:val="4"/>
        </w:numPr>
        <w:spacing w:before="100" w:beforeAutospacing="1" w:after="100" w:afterAutospacing="1" w:line="240" w:lineRule="auto"/>
      </w:pPr>
      <w:hyperlink w:anchor="procedure" w:history="1">
        <w:r w:rsidR="00F74278" w:rsidRPr="00733809">
          <w:rPr>
            <w:rStyle w:val="Hyperlink"/>
          </w:rPr>
          <w:t>Procedure for the Assignment</w:t>
        </w:r>
      </w:hyperlink>
      <w:r w:rsidR="00F74278">
        <w:t xml:space="preserve"> </w:t>
      </w:r>
    </w:p>
    <w:p w:rsidR="00F74278" w:rsidRDefault="00115089">
      <w:pPr>
        <w:numPr>
          <w:ilvl w:val="1"/>
          <w:numId w:val="4"/>
        </w:numPr>
        <w:spacing w:before="100" w:beforeAutospacing="1" w:after="100" w:afterAutospacing="1" w:line="240" w:lineRule="auto"/>
      </w:pPr>
      <w:hyperlink w:anchor="creating" w:history="1">
        <w:r w:rsidR="00F74278">
          <w:rPr>
            <w:rStyle w:val="Hyperlink"/>
          </w:rPr>
          <w:t xml:space="preserve">Creating a </w:t>
        </w:r>
        <w:proofErr w:type="spellStart"/>
        <w:r w:rsidR="00F74278">
          <w:rPr>
            <w:rStyle w:val="Hyperlink"/>
          </w:rPr>
          <w:t>Geodatabase</w:t>
        </w:r>
        <w:proofErr w:type="spellEnd"/>
      </w:hyperlink>
    </w:p>
    <w:p w:rsidR="00F74278" w:rsidRDefault="00115089" w:rsidP="00124E48">
      <w:pPr>
        <w:numPr>
          <w:ilvl w:val="1"/>
          <w:numId w:val="4"/>
        </w:numPr>
        <w:spacing w:before="100" w:beforeAutospacing="1" w:after="100" w:afterAutospacing="1" w:line="240" w:lineRule="auto"/>
      </w:pPr>
      <w:hyperlink w:anchor="DisplayStreams" w:history="1">
        <w:r w:rsidR="008C1634" w:rsidRPr="008C1634">
          <w:rPr>
            <w:rStyle w:val="Hyperlink"/>
          </w:rPr>
          <w:t>Displaying Streams and Watersheds</w:t>
        </w:r>
      </w:hyperlink>
    </w:p>
    <w:bookmarkStart w:id="1" w:name="SelectWatersheds"/>
    <w:p w:rsidR="00F74278" w:rsidRDefault="006141F9">
      <w:pPr>
        <w:numPr>
          <w:ilvl w:val="1"/>
          <w:numId w:val="4"/>
        </w:numPr>
        <w:spacing w:before="100" w:beforeAutospacing="1" w:after="100" w:afterAutospacing="1" w:line="240" w:lineRule="auto"/>
      </w:pPr>
      <w:r>
        <w:fldChar w:fldCharType="begin"/>
      </w:r>
      <w:r w:rsidR="008C1634">
        <w:instrText xml:space="preserve"> HYPERLINK  \l "_Selecting_the_Watersheds" </w:instrText>
      </w:r>
      <w:r>
        <w:fldChar w:fldCharType="separate"/>
      </w:r>
      <w:r w:rsidR="00252B88" w:rsidRPr="008C1634">
        <w:rPr>
          <w:rStyle w:val="Hyperlink"/>
        </w:rPr>
        <w:t>Selecting</w:t>
      </w:r>
      <w:r w:rsidR="008C1634" w:rsidRPr="008C1634">
        <w:rPr>
          <w:rStyle w:val="Hyperlink"/>
        </w:rPr>
        <w:t xml:space="preserve"> the Watersheds in the San Marcos Basin</w:t>
      </w:r>
      <w:r>
        <w:fldChar w:fldCharType="end"/>
      </w:r>
    </w:p>
    <w:bookmarkEnd w:id="1"/>
    <w:p w:rsidR="00CB2F08" w:rsidRDefault="006141F9">
      <w:pPr>
        <w:numPr>
          <w:ilvl w:val="1"/>
          <w:numId w:val="4"/>
        </w:numPr>
        <w:spacing w:before="100" w:beforeAutospacing="1" w:after="100" w:afterAutospacing="1" w:line="240" w:lineRule="auto"/>
      </w:pPr>
      <w:r>
        <w:fldChar w:fldCharType="begin"/>
      </w:r>
      <w:r w:rsidR="00CB2F08">
        <w:instrText xml:space="preserve"> HYPERLINK  \l "_Creating_a_San" </w:instrText>
      </w:r>
      <w:r>
        <w:fldChar w:fldCharType="separate"/>
      </w:r>
      <w:r w:rsidR="00CB2F08" w:rsidRPr="00CB2F08">
        <w:rPr>
          <w:rStyle w:val="Hyperlink"/>
        </w:rPr>
        <w:t>Creating a San Marcos Basin Boundary</w:t>
      </w:r>
      <w:r>
        <w:fldChar w:fldCharType="end"/>
      </w:r>
    </w:p>
    <w:p w:rsidR="00F74278" w:rsidRDefault="00115089">
      <w:pPr>
        <w:numPr>
          <w:ilvl w:val="1"/>
          <w:numId w:val="4"/>
        </w:numPr>
        <w:spacing w:before="100" w:beforeAutospacing="1" w:after="100" w:afterAutospacing="1" w:line="240" w:lineRule="auto"/>
      </w:pPr>
      <w:hyperlink w:anchor="SelectFlowlines" w:history="1">
        <w:r w:rsidR="00F74278" w:rsidRPr="005858DD">
          <w:rPr>
            <w:rStyle w:val="Hyperlink"/>
          </w:rPr>
          <w:t xml:space="preserve">Selecting the </w:t>
        </w:r>
        <w:r w:rsidR="00252B88" w:rsidRPr="005858DD">
          <w:rPr>
            <w:rStyle w:val="Hyperlink"/>
          </w:rPr>
          <w:t xml:space="preserve">San Marcos </w:t>
        </w:r>
        <w:proofErr w:type="spellStart"/>
        <w:r w:rsidR="00252B88" w:rsidRPr="005858DD">
          <w:rPr>
            <w:rStyle w:val="Hyperlink"/>
          </w:rPr>
          <w:t>Flowlines</w:t>
        </w:r>
        <w:proofErr w:type="spellEnd"/>
      </w:hyperlink>
    </w:p>
    <w:p w:rsidR="00F74278" w:rsidRDefault="00115089">
      <w:pPr>
        <w:numPr>
          <w:ilvl w:val="1"/>
          <w:numId w:val="4"/>
        </w:numPr>
        <w:spacing w:before="100" w:beforeAutospacing="1" w:after="100" w:afterAutospacing="1" w:line="240" w:lineRule="auto"/>
      </w:pPr>
      <w:hyperlink w:anchor="FlowlineAttributes" w:history="1">
        <w:r w:rsidR="00252B88" w:rsidRPr="00D47409">
          <w:rPr>
            <w:rStyle w:val="Hyperlink"/>
          </w:rPr>
          <w:t xml:space="preserve">Adding Attributes to the </w:t>
        </w:r>
        <w:proofErr w:type="spellStart"/>
        <w:r w:rsidR="00252B88" w:rsidRPr="00D47409">
          <w:rPr>
            <w:rStyle w:val="Hyperlink"/>
          </w:rPr>
          <w:t>Flowlines</w:t>
        </w:r>
        <w:proofErr w:type="spellEnd"/>
      </w:hyperlink>
      <w:r w:rsidR="00F74278">
        <w:t xml:space="preserve"> </w:t>
      </w:r>
    </w:p>
    <w:p w:rsidR="00F74278" w:rsidRDefault="00115089">
      <w:pPr>
        <w:numPr>
          <w:ilvl w:val="1"/>
          <w:numId w:val="4"/>
        </w:numPr>
        <w:spacing w:before="100" w:beforeAutospacing="1" w:after="100" w:afterAutospacing="1" w:line="240" w:lineRule="auto"/>
        <w:rPr>
          <w:b/>
          <w:bCs/>
        </w:rPr>
      </w:pPr>
      <w:hyperlink w:anchor="CreateFeatures" w:history="1">
        <w:r w:rsidR="00F74278" w:rsidRPr="005858DD">
          <w:rPr>
            <w:rStyle w:val="Hyperlink"/>
          </w:rPr>
          <w:t>Creating a Point Feature Class of Stream Gages</w:t>
        </w:r>
      </w:hyperlink>
      <w:r w:rsidR="00F74278">
        <w:rPr>
          <w:b/>
          <w:bCs/>
        </w:rPr>
        <w:t xml:space="preserve"> </w:t>
      </w:r>
    </w:p>
    <w:p w:rsidR="00F74278" w:rsidRDefault="00115089">
      <w:pPr>
        <w:numPr>
          <w:ilvl w:val="1"/>
          <w:numId w:val="4"/>
        </w:numPr>
        <w:spacing w:before="100" w:beforeAutospacing="1" w:after="100" w:afterAutospacing="1" w:line="240" w:lineRule="auto"/>
      </w:pPr>
      <w:hyperlink w:anchor="chart" w:history="1">
        <w:r w:rsidR="00F74278">
          <w:rPr>
            <w:rStyle w:val="Hyperlink"/>
          </w:rPr>
          <w:t>Creating a Chart and Layout</w:t>
        </w:r>
      </w:hyperlink>
      <w:r w:rsidR="00F74278">
        <w:t xml:space="preserve"> </w:t>
      </w:r>
    </w:p>
    <w:p w:rsidR="00F74278" w:rsidRDefault="00115089" w:rsidP="002B10A5">
      <w:pPr>
        <w:numPr>
          <w:ilvl w:val="1"/>
          <w:numId w:val="4"/>
        </w:numPr>
        <w:spacing w:before="100" w:beforeAutospacing="1" w:after="100" w:afterAutospacing="1" w:line="240" w:lineRule="auto"/>
      </w:pPr>
      <w:hyperlink w:anchor="aquifer" w:history="1">
        <w:r w:rsidR="00F74278">
          <w:rPr>
            <w:rStyle w:val="Hyperlink"/>
          </w:rPr>
          <w:t>Overlaying the Edwards Aquifer</w:t>
        </w:r>
      </w:hyperlink>
    </w:p>
    <w:bookmarkStart w:id="2" w:name="TurnIn"/>
    <w:bookmarkEnd w:id="2"/>
    <w:p w:rsidR="005A39A6" w:rsidRDefault="006141F9" w:rsidP="005A39A6">
      <w:pPr>
        <w:numPr>
          <w:ilvl w:val="0"/>
          <w:numId w:val="4"/>
        </w:numPr>
        <w:spacing w:before="100" w:beforeAutospacing="1" w:after="100" w:afterAutospacing="1" w:line="240" w:lineRule="auto"/>
      </w:pPr>
      <w:r>
        <w:fldChar w:fldCharType="begin"/>
      </w:r>
      <w:r w:rsidR="00F0673D">
        <w:instrText>HYPERLINK \l "Summary"</w:instrText>
      </w:r>
      <w:r>
        <w:fldChar w:fldCharType="separate"/>
      </w:r>
      <w:r w:rsidR="005A39A6" w:rsidRPr="005A39A6">
        <w:rPr>
          <w:rStyle w:val="Hyperlink"/>
        </w:rPr>
        <w:t>Summary of items to be turned in</w:t>
      </w:r>
      <w:r>
        <w:fldChar w:fldCharType="end"/>
      </w:r>
    </w:p>
    <w:p w:rsidR="00F74278" w:rsidRDefault="00F74278">
      <w:pPr>
        <w:pStyle w:val="Heading3"/>
      </w:pPr>
      <w:bookmarkStart w:id="3" w:name="goals"/>
      <w:r>
        <w:t>Goals of the Exercise</w:t>
      </w:r>
      <w:bookmarkEnd w:id="3"/>
    </w:p>
    <w:p w:rsidR="00F74278" w:rsidRDefault="00F74278">
      <w:pPr>
        <w:pStyle w:val="NormalWeb"/>
      </w:pPr>
      <w:r>
        <w:t xml:space="preserve">This exercise is intended for you to build a base map of geographic and </w:t>
      </w:r>
      <w:proofErr w:type="spellStart"/>
      <w:r>
        <w:t>streamflow</w:t>
      </w:r>
      <w:proofErr w:type="spellEnd"/>
      <w:r>
        <w:t xml:space="preserve"> data for a watershed using the </w:t>
      </w:r>
      <w:r w:rsidR="002A5099">
        <w:t xml:space="preserve">San Marcos </w:t>
      </w:r>
      <w:r>
        <w:t xml:space="preserve">Basin in </w:t>
      </w:r>
      <w:smartTag w:uri="urn:schemas-microsoft-com:office:smarttags" w:element="place">
        <w:r>
          <w:t>South Texas</w:t>
        </w:r>
      </w:smartTag>
      <w:r>
        <w:t xml:space="preserve"> as an example. The base map comprises watershed boundaries and streams from the </w:t>
      </w:r>
      <w:r w:rsidR="002A5099">
        <w:t>National Hydrography Dataset Plus (</w:t>
      </w:r>
      <w:proofErr w:type="spellStart"/>
      <w:r w:rsidR="002A5099">
        <w:t>NHDPlus</w:t>
      </w:r>
      <w:proofErr w:type="spellEnd"/>
      <w:r w:rsidR="002A5099">
        <w:t>)</w:t>
      </w:r>
      <w:r>
        <w:t xml:space="preserve">. A </w:t>
      </w:r>
      <w:proofErr w:type="spellStart"/>
      <w:r>
        <w:t>geodatabase</w:t>
      </w:r>
      <w:proofErr w:type="spellEnd"/>
      <w:r>
        <w:t xml:space="preserve"> </w:t>
      </w:r>
      <w:r w:rsidR="00AE4177">
        <w:t>is</w:t>
      </w:r>
      <w:r>
        <w:t xml:space="preserve"> created to hold all these primary data layers and</w:t>
      </w:r>
      <w:r w:rsidR="002A5099">
        <w:t xml:space="preserve"> a method for</w:t>
      </w:r>
      <w:r>
        <w:t xml:space="preserve"> creating relationships inside the </w:t>
      </w:r>
      <w:proofErr w:type="spellStart"/>
      <w:r>
        <w:t>geodatabase</w:t>
      </w:r>
      <w:proofErr w:type="spellEnd"/>
      <w:r>
        <w:t xml:space="preserve"> is also illustrated</w:t>
      </w:r>
      <w:r w:rsidRPr="00103418">
        <w:t xml:space="preserve">. In addition, you will create a point Feature Class of stream gage sites by inputting latitude and longitude values for the gages in an Excel table that is added to </w:t>
      </w:r>
      <w:proofErr w:type="spellStart"/>
      <w:r w:rsidRPr="00103418">
        <w:t>ArcMap</w:t>
      </w:r>
      <w:proofErr w:type="spellEnd"/>
      <w:r w:rsidRPr="00103418">
        <w:t xml:space="preserve"> and the </w:t>
      </w:r>
      <w:proofErr w:type="spellStart"/>
      <w:r w:rsidRPr="00103418">
        <w:t>geodatabase</w:t>
      </w:r>
      <w:proofErr w:type="spellEnd"/>
      <w:r w:rsidRPr="00103418">
        <w:t>. The table is used to create an XY Event and a Point Feature Class.</w:t>
      </w:r>
      <w:r>
        <w:t xml:space="preserve"> You also compare the locations of the </w:t>
      </w:r>
      <w:r w:rsidR="002A5099">
        <w:t xml:space="preserve">San Marcos </w:t>
      </w:r>
      <w:r>
        <w:t xml:space="preserve">basin surface boundaries, and the Edwards aquifer subsurface boundaries.  </w:t>
      </w:r>
    </w:p>
    <w:p w:rsidR="00F74278" w:rsidRDefault="00F74278">
      <w:pPr>
        <w:pStyle w:val="Heading3"/>
      </w:pPr>
      <w:bookmarkStart w:id="4" w:name="requirements"/>
      <w:r>
        <w:t>Computer and Data Requirements</w:t>
      </w:r>
    </w:p>
    <w:bookmarkEnd w:id="4"/>
    <w:p w:rsidR="00F74278" w:rsidRPr="00A442E1" w:rsidRDefault="00F74278" w:rsidP="00A442E1">
      <w:pPr>
        <w:spacing w:line="240" w:lineRule="auto"/>
        <w:rPr>
          <w:szCs w:val="24"/>
        </w:rPr>
      </w:pPr>
      <w:r>
        <w:t xml:space="preserve">To complete this exercise, you'll need to run ArcGIS </w:t>
      </w:r>
      <w:r w:rsidR="004111C9">
        <w:t>10</w:t>
      </w:r>
      <w:r>
        <w:t xml:space="preserve"> from a PC. </w:t>
      </w:r>
      <w:r w:rsidR="006F1788">
        <w:t xml:space="preserve">  At the University of Texas, the computers in ECJ 3.400 and ECJ 3.402 have ArcGIS version 10 installed on them.</w:t>
      </w:r>
      <w:r w:rsidR="00A32CFA">
        <w:t xml:space="preserve">  At Utah State University the </w:t>
      </w:r>
      <w:r w:rsidR="00A32CFA" w:rsidRPr="00F5695D">
        <w:rPr>
          <w:szCs w:val="24"/>
        </w:rPr>
        <w:t>software is installed in ENGR 305, in the College of Engineering PC lab.</w:t>
      </w:r>
      <w:r w:rsidR="00A442E1" w:rsidRPr="00F5695D">
        <w:rPr>
          <w:szCs w:val="24"/>
        </w:rPr>
        <w:t xml:space="preserve">  The room for the software at the University of Nebraska is Nebraska Hall, Engineering computer lab N16 SEC. </w:t>
      </w:r>
      <w:r w:rsidR="00F5695D" w:rsidRPr="00F5695D">
        <w:rPr>
          <w:szCs w:val="24"/>
        </w:rPr>
        <w:t>You may also use the desktop software packages for ArcGIS 10 that have been obtained for you to use from ESRI.</w:t>
      </w:r>
      <w:r w:rsidR="00A442E1">
        <w:br/>
      </w:r>
      <w:r w:rsidR="00A442E1">
        <w:br/>
      </w:r>
      <w:r>
        <w:t xml:space="preserve">The HUC boundaries are a subdivision of the US made by the US Geological Survey to show major and minor river basins. There are 2-, 4-, 6-, and 8-digit HUC boundaries, where the larger the number is the smaller the area. The HUC8 boundaries are the basic ones. Each of the 21 Hydrologic Regions in the </w:t>
      </w:r>
      <w:smartTag w:uri="urn:schemas-microsoft-com:office:smarttags" w:element="country-region">
        <w:r>
          <w:t>US</w:t>
        </w:r>
      </w:smartTag>
      <w:r>
        <w:t xml:space="preserve"> are shown below and for this exercise we will focus on Water Resources Region 12, which contains most of Texas.</w:t>
      </w:r>
    </w:p>
    <w:p w:rsidR="00F74278" w:rsidRDefault="006F1788">
      <w:pPr>
        <w:pStyle w:val="NormalWeb"/>
        <w:jc w:val="center"/>
      </w:pPr>
      <w:r>
        <w:rPr>
          <w:noProof/>
        </w:rPr>
        <w:drawing>
          <wp:inline distT="0" distB="0" distL="0" distR="0">
            <wp:extent cx="5124450" cy="3390900"/>
            <wp:effectExtent l="19050" t="0" r="0" b="0"/>
            <wp:docPr id="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cstate="print"/>
                    <a:srcRect l="16493" t="26044" r="8855" b="12103"/>
                    <a:stretch>
                      <a:fillRect/>
                    </a:stretch>
                  </pic:blipFill>
                  <pic:spPr bwMode="auto">
                    <a:xfrm>
                      <a:off x="0" y="0"/>
                      <a:ext cx="5124450" cy="3390900"/>
                    </a:xfrm>
                    <a:prstGeom prst="rect">
                      <a:avLst/>
                    </a:prstGeom>
                    <a:noFill/>
                    <a:ln w="9525">
                      <a:noFill/>
                      <a:miter lim="800000"/>
                      <a:headEnd/>
                      <a:tailEnd/>
                    </a:ln>
                  </pic:spPr>
                </pic:pic>
              </a:graphicData>
            </a:graphic>
          </wp:inline>
        </w:drawing>
      </w:r>
    </w:p>
    <w:p w:rsidR="00F74278" w:rsidRDefault="00F74278">
      <w:pPr>
        <w:pStyle w:val="NormalWeb"/>
      </w:pPr>
      <w:r>
        <w:t xml:space="preserve">The </w:t>
      </w:r>
      <w:proofErr w:type="spellStart"/>
      <w:r w:rsidR="005012F9">
        <w:t>NHDPlus</w:t>
      </w:r>
      <w:proofErr w:type="spellEnd"/>
      <w:r w:rsidR="005012F9">
        <w:t xml:space="preserve"> data </w:t>
      </w:r>
      <w:r>
        <w:t>for the United States can be downloaded over the internet:</w:t>
      </w:r>
    </w:p>
    <w:p w:rsidR="00EF6334" w:rsidRDefault="005012F9" w:rsidP="00AF1F1D">
      <w:pPr>
        <w:spacing w:line="400" w:lineRule="exact"/>
      </w:pPr>
      <w:proofErr w:type="spellStart"/>
      <w:r>
        <w:rPr>
          <w:b/>
          <w:bCs/>
        </w:rPr>
        <w:t>NHDPlus</w:t>
      </w:r>
      <w:proofErr w:type="spellEnd"/>
      <w:r>
        <w:rPr>
          <w:b/>
          <w:bCs/>
        </w:rPr>
        <w:t xml:space="preserve"> </w:t>
      </w:r>
      <w:hyperlink r:id="rId9" w:history="1">
        <w:r w:rsidRPr="005012F9">
          <w:rPr>
            <w:rStyle w:val="Hyperlink"/>
            <w:bCs/>
          </w:rPr>
          <w:t>http://www.horizon-systems.com/NHDPlus/</w:t>
        </w:r>
      </w:hyperlink>
      <w:r w:rsidR="00EF6334">
        <w:t xml:space="preserve"> </w:t>
      </w:r>
    </w:p>
    <w:p w:rsidR="00EF6334" w:rsidRDefault="00F74278" w:rsidP="00AF1F1D">
      <w:pPr>
        <w:spacing w:line="400" w:lineRule="exact"/>
      </w:pPr>
      <w:r>
        <w:t xml:space="preserve">Get the </w:t>
      </w:r>
      <w:proofErr w:type="spellStart"/>
      <w:r w:rsidR="005012F9">
        <w:t>NHDPlus</w:t>
      </w:r>
      <w:proofErr w:type="spellEnd"/>
      <w:r w:rsidR="005012F9">
        <w:t xml:space="preserve"> data for Region 12</w:t>
      </w:r>
      <w:r w:rsidR="007B3577">
        <w:t xml:space="preserve">: </w:t>
      </w:r>
    </w:p>
    <w:p w:rsidR="00622FB2" w:rsidRDefault="00115089" w:rsidP="00AF1F1D">
      <w:pPr>
        <w:spacing w:after="240" w:line="240" w:lineRule="auto"/>
      </w:pPr>
      <w:hyperlink r:id="rId10" w:history="1">
        <w:r w:rsidR="00622FB2" w:rsidRPr="009110A6">
          <w:rPr>
            <w:rStyle w:val="Hyperlink"/>
          </w:rPr>
          <w:t>http://www.horizon-systems.com/NHDPlus/data.php</w:t>
        </w:r>
      </w:hyperlink>
    </w:p>
    <w:p w:rsidR="00EF6334" w:rsidRDefault="00EF6334" w:rsidP="00AF1F1D">
      <w:pPr>
        <w:spacing w:after="240" w:line="240" w:lineRule="auto"/>
      </w:pPr>
      <w:r>
        <w:t xml:space="preserve">For those ambitious students that would like the experience of downloading </w:t>
      </w:r>
      <w:proofErr w:type="spellStart"/>
      <w:r>
        <w:t>NHDPlus</w:t>
      </w:r>
      <w:proofErr w:type="spellEnd"/>
      <w:r>
        <w:t xml:space="preserve"> data for themselves, follow the instructions in this section. Otherwise, skip ahead to the </w:t>
      </w:r>
      <w:hyperlink w:anchor="procedure" w:history="1">
        <w:r w:rsidRPr="00622FB2">
          <w:rPr>
            <w:rStyle w:val="Hyperlink"/>
          </w:rPr>
          <w:t>Procedure for the Assignment Section</w:t>
        </w:r>
      </w:hyperlink>
      <w:r>
        <w:t xml:space="preserve"> where you will find a zipped file with all the necessary data.</w:t>
      </w:r>
    </w:p>
    <w:p w:rsidR="00FF2499" w:rsidRDefault="00AE4177" w:rsidP="00AF1F1D">
      <w:pPr>
        <w:spacing w:after="240" w:line="240" w:lineRule="auto"/>
      </w:pPr>
      <w:r>
        <w:t xml:space="preserve">Follow </w:t>
      </w:r>
      <w:r w:rsidR="00622FB2">
        <w:t xml:space="preserve">the link to get </w:t>
      </w:r>
      <w:proofErr w:type="spellStart"/>
      <w:r w:rsidR="00622FB2">
        <w:t>NHDPlus</w:t>
      </w:r>
      <w:proofErr w:type="spellEnd"/>
      <w:r w:rsidR="00622FB2">
        <w:t xml:space="preserve"> data, and click on the Region 12 location in the map (or another region if you want a different area of the country).   </w:t>
      </w:r>
    </w:p>
    <w:p w:rsidR="00E94E5E" w:rsidRDefault="00E94E5E" w:rsidP="00AF1F1D">
      <w:pPr>
        <w:spacing w:after="240" w:line="240" w:lineRule="auto"/>
      </w:pPr>
      <w:r>
        <w:t>There you will download the following files</w:t>
      </w:r>
      <w:r w:rsidR="003E1956">
        <w:t xml:space="preserve"> and save them in a directory of </w:t>
      </w:r>
      <w:proofErr w:type="gramStart"/>
      <w:r w:rsidR="003E1956">
        <w:t>your</w:t>
      </w:r>
      <w:proofErr w:type="gramEnd"/>
      <w:r w:rsidR="003E1956">
        <w:t xml:space="preserve"> choosing</w:t>
      </w:r>
      <w:r>
        <w:t>:</w:t>
      </w:r>
    </w:p>
    <w:p w:rsidR="00A17648" w:rsidRPr="00A17648" w:rsidRDefault="00A17648" w:rsidP="00A17648">
      <w:pPr>
        <w:numPr>
          <w:ilvl w:val="0"/>
          <w:numId w:val="24"/>
        </w:numPr>
        <w:spacing w:line="240" w:lineRule="auto"/>
      </w:pPr>
      <w:r w:rsidRPr="00A17648">
        <w:t xml:space="preserve">Region 12, Version 01_01, Catchment </w:t>
      </w:r>
      <w:proofErr w:type="spellStart"/>
      <w:r w:rsidRPr="00A17648">
        <w:t>Flowline</w:t>
      </w:r>
      <w:proofErr w:type="spellEnd"/>
      <w:r w:rsidRPr="00A17648">
        <w:t xml:space="preserve"> Attributes</w:t>
      </w:r>
    </w:p>
    <w:p w:rsidR="00A17648" w:rsidRDefault="00A17648" w:rsidP="00A17648">
      <w:pPr>
        <w:numPr>
          <w:ilvl w:val="0"/>
          <w:numId w:val="24"/>
        </w:numPr>
        <w:spacing w:line="240" w:lineRule="auto"/>
      </w:pPr>
      <w:r w:rsidRPr="00A17648">
        <w:t>Region 12, Version 01_01, National Hydrography Dataset</w:t>
      </w:r>
    </w:p>
    <w:p w:rsidR="00622FB2" w:rsidRPr="00A17648" w:rsidRDefault="00622FB2" w:rsidP="00622FB2">
      <w:pPr>
        <w:spacing w:line="240" w:lineRule="auto"/>
      </w:pPr>
      <w:r>
        <w:t>Don’t download the grid files because they are not needed for this exercise and they are huge in size.</w:t>
      </w:r>
    </w:p>
    <w:p w:rsidR="000455FD" w:rsidRDefault="000455FD" w:rsidP="000455FD">
      <w:pPr>
        <w:spacing w:line="240" w:lineRule="auto"/>
      </w:pPr>
    </w:p>
    <w:p w:rsidR="000455FD" w:rsidRDefault="006F1788" w:rsidP="000455FD">
      <w:pPr>
        <w:spacing w:line="240" w:lineRule="auto"/>
        <w:jc w:val="center"/>
      </w:pPr>
      <w:r>
        <w:rPr>
          <w:noProof/>
        </w:rPr>
        <w:drawing>
          <wp:inline distT="0" distB="0" distL="0" distR="0">
            <wp:extent cx="5476875" cy="45815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76875" cy="4581525"/>
                    </a:xfrm>
                    <a:prstGeom prst="rect">
                      <a:avLst/>
                    </a:prstGeom>
                    <a:noFill/>
                    <a:ln w="9525">
                      <a:noFill/>
                      <a:miter lim="800000"/>
                      <a:headEnd/>
                      <a:tailEnd/>
                    </a:ln>
                  </pic:spPr>
                </pic:pic>
              </a:graphicData>
            </a:graphic>
          </wp:inline>
        </w:drawing>
      </w:r>
    </w:p>
    <w:p w:rsidR="00CF48A1" w:rsidRDefault="00CF48A1" w:rsidP="000455FD">
      <w:pPr>
        <w:spacing w:line="240" w:lineRule="auto"/>
        <w:jc w:val="center"/>
      </w:pPr>
    </w:p>
    <w:p w:rsidR="00CF48A1" w:rsidRDefault="0072655A" w:rsidP="00CF48A1">
      <w:pPr>
        <w:spacing w:line="240" w:lineRule="auto"/>
      </w:pPr>
      <w:r>
        <w:t>After extracting</w:t>
      </w:r>
      <w:r w:rsidR="005E0073">
        <w:t xml:space="preserve"> the zipped files, you should have something similar to the following:</w:t>
      </w:r>
    </w:p>
    <w:p w:rsidR="005E0073" w:rsidRDefault="005E0073" w:rsidP="00CF48A1">
      <w:pPr>
        <w:spacing w:line="240" w:lineRule="auto"/>
      </w:pPr>
    </w:p>
    <w:p w:rsidR="005E0073" w:rsidRDefault="006F1788" w:rsidP="005E0073">
      <w:pPr>
        <w:spacing w:line="240" w:lineRule="auto"/>
        <w:jc w:val="center"/>
        <w:rPr>
          <w:noProof/>
        </w:rPr>
      </w:pPr>
      <w:r>
        <w:rPr>
          <w:noProof/>
        </w:rPr>
        <w:drawing>
          <wp:inline distT="0" distB="0" distL="0" distR="0">
            <wp:extent cx="4924425" cy="36957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924425" cy="3695700"/>
                    </a:xfrm>
                    <a:prstGeom prst="rect">
                      <a:avLst/>
                    </a:prstGeom>
                    <a:noFill/>
                    <a:ln w="9525">
                      <a:noFill/>
                      <a:miter lim="800000"/>
                      <a:headEnd/>
                      <a:tailEnd/>
                    </a:ln>
                  </pic:spPr>
                </pic:pic>
              </a:graphicData>
            </a:graphic>
          </wp:inline>
        </w:drawing>
      </w:r>
    </w:p>
    <w:p w:rsidR="00A35700" w:rsidRDefault="00A35700" w:rsidP="00A35700">
      <w:pPr>
        <w:spacing w:line="240" w:lineRule="auto"/>
        <w:rPr>
          <w:noProof/>
        </w:rPr>
      </w:pPr>
    </w:p>
    <w:p w:rsidR="00A35700" w:rsidRDefault="00A35700" w:rsidP="00A35700">
      <w:pPr>
        <w:spacing w:line="240" w:lineRule="auto"/>
        <w:rPr>
          <w:noProof/>
        </w:rPr>
      </w:pPr>
      <w:r w:rsidRPr="00A35700">
        <w:rPr>
          <w:b/>
          <w:noProof/>
        </w:rPr>
        <w:t>Watershed Boundary DataSet</w:t>
      </w:r>
      <w:r>
        <w:rPr>
          <w:b/>
          <w:noProof/>
        </w:rPr>
        <w:t xml:space="preserve">  </w:t>
      </w:r>
      <w:r>
        <w:rPr>
          <w:noProof/>
        </w:rPr>
        <w:t xml:space="preserve">These data can be obtained from </w:t>
      </w:r>
      <w:hyperlink r:id="rId13" w:history="1">
        <w:r w:rsidRPr="00FD360A">
          <w:rPr>
            <w:rStyle w:val="Hyperlink"/>
            <w:noProof/>
          </w:rPr>
          <w:t>http://www.ncgc.nrcs.usda.gov/products/datasets/watershed/</w:t>
        </w:r>
      </w:hyperlink>
      <w:r>
        <w:rPr>
          <w:noProof/>
        </w:rPr>
        <w:t xml:space="preserve">  </w:t>
      </w:r>
      <w:r w:rsidR="00F5695D">
        <w:rPr>
          <w:noProof/>
        </w:rPr>
        <w:t>At the time of writing in September 7, 2011, this web site is disabled and it comes back with a message:  “</w:t>
      </w:r>
      <w:r w:rsidR="00F5695D">
        <w:t>This site is temporarily offline for maintenance. Please check back at a later time.</w:t>
      </w:r>
      <w:proofErr w:type="gramStart"/>
      <w:r w:rsidR="00F5695D">
        <w:t>”.</w:t>
      </w:r>
      <w:proofErr w:type="gramEnd"/>
      <w:r w:rsidR="00F5695D">
        <w:t xml:space="preserve">  </w:t>
      </w:r>
      <w:proofErr w:type="spellStart"/>
      <w:proofErr w:type="gramStart"/>
      <w:r w:rsidR="00F5695D">
        <w:t>Its</w:t>
      </w:r>
      <w:proofErr w:type="spellEnd"/>
      <w:proofErr w:type="gramEnd"/>
      <w:r w:rsidR="00F5695D">
        <w:t xml:space="preserve"> unclear in what form this site may return.  If it works as it used to, then you would</w:t>
      </w:r>
      <w:r>
        <w:rPr>
          <w:noProof/>
        </w:rPr>
        <w:t xml:space="preserve"> Click on “</w:t>
      </w:r>
      <w:r w:rsidRPr="00A35700">
        <w:rPr>
          <w:b/>
          <w:noProof/>
        </w:rPr>
        <w:t>Obtain Data</w:t>
      </w:r>
      <w:r>
        <w:rPr>
          <w:noProof/>
        </w:rPr>
        <w:t>” at this address, and then in colorful display that follows, go to the top left and say “</w:t>
      </w:r>
      <w:r w:rsidRPr="00A35700">
        <w:rPr>
          <w:b/>
          <w:noProof/>
        </w:rPr>
        <w:t>Get Data</w:t>
      </w:r>
      <w:r>
        <w:rPr>
          <w:noProof/>
        </w:rPr>
        <w:t>”.  To get the data for Texas, select “Quick State” in the box on the lower left, and then select TX Texas in the drop-down menu that follows.</w:t>
      </w:r>
    </w:p>
    <w:p w:rsidR="004D1CD1" w:rsidRDefault="004D1CD1" w:rsidP="00A35700">
      <w:pPr>
        <w:spacing w:line="240" w:lineRule="auto"/>
        <w:rPr>
          <w:noProof/>
        </w:rPr>
      </w:pPr>
    </w:p>
    <w:p w:rsidR="00A35700" w:rsidRDefault="006F1788" w:rsidP="00A35700">
      <w:pPr>
        <w:spacing w:line="240" w:lineRule="auto"/>
        <w:rPr>
          <w:noProof/>
        </w:rPr>
      </w:pPr>
      <w:r>
        <w:rPr>
          <w:noProof/>
        </w:rPr>
        <w:drawing>
          <wp:inline distT="0" distB="0" distL="0" distR="0">
            <wp:extent cx="4010025" cy="29051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4010025" cy="290512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p>
    <w:p w:rsidR="004D1CD1" w:rsidRDefault="004D1CD1" w:rsidP="00A35700">
      <w:pPr>
        <w:spacing w:line="240" w:lineRule="auto"/>
        <w:rPr>
          <w:noProof/>
        </w:rPr>
      </w:pPr>
      <w:r>
        <w:rPr>
          <w:noProof/>
        </w:rPr>
        <w:t xml:space="preserve">At Step 2, select </w:t>
      </w:r>
      <w:r w:rsidRPr="004D1CD1">
        <w:rPr>
          <w:b/>
          <w:noProof/>
        </w:rPr>
        <w:t>12 Digit Watershed Boundary Dataset 1:24,000</w:t>
      </w:r>
    </w:p>
    <w:p w:rsidR="004D1CD1" w:rsidRDefault="006F1788" w:rsidP="00A35700">
      <w:pPr>
        <w:spacing w:line="240" w:lineRule="auto"/>
        <w:rPr>
          <w:noProof/>
        </w:rPr>
      </w:pPr>
      <w:r>
        <w:rPr>
          <w:noProof/>
        </w:rPr>
        <w:drawing>
          <wp:inline distT="0" distB="0" distL="0" distR="0">
            <wp:extent cx="5476875" cy="38290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476875" cy="3829050"/>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p>
    <w:p w:rsidR="004D1CD1" w:rsidRDefault="004D1CD1" w:rsidP="00A35700">
      <w:pPr>
        <w:spacing w:line="240" w:lineRule="auto"/>
        <w:rPr>
          <w:noProof/>
        </w:rPr>
      </w:pPr>
      <w:r>
        <w:rPr>
          <w:noProof/>
        </w:rPr>
        <w:t>At Step 3, just leave the options as the standard ones: Geographic coordinates in NAD83 datum in one ESRI Shape File</w:t>
      </w:r>
    </w:p>
    <w:p w:rsidR="004D1CD1" w:rsidRDefault="006F1788" w:rsidP="00A35700">
      <w:pPr>
        <w:spacing w:line="240" w:lineRule="auto"/>
        <w:rPr>
          <w:noProof/>
        </w:rPr>
      </w:pPr>
      <w:r>
        <w:rPr>
          <w:noProof/>
        </w:rPr>
        <w:drawing>
          <wp:inline distT="0" distB="0" distL="0" distR="0">
            <wp:extent cx="5476875" cy="292417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476875" cy="292417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r>
        <w:rPr>
          <w:noProof/>
        </w:rPr>
        <w:t>At Step 4, fill in the delivery information:</w:t>
      </w:r>
    </w:p>
    <w:p w:rsidR="004D1CD1" w:rsidRDefault="006F1788" w:rsidP="00A35700">
      <w:pPr>
        <w:spacing w:line="240" w:lineRule="auto"/>
        <w:rPr>
          <w:noProof/>
        </w:rPr>
      </w:pPr>
      <w:r>
        <w:rPr>
          <w:noProof/>
        </w:rPr>
        <w:drawing>
          <wp:inline distT="0" distB="0" distL="0" distR="0">
            <wp:extent cx="5486400" cy="34766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86400" cy="3476625"/>
                    </a:xfrm>
                    <a:prstGeom prst="rect">
                      <a:avLst/>
                    </a:prstGeom>
                    <a:noFill/>
                    <a:ln w="9525">
                      <a:noFill/>
                      <a:miter lim="800000"/>
                      <a:headEnd/>
                      <a:tailEnd/>
                    </a:ln>
                  </pic:spPr>
                </pic:pic>
              </a:graphicData>
            </a:graphic>
          </wp:inline>
        </w:drawing>
      </w:r>
    </w:p>
    <w:p w:rsidR="004D1CD1" w:rsidRDefault="004D1CD1" w:rsidP="00A35700">
      <w:pPr>
        <w:spacing w:line="240" w:lineRule="auto"/>
        <w:rPr>
          <w:noProof/>
        </w:rPr>
      </w:pPr>
      <w:r>
        <w:rPr>
          <w:noProof/>
        </w:rPr>
        <w:t>Then go to Step 5 and the estimated download time is given</w:t>
      </w:r>
      <w:r w:rsidR="00DA23AD">
        <w:rPr>
          <w:noProof/>
        </w:rPr>
        <w:t>.  When the file is ready, you get an email message, and then you download the resulting file via a web link.  In this case, the compressed file was 74MB in size.   I saved this file into a folder called WBD</w:t>
      </w:r>
    </w:p>
    <w:p w:rsidR="00DA23AD" w:rsidRDefault="006F1788" w:rsidP="00A35700">
      <w:pPr>
        <w:spacing w:line="240" w:lineRule="auto"/>
        <w:rPr>
          <w:noProof/>
        </w:rPr>
      </w:pPr>
      <w:r>
        <w:rPr>
          <w:noProof/>
        </w:rPr>
        <w:drawing>
          <wp:inline distT="0" distB="0" distL="0" distR="0">
            <wp:extent cx="1600200" cy="476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600200" cy="476250"/>
                    </a:xfrm>
                    <a:prstGeom prst="rect">
                      <a:avLst/>
                    </a:prstGeom>
                    <a:noFill/>
                    <a:ln w="9525">
                      <a:noFill/>
                      <a:miter lim="800000"/>
                      <a:headEnd/>
                      <a:tailEnd/>
                    </a:ln>
                  </pic:spPr>
                </pic:pic>
              </a:graphicData>
            </a:graphic>
          </wp:inline>
        </w:drawing>
      </w:r>
    </w:p>
    <w:p w:rsidR="00DA23AD" w:rsidRDefault="00DA23AD" w:rsidP="00A35700">
      <w:pPr>
        <w:spacing w:line="240" w:lineRule="auto"/>
        <w:rPr>
          <w:noProof/>
        </w:rPr>
      </w:pPr>
      <w:r>
        <w:rPr>
          <w:noProof/>
        </w:rPr>
        <w:t>And when unzipped, this creates a folder called hydrologic_units, whose contents look like:</w:t>
      </w:r>
    </w:p>
    <w:p w:rsidR="00DA23AD" w:rsidRDefault="006F1788" w:rsidP="00A35700">
      <w:pPr>
        <w:spacing w:line="240" w:lineRule="auto"/>
        <w:rPr>
          <w:noProof/>
        </w:rPr>
      </w:pPr>
      <w:r>
        <w:rPr>
          <w:noProof/>
        </w:rPr>
        <w:drawing>
          <wp:inline distT="0" distB="0" distL="0" distR="0">
            <wp:extent cx="3638550" cy="26003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638550" cy="2600325"/>
                    </a:xfrm>
                    <a:prstGeom prst="rect">
                      <a:avLst/>
                    </a:prstGeom>
                    <a:noFill/>
                    <a:ln w="9525">
                      <a:noFill/>
                      <a:miter lim="800000"/>
                      <a:headEnd/>
                      <a:tailEnd/>
                    </a:ln>
                  </pic:spPr>
                </pic:pic>
              </a:graphicData>
            </a:graphic>
          </wp:inline>
        </w:drawing>
      </w:r>
    </w:p>
    <w:p w:rsidR="00DA23AD" w:rsidRPr="00A35700" w:rsidRDefault="00DA23AD" w:rsidP="00A35700">
      <w:pPr>
        <w:spacing w:line="240" w:lineRule="auto"/>
        <w:rPr>
          <w:noProof/>
        </w:rPr>
      </w:pPr>
      <w:r>
        <w:rPr>
          <w:noProof/>
        </w:rPr>
        <w:t>These are shape files for the 12 Digit Watershed Boundary Dataset for Texas.</w:t>
      </w:r>
    </w:p>
    <w:p w:rsidR="00A35700" w:rsidRPr="00A17648" w:rsidRDefault="00A35700" w:rsidP="00A35700">
      <w:pPr>
        <w:spacing w:line="240" w:lineRule="auto"/>
      </w:pPr>
    </w:p>
    <w:p w:rsidR="00F74278" w:rsidRDefault="00F74278" w:rsidP="00EF6334">
      <w:pPr>
        <w:pStyle w:val="Heading3"/>
        <w:spacing w:before="0" w:beforeAutospacing="0" w:after="0" w:afterAutospacing="0"/>
      </w:pPr>
      <w:bookmarkStart w:id="5" w:name="procedure"/>
      <w:bookmarkEnd w:id="5"/>
      <w:r>
        <w:t>Procedure for the Assignment</w:t>
      </w:r>
    </w:p>
    <w:p w:rsidR="00F74278" w:rsidRDefault="00F74278">
      <w:pPr>
        <w:pStyle w:val="NormalWeb"/>
      </w:pPr>
      <w:r>
        <w:t xml:space="preserve">Logon to the computer of your choice and make a directory in your workspace for this exercise. </w:t>
      </w:r>
      <w:r w:rsidR="00303568">
        <w:t>The</w:t>
      </w:r>
      <w:r>
        <w:t xml:space="preserve"> needed files </w:t>
      </w:r>
      <w:r w:rsidR="00303568">
        <w:t>can</w:t>
      </w:r>
      <w:r>
        <w:t xml:space="preserve"> be downloaded as </w:t>
      </w:r>
      <w:hyperlink r:id="rId20" w:history="1">
        <w:r w:rsidR="006830AB" w:rsidRPr="007033C3">
          <w:rPr>
            <w:rStyle w:val="Hyperlink"/>
          </w:rPr>
          <w:t>http://www.ce.utexas.edu/prof/maidment/giswr2011/Ex2/Ex2Data.zip</w:t>
        </w:r>
      </w:hyperlink>
      <w:r w:rsidR="006830AB">
        <w:t xml:space="preserve"> </w:t>
      </w:r>
      <w:r w:rsidR="00303568">
        <w:t xml:space="preserve"> </w:t>
      </w:r>
      <w:r w:rsidR="00E11F16">
        <w:t xml:space="preserve"> </w:t>
      </w:r>
      <w:r w:rsidR="0032328A">
        <w:t xml:space="preserve"> </w:t>
      </w:r>
      <w:r w:rsidR="00FE4B9E">
        <w:t xml:space="preserve"> This file is </w:t>
      </w:r>
      <w:r w:rsidR="00E11F16">
        <w:t>156MB</w:t>
      </w:r>
      <w:r w:rsidR="00FE4B9E">
        <w:t xml:space="preserve"> and the total file space used for this exercise is a little </w:t>
      </w:r>
      <w:r w:rsidR="00E11F16">
        <w:t>more</w:t>
      </w:r>
      <w:r w:rsidR="00FE4B9E">
        <w:t xml:space="preserve"> than 1GB.  </w:t>
      </w:r>
      <w:r w:rsidR="00E92635">
        <w:t xml:space="preserve">Use Windows Explorer to create a folder called </w:t>
      </w:r>
      <w:r w:rsidR="00E92635" w:rsidRPr="00E92635">
        <w:rPr>
          <w:b/>
        </w:rPr>
        <w:t>Ex2</w:t>
      </w:r>
      <w:r w:rsidR="00E92635">
        <w:t xml:space="preserve">, and within this location </w:t>
      </w:r>
      <w:proofErr w:type="gramStart"/>
      <w:r w:rsidR="00EF4747">
        <w:t>Unzip</w:t>
      </w:r>
      <w:proofErr w:type="gramEnd"/>
      <w:r w:rsidR="00EF4747">
        <w:t xml:space="preserve"> the file</w:t>
      </w:r>
      <w:r>
        <w:t xml:space="preserve"> to get the following</w:t>
      </w:r>
      <w:r w:rsidR="00E92635">
        <w:t xml:space="preserve"> </w:t>
      </w:r>
      <w:r w:rsidR="00E92635" w:rsidRPr="00E92635">
        <w:rPr>
          <w:b/>
        </w:rPr>
        <w:t>Data</w:t>
      </w:r>
      <w:r w:rsidR="00E92635">
        <w:t xml:space="preserve"> folder</w:t>
      </w:r>
      <w:r>
        <w:t>:</w:t>
      </w:r>
    </w:p>
    <w:p w:rsidR="003837C4" w:rsidRDefault="003837C4">
      <w:pPr>
        <w:pStyle w:val="NormalWeb"/>
      </w:pPr>
      <w:r>
        <w:rPr>
          <w:noProof/>
        </w:rPr>
        <w:drawing>
          <wp:inline distT="0" distB="0" distL="0" distR="0">
            <wp:extent cx="723900" cy="361950"/>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1" cstate="print"/>
                    <a:srcRect/>
                    <a:stretch>
                      <a:fillRect/>
                    </a:stretch>
                  </pic:blipFill>
                  <pic:spPr bwMode="auto">
                    <a:xfrm>
                      <a:off x="0" y="0"/>
                      <a:ext cx="723900" cy="361950"/>
                    </a:xfrm>
                    <a:prstGeom prst="rect">
                      <a:avLst/>
                    </a:prstGeom>
                    <a:noFill/>
                    <a:ln w="9525">
                      <a:noFill/>
                      <a:miter lim="800000"/>
                      <a:headEnd/>
                      <a:tailEnd/>
                    </a:ln>
                  </pic:spPr>
                </pic:pic>
              </a:graphicData>
            </a:graphic>
          </wp:inline>
        </w:drawing>
      </w:r>
    </w:p>
    <w:p w:rsidR="00E92635" w:rsidRDefault="00E92635">
      <w:pPr>
        <w:pStyle w:val="NormalWeb"/>
      </w:pPr>
      <w:r>
        <w:t>Containing:</w:t>
      </w:r>
    </w:p>
    <w:p w:rsidR="00F74278" w:rsidRPr="002F6C44" w:rsidRDefault="006F1788">
      <w:pPr>
        <w:pStyle w:val="NormalWeb"/>
        <w:rPr>
          <w:b/>
          <w:noProof/>
        </w:rPr>
      </w:pPr>
      <w:r>
        <w:rPr>
          <w:b/>
          <w:noProof/>
        </w:rPr>
        <w:drawing>
          <wp:inline distT="0" distB="0" distL="0" distR="0">
            <wp:extent cx="3390900" cy="1743075"/>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srcRect/>
                    <a:stretch>
                      <a:fillRect/>
                    </a:stretch>
                  </pic:blipFill>
                  <pic:spPr bwMode="auto">
                    <a:xfrm>
                      <a:off x="0" y="0"/>
                      <a:ext cx="3390900" cy="1743075"/>
                    </a:xfrm>
                    <a:prstGeom prst="rect">
                      <a:avLst/>
                    </a:prstGeom>
                    <a:noFill/>
                    <a:ln w="9525">
                      <a:noFill/>
                      <a:miter lim="800000"/>
                      <a:headEnd/>
                      <a:tailEnd/>
                    </a:ln>
                  </pic:spPr>
                </pic:pic>
              </a:graphicData>
            </a:graphic>
          </wp:inline>
        </w:drawing>
      </w:r>
    </w:p>
    <w:p w:rsidR="00FF2499" w:rsidRDefault="00FF2499">
      <w:pPr>
        <w:pStyle w:val="NormalWeb"/>
        <w:rPr>
          <w:noProof/>
        </w:rPr>
      </w:pPr>
      <w:r w:rsidRPr="002F6C44">
        <w:rPr>
          <w:noProof/>
        </w:rPr>
        <w:t>In the</w:t>
      </w:r>
      <w:r w:rsidRPr="002F6C44">
        <w:rPr>
          <w:b/>
          <w:noProof/>
        </w:rPr>
        <w:t xml:space="preserve"> HydrologicUnits</w:t>
      </w:r>
      <w:r>
        <w:rPr>
          <w:noProof/>
        </w:rPr>
        <w:t xml:space="preserve"> directory that normally comes with the NHD file download, I have</w:t>
      </w:r>
      <w:r w:rsidR="006830AB">
        <w:rPr>
          <w:noProof/>
        </w:rPr>
        <w:t xml:space="preserve"> changed the content and</w:t>
      </w:r>
      <w:r>
        <w:rPr>
          <w:noProof/>
        </w:rPr>
        <w:t xml:space="preserve"> replaced </w:t>
      </w:r>
      <w:r w:rsidR="00303568">
        <w:rPr>
          <w:noProof/>
        </w:rPr>
        <w:t>the NHD Catchments with the Watershed Boundary Dataset 12-digit watersheds.</w:t>
      </w:r>
      <w:r w:rsidR="006830AB">
        <w:rPr>
          <w:noProof/>
        </w:rPr>
        <w:t xml:space="preserve"> </w:t>
      </w:r>
    </w:p>
    <w:p w:rsidR="004210D0" w:rsidRDefault="004210D0" w:rsidP="004210D0">
      <w:pPr>
        <w:pStyle w:val="NormalWeb"/>
        <w:rPr>
          <w:b/>
          <w:bCs/>
          <w:sz w:val="27"/>
          <w:szCs w:val="27"/>
        </w:rPr>
      </w:pPr>
      <w:bookmarkStart w:id="6" w:name="creating"/>
      <w:r>
        <w:rPr>
          <w:b/>
          <w:bCs/>
          <w:sz w:val="27"/>
          <w:szCs w:val="27"/>
        </w:rPr>
        <w:t xml:space="preserve">Creating a </w:t>
      </w:r>
      <w:proofErr w:type="spellStart"/>
      <w:r>
        <w:rPr>
          <w:b/>
          <w:bCs/>
          <w:sz w:val="27"/>
          <w:szCs w:val="27"/>
        </w:rPr>
        <w:t>Geodatabase</w:t>
      </w:r>
      <w:bookmarkEnd w:id="6"/>
      <w:proofErr w:type="spellEnd"/>
    </w:p>
    <w:p w:rsidR="00E92635" w:rsidRDefault="002F6C44" w:rsidP="004210D0">
      <w:pPr>
        <w:pStyle w:val="NormalWeb"/>
      </w:pPr>
      <w:r>
        <w:t xml:space="preserve">What we are going to do first is to create a </w:t>
      </w:r>
      <w:proofErr w:type="spellStart"/>
      <w:r>
        <w:t>geodatabase</w:t>
      </w:r>
      <w:proofErr w:type="spellEnd"/>
      <w:r>
        <w:t xml:space="preserve"> to store the information for this exercise and the information products that we create in it.  </w:t>
      </w:r>
      <w:r w:rsidR="003837C4">
        <w:t>Before we get started, however, let</w:t>
      </w:r>
      <w:r w:rsidR="00E92635">
        <w:t>’</w:t>
      </w:r>
      <w:r w:rsidR="003837C4">
        <w:t xml:space="preserve">s use Windows Explorer to create a folder called </w:t>
      </w:r>
      <w:proofErr w:type="spellStart"/>
      <w:r w:rsidR="003837C4" w:rsidRPr="00E92635">
        <w:rPr>
          <w:b/>
        </w:rPr>
        <w:t>Soln</w:t>
      </w:r>
      <w:proofErr w:type="spellEnd"/>
      <w:r>
        <w:t xml:space="preserve"> </w:t>
      </w:r>
      <w:r w:rsidR="00E92635">
        <w:t>beside the Data folder.</w:t>
      </w:r>
    </w:p>
    <w:p w:rsidR="00E92635" w:rsidRDefault="00E92635" w:rsidP="004210D0">
      <w:pPr>
        <w:pStyle w:val="NormalWeb"/>
      </w:pPr>
      <w:r>
        <w:rPr>
          <w:noProof/>
        </w:rPr>
        <w:drawing>
          <wp:inline distT="0" distB="0" distL="0" distR="0">
            <wp:extent cx="809625" cy="495300"/>
            <wp:effectExtent l="1905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a:stretch>
                      <a:fillRect/>
                    </a:stretch>
                  </pic:blipFill>
                  <pic:spPr bwMode="auto">
                    <a:xfrm>
                      <a:off x="0" y="0"/>
                      <a:ext cx="809625" cy="495300"/>
                    </a:xfrm>
                    <a:prstGeom prst="rect">
                      <a:avLst/>
                    </a:prstGeom>
                    <a:noFill/>
                    <a:ln w="9525">
                      <a:noFill/>
                      <a:miter lim="800000"/>
                      <a:headEnd/>
                      <a:tailEnd/>
                    </a:ln>
                  </pic:spPr>
                </pic:pic>
              </a:graphicData>
            </a:graphic>
          </wp:inline>
        </w:drawing>
      </w:r>
    </w:p>
    <w:p w:rsidR="002F6C44" w:rsidRDefault="00E92635" w:rsidP="004210D0">
      <w:pPr>
        <w:pStyle w:val="NormalWeb"/>
      </w:pPr>
      <w:r>
        <w:t xml:space="preserve">In order to create and work with information in this folder, </w:t>
      </w:r>
      <w:r w:rsidR="002F6C44">
        <w:t xml:space="preserve">we are going to use </w:t>
      </w:r>
      <w:proofErr w:type="spellStart"/>
      <w:r w:rsidR="002F6C44" w:rsidRPr="00E92635">
        <w:rPr>
          <w:b/>
        </w:rPr>
        <w:t>ArcCatalog</w:t>
      </w:r>
      <w:proofErr w:type="spellEnd"/>
      <w:r w:rsidR="002F6C44">
        <w:t xml:space="preserve">, which is like a Windows Explorer application for ArcGIS that helps you to manage files. </w:t>
      </w:r>
      <w:r w:rsidR="003837C4">
        <w:t xml:space="preserve">  </w:t>
      </w:r>
    </w:p>
    <w:p w:rsidR="002F6C44" w:rsidRDefault="002F6C44" w:rsidP="004210D0">
      <w:pPr>
        <w:pStyle w:val="NormalWeb"/>
      </w:pPr>
      <w:r>
        <w:t xml:space="preserve">From the </w:t>
      </w:r>
      <w:r w:rsidR="006F1788">
        <w:rPr>
          <w:noProof/>
        </w:rPr>
        <w:drawing>
          <wp:inline distT="0" distB="0" distL="0" distR="0">
            <wp:extent cx="885825" cy="228600"/>
            <wp:effectExtent l="1905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cstate="print"/>
                    <a:srcRect/>
                    <a:stretch>
                      <a:fillRect/>
                    </a:stretch>
                  </pic:blipFill>
                  <pic:spPr bwMode="auto">
                    <a:xfrm>
                      <a:off x="0" y="0"/>
                      <a:ext cx="885825" cy="228600"/>
                    </a:xfrm>
                    <a:prstGeom prst="rect">
                      <a:avLst/>
                    </a:prstGeom>
                    <a:noFill/>
                    <a:ln w="9525">
                      <a:noFill/>
                      <a:miter lim="800000"/>
                      <a:headEnd/>
                      <a:tailEnd/>
                    </a:ln>
                  </pic:spPr>
                </pic:pic>
              </a:graphicData>
            </a:graphic>
          </wp:inline>
        </w:drawing>
      </w:r>
      <w:r>
        <w:t xml:space="preserve"> menu on the PC, go to</w:t>
      </w:r>
      <w:r w:rsidRPr="006F1788">
        <w:rPr>
          <w:b/>
        </w:rPr>
        <w:t xml:space="preserve"> ArcGIS</w:t>
      </w:r>
      <w:r>
        <w:t xml:space="preserve"> and then select </w:t>
      </w:r>
      <w:r w:rsidRPr="006F1788">
        <w:rPr>
          <w:b/>
        </w:rPr>
        <w:t>ArcCatalog10</w:t>
      </w:r>
    </w:p>
    <w:p w:rsidR="002F6C44" w:rsidRPr="002F6C44" w:rsidRDefault="006F1788" w:rsidP="004210D0">
      <w:pPr>
        <w:pStyle w:val="NormalWeb"/>
      </w:pPr>
      <w:r>
        <w:rPr>
          <w:noProof/>
        </w:rPr>
        <w:drawing>
          <wp:inline distT="0" distB="0" distL="0" distR="0">
            <wp:extent cx="3695700" cy="220027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cstate="print"/>
                    <a:srcRect/>
                    <a:stretch>
                      <a:fillRect/>
                    </a:stretch>
                  </pic:blipFill>
                  <pic:spPr bwMode="auto">
                    <a:xfrm>
                      <a:off x="0" y="0"/>
                      <a:ext cx="3695700" cy="2200275"/>
                    </a:xfrm>
                    <a:prstGeom prst="rect">
                      <a:avLst/>
                    </a:prstGeom>
                    <a:noFill/>
                    <a:ln w="9525">
                      <a:noFill/>
                      <a:miter lim="800000"/>
                      <a:headEnd/>
                      <a:tailEnd/>
                    </a:ln>
                  </pic:spPr>
                </pic:pic>
              </a:graphicData>
            </a:graphic>
          </wp:inline>
        </w:drawing>
      </w:r>
    </w:p>
    <w:p w:rsidR="002F6C44" w:rsidRDefault="00E92635" w:rsidP="004210D0">
      <w:pPr>
        <w:pStyle w:val="NormalWeb"/>
      </w:pPr>
      <w:r>
        <w:t>In ArcGIS 10, you have to create a formal pointer to the folders that you want to work with, so let</w:t>
      </w:r>
      <w:r w:rsidR="000409F0">
        <w:t>’</w:t>
      </w:r>
      <w:r>
        <w:t xml:space="preserve">s do that by clicking on the </w:t>
      </w:r>
      <w:r w:rsidRPr="00E92635">
        <w:rPr>
          <w:b/>
        </w:rPr>
        <w:t>Connect to Folder</w:t>
      </w:r>
      <w:r>
        <w:t xml:space="preserve"> icon</w:t>
      </w:r>
    </w:p>
    <w:p w:rsidR="00E92635" w:rsidRDefault="00E92635" w:rsidP="004210D0">
      <w:pPr>
        <w:pStyle w:val="NormalWeb"/>
      </w:pPr>
      <w:r>
        <w:rPr>
          <w:noProof/>
        </w:rPr>
        <w:drawing>
          <wp:inline distT="0" distB="0" distL="0" distR="0">
            <wp:extent cx="2886075" cy="1762125"/>
            <wp:effectExtent l="1905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srcRect/>
                    <a:stretch>
                      <a:fillRect/>
                    </a:stretch>
                  </pic:blipFill>
                  <pic:spPr bwMode="auto">
                    <a:xfrm>
                      <a:off x="0" y="0"/>
                      <a:ext cx="2886075" cy="1762125"/>
                    </a:xfrm>
                    <a:prstGeom prst="rect">
                      <a:avLst/>
                    </a:prstGeom>
                    <a:noFill/>
                    <a:ln w="9525">
                      <a:noFill/>
                      <a:miter lim="800000"/>
                      <a:headEnd/>
                      <a:tailEnd/>
                    </a:ln>
                  </pic:spPr>
                </pic:pic>
              </a:graphicData>
            </a:graphic>
          </wp:inline>
        </w:drawing>
      </w:r>
    </w:p>
    <w:p w:rsidR="00E92635" w:rsidRDefault="00E92635" w:rsidP="004210D0">
      <w:pPr>
        <w:pStyle w:val="NormalWeb"/>
      </w:pPr>
      <w:r>
        <w:t xml:space="preserve">And in the resulting dialog box, connect to the </w:t>
      </w:r>
      <w:r w:rsidRPr="00E92635">
        <w:rPr>
          <w:b/>
        </w:rPr>
        <w:t>Ex2</w:t>
      </w:r>
      <w:r>
        <w:t xml:space="preserve"> folder </w:t>
      </w:r>
    </w:p>
    <w:p w:rsidR="00E92635" w:rsidRDefault="00E92635" w:rsidP="004210D0">
      <w:pPr>
        <w:pStyle w:val="NormalWeb"/>
      </w:pPr>
      <w:r>
        <w:rPr>
          <w:noProof/>
        </w:rPr>
        <w:drawing>
          <wp:inline distT="0" distB="0" distL="0" distR="0">
            <wp:extent cx="3105150" cy="354330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cstate="print"/>
                    <a:srcRect/>
                    <a:stretch>
                      <a:fillRect/>
                    </a:stretch>
                  </pic:blipFill>
                  <pic:spPr bwMode="auto">
                    <a:xfrm>
                      <a:off x="0" y="0"/>
                      <a:ext cx="3105150" cy="3543300"/>
                    </a:xfrm>
                    <a:prstGeom prst="rect">
                      <a:avLst/>
                    </a:prstGeom>
                    <a:noFill/>
                    <a:ln w="9525">
                      <a:noFill/>
                      <a:miter lim="800000"/>
                      <a:headEnd/>
                      <a:tailEnd/>
                    </a:ln>
                  </pic:spPr>
                </pic:pic>
              </a:graphicData>
            </a:graphic>
          </wp:inline>
        </w:drawing>
      </w:r>
    </w:p>
    <w:p w:rsidR="00E92635" w:rsidRDefault="00E92635" w:rsidP="004210D0">
      <w:pPr>
        <w:pStyle w:val="NormalWeb"/>
      </w:pPr>
      <w:r>
        <w:t>And once you’ve done this you’ll find a new folder connection to work with:</w:t>
      </w:r>
    </w:p>
    <w:p w:rsidR="00E92635" w:rsidRPr="00E92635" w:rsidRDefault="00E92635" w:rsidP="004210D0">
      <w:pPr>
        <w:pStyle w:val="NormalWeb"/>
      </w:pPr>
      <w:r>
        <w:rPr>
          <w:noProof/>
        </w:rPr>
        <w:drawing>
          <wp:inline distT="0" distB="0" distL="0" distR="0">
            <wp:extent cx="5448300" cy="809625"/>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cstate="print"/>
                    <a:srcRect/>
                    <a:stretch>
                      <a:fillRect/>
                    </a:stretch>
                  </pic:blipFill>
                  <pic:spPr bwMode="auto">
                    <a:xfrm>
                      <a:off x="0" y="0"/>
                      <a:ext cx="5448300" cy="809625"/>
                    </a:xfrm>
                    <a:prstGeom prst="rect">
                      <a:avLst/>
                    </a:prstGeom>
                    <a:noFill/>
                    <a:ln w="9525">
                      <a:noFill/>
                      <a:miter lim="800000"/>
                      <a:headEnd/>
                      <a:tailEnd/>
                    </a:ln>
                  </pic:spPr>
                </pic:pic>
              </a:graphicData>
            </a:graphic>
          </wp:inline>
        </w:drawing>
      </w:r>
    </w:p>
    <w:p w:rsidR="004210D0" w:rsidRDefault="006860CD" w:rsidP="004210D0">
      <w:pPr>
        <w:pStyle w:val="NormalWeb"/>
      </w:pPr>
      <w:r>
        <w:t>C</w:t>
      </w:r>
      <w:r w:rsidR="004210D0" w:rsidRPr="004167F9">
        <w:t xml:space="preserve">reate a new </w:t>
      </w:r>
      <w:r w:rsidR="004210D0" w:rsidRPr="004A1968">
        <w:rPr>
          <w:b/>
        </w:rPr>
        <w:t xml:space="preserve">file </w:t>
      </w:r>
      <w:proofErr w:type="spellStart"/>
      <w:r w:rsidR="004210D0" w:rsidRPr="004A1968">
        <w:rPr>
          <w:b/>
        </w:rPr>
        <w:t>geodatabase</w:t>
      </w:r>
      <w:proofErr w:type="spellEnd"/>
      <w:r w:rsidR="004210D0" w:rsidRPr="004167F9">
        <w:t xml:space="preserve"> by right clicking the </w:t>
      </w:r>
      <w:proofErr w:type="spellStart"/>
      <w:r w:rsidR="00B410EA" w:rsidRPr="00B410EA">
        <w:rPr>
          <w:b/>
        </w:rPr>
        <w:t>Soln</w:t>
      </w:r>
      <w:proofErr w:type="spellEnd"/>
      <w:r w:rsidR="00B410EA">
        <w:t xml:space="preserve"> </w:t>
      </w:r>
      <w:r w:rsidR="004210D0" w:rsidRPr="004167F9">
        <w:t xml:space="preserve">directory and selecting </w:t>
      </w:r>
      <w:r w:rsidR="004210D0" w:rsidRPr="004167F9">
        <w:rPr>
          <w:b/>
        </w:rPr>
        <w:t>New</w:t>
      </w:r>
      <w:r w:rsidR="004210D0" w:rsidRPr="004167F9">
        <w:t>/</w:t>
      </w:r>
      <w:r w:rsidR="004210D0" w:rsidRPr="004167F9">
        <w:rPr>
          <w:b/>
        </w:rPr>
        <w:t xml:space="preserve">File </w:t>
      </w:r>
      <w:proofErr w:type="spellStart"/>
      <w:r w:rsidR="004210D0" w:rsidRPr="004167F9">
        <w:rPr>
          <w:b/>
        </w:rPr>
        <w:t>Geodatabase</w:t>
      </w:r>
      <w:proofErr w:type="spellEnd"/>
      <w:r w:rsidR="004210D0" w:rsidRPr="004167F9">
        <w:rPr>
          <w:b/>
        </w:rPr>
        <w:t xml:space="preserve"> </w:t>
      </w:r>
      <w:r w:rsidR="004210D0" w:rsidRPr="004167F9">
        <w:t>and</w:t>
      </w:r>
      <w:r w:rsidR="004210D0" w:rsidRPr="004167F9">
        <w:rPr>
          <w:b/>
        </w:rPr>
        <w:t xml:space="preserve"> </w:t>
      </w:r>
      <w:r w:rsidR="004210D0" w:rsidRPr="004167F9">
        <w:t xml:space="preserve">name it </w:t>
      </w:r>
      <w:proofErr w:type="spellStart"/>
      <w:r w:rsidR="004210D0" w:rsidRPr="004167F9">
        <w:rPr>
          <w:b/>
        </w:rPr>
        <w:t>SanMarcos</w:t>
      </w:r>
      <w:proofErr w:type="spellEnd"/>
      <w:r w:rsidR="000409F0">
        <w:rPr>
          <w:b/>
        </w:rPr>
        <w:t xml:space="preserve">.  </w:t>
      </w:r>
      <w:r w:rsidR="000409F0">
        <w:t xml:space="preserve">It will automatically be assigned the extension </w:t>
      </w:r>
      <w:r w:rsidR="000409F0" w:rsidRPr="000409F0">
        <w:rPr>
          <w:b/>
        </w:rPr>
        <w:t>.</w:t>
      </w:r>
      <w:proofErr w:type="spellStart"/>
      <w:r w:rsidR="000409F0" w:rsidRPr="000409F0">
        <w:rPr>
          <w:b/>
        </w:rPr>
        <w:t>gdb</w:t>
      </w:r>
      <w:proofErr w:type="spellEnd"/>
      <w:r w:rsidR="000409F0">
        <w:t xml:space="preserve"> to indicate that it is a </w:t>
      </w:r>
      <w:proofErr w:type="spellStart"/>
      <w:r w:rsidR="000409F0">
        <w:t>geodatabase</w:t>
      </w:r>
      <w:proofErr w:type="spellEnd"/>
      <w:r w:rsidR="004210D0" w:rsidRPr="004167F9">
        <w:t xml:space="preserve">.  </w:t>
      </w:r>
    </w:p>
    <w:p w:rsidR="004210D0" w:rsidRDefault="00B410EA" w:rsidP="004210D0">
      <w:pPr>
        <w:pStyle w:val="NormalWeb"/>
      </w:pPr>
      <w:r>
        <w:rPr>
          <w:noProof/>
        </w:rPr>
        <w:drawing>
          <wp:inline distT="0" distB="0" distL="0" distR="0">
            <wp:extent cx="4105275" cy="3095625"/>
            <wp:effectExtent l="1905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cstate="print"/>
                    <a:srcRect/>
                    <a:stretch>
                      <a:fillRect/>
                    </a:stretch>
                  </pic:blipFill>
                  <pic:spPr bwMode="auto">
                    <a:xfrm>
                      <a:off x="0" y="0"/>
                      <a:ext cx="4105275" cy="3095625"/>
                    </a:xfrm>
                    <a:prstGeom prst="rect">
                      <a:avLst/>
                    </a:prstGeom>
                    <a:noFill/>
                    <a:ln w="9525">
                      <a:noFill/>
                      <a:miter lim="800000"/>
                      <a:headEnd/>
                      <a:tailEnd/>
                    </a:ln>
                  </pic:spPr>
                </pic:pic>
              </a:graphicData>
            </a:graphic>
          </wp:inline>
        </w:drawing>
      </w:r>
    </w:p>
    <w:p w:rsidR="004210D0" w:rsidRDefault="004210D0" w:rsidP="004210D0">
      <w:pPr>
        <w:pStyle w:val="NormalWeb"/>
      </w:pPr>
      <w:r w:rsidRPr="004167F9">
        <w:t>Right click on the new</w:t>
      </w:r>
      <w:r w:rsidR="00BA246E">
        <w:t xml:space="preserve"> </w:t>
      </w:r>
      <w:proofErr w:type="spellStart"/>
      <w:r w:rsidR="00BA246E">
        <w:t>SanMarcos</w:t>
      </w:r>
      <w:proofErr w:type="spellEnd"/>
      <w:r w:rsidRPr="004167F9">
        <w:t xml:space="preserve"> </w:t>
      </w:r>
      <w:proofErr w:type="spellStart"/>
      <w:r w:rsidRPr="004167F9">
        <w:t>geodatabase</w:t>
      </w:r>
      <w:proofErr w:type="spellEnd"/>
      <w:r w:rsidRPr="004167F9">
        <w:t xml:space="preserve"> and select </w:t>
      </w:r>
      <w:r w:rsidRPr="004167F9">
        <w:rPr>
          <w:b/>
        </w:rPr>
        <w:t>New</w:t>
      </w:r>
      <w:r w:rsidRPr="004167F9">
        <w:t>/</w:t>
      </w:r>
      <w:r w:rsidRPr="004167F9">
        <w:rPr>
          <w:b/>
        </w:rPr>
        <w:t>Feature Dataset</w:t>
      </w:r>
      <w:r w:rsidRPr="004167F9">
        <w:t xml:space="preserve">. </w:t>
      </w:r>
    </w:p>
    <w:p w:rsidR="004210D0" w:rsidRDefault="00BA246E" w:rsidP="004210D0">
      <w:pPr>
        <w:pStyle w:val="NormalWeb"/>
      </w:pPr>
      <w:r>
        <w:rPr>
          <w:noProof/>
        </w:rPr>
        <w:drawing>
          <wp:inline distT="0" distB="0" distL="0" distR="0">
            <wp:extent cx="4667250" cy="248602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cstate="print"/>
                    <a:srcRect/>
                    <a:stretch>
                      <a:fillRect/>
                    </a:stretch>
                  </pic:blipFill>
                  <pic:spPr bwMode="auto">
                    <a:xfrm>
                      <a:off x="0" y="0"/>
                      <a:ext cx="4667250" cy="2486025"/>
                    </a:xfrm>
                    <a:prstGeom prst="rect">
                      <a:avLst/>
                    </a:prstGeom>
                    <a:noFill/>
                    <a:ln w="9525">
                      <a:noFill/>
                      <a:miter lim="800000"/>
                      <a:headEnd/>
                      <a:tailEnd/>
                    </a:ln>
                  </pic:spPr>
                </pic:pic>
              </a:graphicData>
            </a:graphic>
          </wp:inline>
        </w:drawing>
      </w:r>
    </w:p>
    <w:p w:rsidR="004210D0" w:rsidRDefault="004210D0" w:rsidP="004210D0">
      <w:pPr>
        <w:pStyle w:val="NormalWeb"/>
      </w:pPr>
      <w:r>
        <w:t xml:space="preserve">Name the new feature dataset </w:t>
      </w:r>
      <w:proofErr w:type="spellStart"/>
      <w:r>
        <w:rPr>
          <w:b/>
          <w:bCs/>
        </w:rPr>
        <w:t>Basemap</w:t>
      </w:r>
      <w:proofErr w:type="spellEnd"/>
      <w:r>
        <w:t xml:space="preserve">, and hit </w:t>
      </w:r>
      <w:r w:rsidRPr="008400EA">
        <w:rPr>
          <w:b/>
        </w:rPr>
        <w:t>Next</w:t>
      </w:r>
      <w:r>
        <w:t xml:space="preserve"> to set the projection and map extent.</w:t>
      </w:r>
    </w:p>
    <w:p w:rsidR="0065649A" w:rsidRDefault="0065649A" w:rsidP="004210D0">
      <w:pPr>
        <w:pStyle w:val="NormalWeb"/>
      </w:pPr>
      <w:r>
        <w:rPr>
          <w:noProof/>
        </w:rPr>
        <w:drawing>
          <wp:inline distT="0" distB="0" distL="0" distR="0">
            <wp:extent cx="4524375" cy="104775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cstate="print"/>
                    <a:srcRect/>
                    <a:stretch>
                      <a:fillRect/>
                    </a:stretch>
                  </pic:blipFill>
                  <pic:spPr bwMode="auto">
                    <a:xfrm>
                      <a:off x="0" y="0"/>
                      <a:ext cx="4524375" cy="1047750"/>
                    </a:xfrm>
                    <a:prstGeom prst="rect">
                      <a:avLst/>
                    </a:prstGeom>
                    <a:noFill/>
                    <a:ln w="9525">
                      <a:noFill/>
                      <a:miter lim="800000"/>
                      <a:headEnd/>
                      <a:tailEnd/>
                    </a:ln>
                  </pic:spPr>
                </pic:pic>
              </a:graphicData>
            </a:graphic>
          </wp:inline>
        </w:drawing>
      </w:r>
    </w:p>
    <w:p w:rsidR="004210D0" w:rsidRDefault="004210D0" w:rsidP="004210D0">
      <w:pPr>
        <w:pStyle w:val="NormalWeb"/>
      </w:pPr>
      <w:r>
        <w:t xml:space="preserve">Select </w:t>
      </w:r>
      <w:r>
        <w:rPr>
          <w:b/>
          <w:bCs/>
        </w:rPr>
        <w:t>Import</w:t>
      </w:r>
      <w:r>
        <w:t xml:space="preserve"> from the choices in the menu displayed.</w:t>
      </w:r>
    </w:p>
    <w:p w:rsidR="004210D0" w:rsidRDefault="0065649A" w:rsidP="004210D0">
      <w:pPr>
        <w:pStyle w:val="NormalWeb"/>
      </w:pPr>
      <w:r>
        <w:rPr>
          <w:noProof/>
        </w:rPr>
        <w:drawing>
          <wp:inline distT="0" distB="0" distL="0" distR="0">
            <wp:extent cx="4495800" cy="2562225"/>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2" cstate="print"/>
                    <a:srcRect/>
                    <a:stretch>
                      <a:fillRect/>
                    </a:stretch>
                  </pic:blipFill>
                  <pic:spPr bwMode="auto">
                    <a:xfrm>
                      <a:off x="0" y="0"/>
                      <a:ext cx="4495800" cy="2562225"/>
                    </a:xfrm>
                    <a:prstGeom prst="rect">
                      <a:avLst/>
                    </a:prstGeom>
                    <a:noFill/>
                    <a:ln w="9525">
                      <a:noFill/>
                      <a:miter lim="800000"/>
                      <a:headEnd/>
                      <a:tailEnd/>
                    </a:ln>
                  </pic:spPr>
                </pic:pic>
              </a:graphicData>
            </a:graphic>
          </wp:inline>
        </w:drawing>
      </w:r>
    </w:p>
    <w:p w:rsidR="004210D0" w:rsidRDefault="004210D0" w:rsidP="004210D0">
      <w:pPr>
        <w:pStyle w:val="NormalWeb"/>
      </w:pPr>
      <w:r w:rsidRPr="001F514A">
        <w:t xml:space="preserve">We will import the coordinate system, so select </w:t>
      </w:r>
      <w:r w:rsidRPr="001F514A">
        <w:rPr>
          <w:b/>
        </w:rPr>
        <w:t>Import</w:t>
      </w:r>
      <w:r w:rsidRPr="001F514A">
        <w:t xml:space="preserve"> and then navigate to the </w:t>
      </w:r>
      <w:proofErr w:type="spellStart"/>
      <w:r w:rsidRPr="001F514A">
        <w:t>NHDPlus</w:t>
      </w:r>
      <w:proofErr w:type="spellEnd"/>
      <w:r w:rsidRPr="001F514A">
        <w:t xml:space="preserve"> data that was just downloaded. </w:t>
      </w:r>
      <w:r w:rsidR="0065649A">
        <w:t xml:space="preserve">Select the </w:t>
      </w:r>
      <w:proofErr w:type="spellStart"/>
      <w:r w:rsidR="0065649A" w:rsidRPr="0065649A">
        <w:rPr>
          <w:b/>
        </w:rPr>
        <w:t>nhdflowline</w:t>
      </w:r>
      <w:proofErr w:type="spellEnd"/>
      <w:r w:rsidRPr="0065649A">
        <w:rPr>
          <w:b/>
        </w:rPr>
        <w:t xml:space="preserve"> </w:t>
      </w:r>
      <w:proofErr w:type="spellStart"/>
      <w:r>
        <w:t>shapefile</w:t>
      </w:r>
      <w:proofErr w:type="spellEnd"/>
      <w:r>
        <w:t>.</w:t>
      </w:r>
    </w:p>
    <w:p w:rsidR="004210D0" w:rsidRDefault="0065649A" w:rsidP="004210D0">
      <w:pPr>
        <w:pStyle w:val="NormalWeb"/>
      </w:pPr>
      <w:r>
        <w:rPr>
          <w:noProof/>
        </w:rPr>
        <w:drawing>
          <wp:inline distT="0" distB="0" distL="0" distR="0">
            <wp:extent cx="4705350" cy="314325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cstate="print"/>
                    <a:srcRect/>
                    <a:stretch>
                      <a:fillRect/>
                    </a:stretch>
                  </pic:blipFill>
                  <pic:spPr bwMode="auto">
                    <a:xfrm>
                      <a:off x="0" y="0"/>
                      <a:ext cx="4705350" cy="3143250"/>
                    </a:xfrm>
                    <a:prstGeom prst="rect">
                      <a:avLst/>
                    </a:prstGeom>
                    <a:noFill/>
                    <a:ln w="9525">
                      <a:noFill/>
                      <a:miter lim="800000"/>
                      <a:headEnd/>
                      <a:tailEnd/>
                    </a:ln>
                  </pic:spPr>
                </pic:pic>
              </a:graphicData>
            </a:graphic>
          </wp:inline>
        </w:drawing>
      </w:r>
    </w:p>
    <w:p w:rsidR="004210D0" w:rsidRDefault="004210D0" w:rsidP="004210D0">
      <w:pPr>
        <w:pStyle w:val="NormalWeb"/>
      </w:pPr>
      <w:r>
        <w:t xml:space="preserve">Hit </w:t>
      </w:r>
      <w:r w:rsidRPr="00A73D1D">
        <w:rPr>
          <w:b/>
        </w:rPr>
        <w:t>Add</w:t>
      </w:r>
      <w:r>
        <w:t xml:space="preserve"> to select this horizontal coordinate system.  Hit </w:t>
      </w:r>
      <w:proofErr w:type="gramStart"/>
      <w:r w:rsidRPr="00806D66">
        <w:rPr>
          <w:b/>
        </w:rPr>
        <w:t>Next</w:t>
      </w:r>
      <w:proofErr w:type="gramEnd"/>
      <w:r>
        <w:t xml:space="preserve"> and leave the Vertical Coordinate system set at </w:t>
      </w:r>
      <w:r w:rsidRPr="00811B15">
        <w:rPr>
          <w:b/>
        </w:rPr>
        <w:t>None</w:t>
      </w:r>
      <w:r>
        <w:t xml:space="preserve">. </w:t>
      </w:r>
    </w:p>
    <w:p w:rsidR="00CB59CD" w:rsidRDefault="00CB59CD" w:rsidP="004210D0">
      <w:pPr>
        <w:pStyle w:val="NormalWeb"/>
      </w:pPr>
      <w:r>
        <w:rPr>
          <w:noProof/>
        </w:rPr>
        <w:drawing>
          <wp:inline distT="0" distB="0" distL="0" distR="0">
            <wp:extent cx="4533900" cy="2524125"/>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4" cstate="print"/>
                    <a:srcRect/>
                    <a:stretch>
                      <a:fillRect/>
                    </a:stretch>
                  </pic:blipFill>
                  <pic:spPr bwMode="auto">
                    <a:xfrm>
                      <a:off x="0" y="0"/>
                      <a:ext cx="4533900" cy="2524125"/>
                    </a:xfrm>
                    <a:prstGeom prst="rect">
                      <a:avLst/>
                    </a:prstGeom>
                    <a:noFill/>
                    <a:ln w="9525">
                      <a:noFill/>
                      <a:miter lim="800000"/>
                      <a:headEnd/>
                      <a:tailEnd/>
                    </a:ln>
                  </pic:spPr>
                </pic:pic>
              </a:graphicData>
            </a:graphic>
          </wp:inline>
        </w:drawing>
      </w:r>
    </w:p>
    <w:p w:rsidR="004210D0" w:rsidRDefault="004210D0" w:rsidP="004210D0">
      <w:pPr>
        <w:pStyle w:val="NormalWeb"/>
      </w:pPr>
    </w:p>
    <w:p w:rsidR="004210D0" w:rsidRDefault="004210D0" w:rsidP="004210D0">
      <w:pPr>
        <w:pStyle w:val="NormalWeb"/>
      </w:pPr>
      <w:r>
        <w:t xml:space="preserve">Hit </w:t>
      </w:r>
      <w:proofErr w:type="gramStart"/>
      <w:r w:rsidRPr="00811B15">
        <w:rPr>
          <w:b/>
        </w:rPr>
        <w:t>Next</w:t>
      </w:r>
      <w:proofErr w:type="gramEnd"/>
      <w:r>
        <w:t xml:space="preserve"> and leave the</w:t>
      </w:r>
      <w:r w:rsidRPr="00811B15">
        <w:rPr>
          <w:b/>
        </w:rPr>
        <w:t xml:space="preserve"> default XY Tolerances</w:t>
      </w:r>
      <w:r>
        <w:t xml:space="preserve"> as they are, then hit </w:t>
      </w:r>
      <w:r w:rsidRPr="00811B15">
        <w:rPr>
          <w:b/>
        </w:rPr>
        <w:t>Finish</w:t>
      </w:r>
      <w:r>
        <w:t xml:space="preserve"> to complete the specification of the spatial reference of the feature dataset. If you right click on the resulting </w:t>
      </w:r>
      <w:proofErr w:type="spellStart"/>
      <w:r w:rsidRPr="00811B15">
        <w:rPr>
          <w:b/>
        </w:rPr>
        <w:t>Basemap</w:t>
      </w:r>
      <w:proofErr w:type="spellEnd"/>
      <w:r>
        <w:t xml:space="preserve"> feature dataset and open </w:t>
      </w:r>
      <w:r w:rsidRPr="00811B15">
        <w:rPr>
          <w:b/>
        </w:rPr>
        <w:t>Properties</w:t>
      </w:r>
      <w:r>
        <w:t xml:space="preserve">, and tab to XY Coordinate System, you’ll see the coordinate system is </w:t>
      </w:r>
      <w:r>
        <w:rPr>
          <w:b/>
        </w:rPr>
        <w:t>GCS_North_America_1983</w:t>
      </w:r>
      <w:r>
        <w:t>.  This means that the coordinate system is in geographic coordinates using the North American Datum of 1983.</w:t>
      </w:r>
      <w:r w:rsidR="00F45C3D">
        <w:t xml:space="preserve">   You’ll learn about the delights of this marvelous coordinate system in our next class!</w:t>
      </w:r>
    </w:p>
    <w:p w:rsidR="004210D0" w:rsidRDefault="00CB59CD">
      <w:pPr>
        <w:pStyle w:val="NormalWeb"/>
      </w:pPr>
      <w:r>
        <w:rPr>
          <w:noProof/>
        </w:rPr>
        <w:drawing>
          <wp:inline distT="0" distB="0" distL="0" distR="0">
            <wp:extent cx="4514850" cy="2638425"/>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srcRect/>
                    <a:stretch>
                      <a:fillRect/>
                    </a:stretch>
                  </pic:blipFill>
                  <pic:spPr bwMode="auto">
                    <a:xfrm>
                      <a:off x="0" y="0"/>
                      <a:ext cx="4514850" cy="2638425"/>
                    </a:xfrm>
                    <a:prstGeom prst="rect">
                      <a:avLst/>
                    </a:prstGeom>
                    <a:noFill/>
                    <a:ln w="9525">
                      <a:noFill/>
                      <a:miter lim="800000"/>
                      <a:headEnd/>
                      <a:tailEnd/>
                    </a:ln>
                  </pic:spPr>
                </pic:pic>
              </a:graphicData>
            </a:graphic>
          </wp:inline>
        </w:drawing>
      </w:r>
    </w:p>
    <w:p w:rsidR="00C43E80" w:rsidRDefault="00F45C3D">
      <w:pPr>
        <w:pStyle w:val="NormalWeb"/>
      </w:pPr>
      <w:r>
        <w:t xml:space="preserve">What we’ve done in </w:t>
      </w:r>
      <w:proofErr w:type="spellStart"/>
      <w:r>
        <w:t>ArcCatalog</w:t>
      </w:r>
      <w:proofErr w:type="spellEnd"/>
      <w:r>
        <w:t xml:space="preserve"> is to create a receptacle for the datasets for the San Marcos basin that we are now going to compile.</w:t>
      </w:r>
    </w:p>
    <w:p w:rsidR="008332EC" w:rsidRPr="0072797B" w:rsidRDefault="0072797B" w:rsidP="008332EC">
      <w:pPr>
        <w:pStyle w:val="PlainText"/>
        <w:spacing w:after="240"/>
        <w:rPr>
          <w:rFonts w:ascii="Times New Roman" w:eastAsia="MS Mincho" w:hAnsi="Times New Roman"/>
          <w:b/>
          <w:sz w:val="28"/>
          <w:szCs w:val="28"/>
        </w:rPr>
      </w:pPr>
      <w:bookmarkStart w:id="7" w:name="DisplayStreams"/>
      <w:bookmarkEnd w:id="7"/>
      <w:r w:rsidRPr="0072797B">
        <w:rPr>
          <w:rFonts w:ascii="Times New Roman" w:eastAsia="MS Mincho" w:hAnsi="Times New Roman"/>
          <w:b/>
          <w:sz w:val="28"/>
          <w:szCs w:val="28"/>
        </w:rPr>
        <w:t>Displaying Streams</w:t>
      </w:r>
      <w:r w:rsidR="00F606EB">
        <w:rPr>
          <w:rFonts w:ascii="Times New Roman" w:eastAsia="MS Mincho" w:hAnsi="Times New Roman"/>
          <w:b/>
          <w:sz w:val="28"/>
          <w:szCs w:val="28"/>
        </w:rPr>
        <w:t xml:space="preserve"> and</w:t>
      </w:r>
      <w:r w:rsidRPr="0072797B">
        <w:rPr>
          <w:rFonts w:ascii="Times New Roman" w:eastAsia="MS Mincho" w:hAnsi="Times New Roman"/>
          <w:b/>
          <w:sz w:val="28"/>
          <w:szCs w:val="28"/>
        </w:rPr>
        <w:t xml:space="preserve"> </w:t>
      </w:r>
      <w:r w:rsidR="00124E48">
        <w:rPr>
          <w:rFonts w:ascii="Times New Roman" w:eastAsia="MS Mincho" w:hAnsi="Times New Roman"/>
          <w:b/>
          <w:sz w:val="28"/>
          <w:szCs w:val="28"/>
        </w:rPr>
        <w:t xml:space="preserve">Watersheds </w:t>
      </w:r>
    </w:p>
    <w:p w:rsidR="00A675A7" w:rsidRDefault="008332EC" w:rsidP="008332EC">
      <w:pPr>
        <w:pStyle w:val="PlainText"/>
        <w:spacing w:after="240"/>
        <w:rPr>
          <w:rFonts w:ascii="Times New Roman" w:eastAsia="MS Mincho" w:hAnsi="Times New Roman"/>
          <w:sz w:val="24"/>
        </w:rPr>
      </w:pPr>
      <w:r w:rsidRPr="00A675A7">
        <w:rPr>
          <w:rFonts w:ascii="Times New Roman" w:eastAsia="MS Mincho" w:hAnsi="Times New Roman"/>
          <w:sz w:val="24"/>
        </w:rPr>
        <w:t>Open</w:t>
      </w:r>
      <w:r w:rsidRPr="004210D0">
        <w:rPr>
          <w:rFonts w:ascii="Times New Roman" w:eastAsia="MS Mincho" w:hAnsi="Times New Roman"/>
          <w:b/>
          <w:sz w:val="24"/>
        </w:rPr>
        <w:t xml:space="preserve"> </w:t>
      </w:r>
      <w:proofErr w:type="spellStart"/>
      <w:r w:rsidRPr="004210D0">
        <w:rPr>
          <w:rFonts w:ascii="Times New Roman" w:eastAsia="MS Mincho" w:hAnsi="Times New Roman"/>
          <w:b/>
          <w:sz w:val="24"/>
        </w:rPr>
        <w:t>ArcMap</w:t>
      </w:r>
      <w:proofErr w:type="spellEnd"/>
      <w:r w:rsidR="00A675A7">
        <w:rPr>
          <w:rFonts w:ascii="Times New Roman" w:eastAsia="MS Mincho" w:hAnsi="Times New Roman"/>
          <w:b/>
          <w:sz w:val="24"/>
        </w:rPr>
        <w:t xml:space="preserve">, </w:t>
      </w:r>
      <w:r w:rsidR="00A675A7">
        <w:rPr>
          <w:rFonts w:ascii="Times New Roman" w:eastAsia="MS Mincho" w:hAnsi="Times New Roman"/>
          <w:sz w:val="24"/>
        </w:rPr>
        <w:t xml:space="preserve">either by using the same process as you used before to open </w:t>
      </w:r>
      <w:proofErr w:type="spellStart"/>
      <w:r w:rsidR="00A675A7">
        <w:rPr>
          <w:rFonts w:ascii="Times New Roman" w:eastAsia="MS Mincho" w:hAnsi="Times New Roman"/>
          <w:sz w:val="24"/>
        </w:rPr>
        <w:t>ArcCatalog</w:t>
      </w:r>
      <w:proofErr w:type="spellEnd"/>
      <w:r w:rsidR="00A675A7">
        <w:rPr>
          <w:rFonts w:ascii="Times New Roman" w:eastAsia="MS Mincho" w:hAnsi="Times New Roman"/>
          <w:sz w:val="24"/>
        </w:rPr>
        <w:t xml:space="preserve"> from the Start menu, or directly from within </w:t>
      </w:r>
      <w:proofErr w:type="spellStart"/>
      <w:r w:rsidR="00A675A7">
        <w:rPr>
          <w:rFonts w:ascii="Times New Roman" w:eastAsia="MS Mincho" w:hAnsi="Times New Roman"/>
          <w:sz w:val="24"/>
        </w:rPr>
        <w:t>ArcCatalog</w:t>
      </w:r>
      <w:proofErr w:type="spellEnd"/>
      <w:r w:rsidR="00A675A7">
        <w:rPr>
          <w:rFonts w:ascii="Times New Roman" w:eastAsia="MS Mincho" w:hAnsi="Times New Roman"/>
          <w:sz w:val="24"/>
        </w:rPr>
        <w:t xml:space="preserve"> by hitting the </w:t>
      </w:r>
      <w:proofErr w:type="spellStart"/>
      <w:r w:rsidR="00A675A7">
        <w:rPr>
          <w:rFonts w:ascii="Times New Roman" w:eastAsia="MS Mincho" w:hAnsi="Times New Roman"/>
          <w:sz w:val="24"/>
        </w:rPr>
        <w:t>ArcMap</w:t>
      </w:r>
      <w:proofErr w:type="spellEnd"/>
      <w:r w:rsidR="00A675A7">
        <w:rPr>
          <w:rFonts w:ascii="Times New Roman" w:eastAsia="MS Mincho" w:hAnsi="Times New Roman"/>
          <w:sz w:val="24"/>
        </w:rPr>
        <w:t xml:space="preserve"> symbol button</w:t>
      </w:r>
      <w:r w:rsidR="00226F58">
        <w:rPr>
          <w:rFonts w:ascii="Times New Roman" w:eastAsia="MS Mincho" w:hAnsi="Times New Roman"/>
          <w:sz w:val="24"/>
        </w:rPr>
        <w:t xml:space="preserve">.  Close </w:t>
      </w:r>
      <w:proofErr w:type="spellStart"/>
      <w:r w:rsidR="00226F58" w:rsidRPr="00226F58">
        <w:rPr>
          <w:rFonts w:ascii="Times New Roman" w:eastAsia="MS Mincho" w:hAnsi="Times New Roman"/>
          <w:b/>
          <w:sz w:val="24"/>
        </w:rPr>
        <w:t>ArcCatalog</w:t>
      </w:r>
      <w:proofErr w:type="spellEnd"/>
      <w:r w:rsidR="00226F58">
        <w:rPr>
          <w:rFonts w:ascii="Times New Roman" w:eastAsia="MS Mincho" w:hAnsi="Times New Roman"/>
          <w:sz w:val="24"/>
        </w:rPr>
        <w:t xml:space="preserve"> since we won’t be using it again for a while.</w:t>
      </w:r>
    </w:p>
    <w:p w:rsidR="00A675A7" w:rsidRDefault="00A675A7" w:rsidP="008332EC">
      <w:pPr>
        <w:pStyle w:val="PlainText"/>
        <w:spacing w:after="240"/>
        <w:rPr>
          <w:rFonts w:ascii="Times New Roman" w:eastAsia="MS Mincho" w:hAnsi="Times New Roman"/>
          <w:sz w:val="24"/>
        </w:rPr>
      </w:pPr>
      <w:r>
        <w:rPr>
          <w:rFonts w:ascii="Times New Roman" w:eastAsia="MS Mincho" w:hAnsi="Times New Roman"/>
          <w:noProof/>
          <w:sz w:val="24"/>
        </w:rPr>
        <w:drawing>
          <wp:inline distT="0" distB="0" distL="0" distR="0">
            <wp:extent cx="3952875" cy="1171575"/>
            <wp:effectExtent l="1905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6" cstate="print"/>
                    <a:srcRect/>
                    <a:stretch>
                      <a:fillRect/>
                    </a:stretch>
                  </pic:blipFill>
                  <pic:spPr bwMode="auto">
                    <a:xfrm>
                      <a:off x="0" y="0"/>
                      <a:ext cx="3952875" cy="1171575"/>
                    </a:xfrm>
                    <a:prstGeom prst="rect">
                      <a:avLst/>
                    </a:prstGeom>
                    <a:noFill/>
                    <a:ln w="9525">
                      <a:noFill/>
                      <a:miter lim="800000"/>
                      <a:headEnd/>
                      <a:tailEnd/>
                    </a:ln>
                  </pic:spPr>
                </pic:pic>
              </a:graphicData>
            </a:graphic>
          </wp:inline>
        </w:drawing>
      </w:r>
    </w:p>
    <w:p w:rsidR="00A675A7" w:rsidRDefault="00E92BF5" w:rsidP="008332EC">
      <w:pPr>
        <w:pStyle w:val="PlainText"/>
        <w:spacing w:after="240"/>
        <w:rPr>
          <w:rFonts w:ascii="Times New Roman" w:eastAsia="MS Mincho" w:hAnsi="Times New Roman"/>
          <w:sz w:val="24"/>
        </w:rPr>
      </w:pPr>
      <w:r>
        <w:rPr>
          <w:rFonts w:ascii="Times New Roman" w:eastAsia="MS Mincho" w:hAnsi="Times New Roman"/>
          <w:sz w:val="24"/>
        </w:rPr>
        <w:t xml:space="preserve">Hit </w:t>
      </w:r>
      <w:r w:rsidRPr="00E92BF5">
        <w:rPr>
          <w:rFonts w:ascii="Times New Roman" w:eastAsia="MS Mincho" w:hAnsi="Times New Roman"/>
          <w:b/>
          <w:sz w:val="24"/>
        </w:rPr>
        <w:t xml:space="preserve">Cancel </w:t>
      </w:r>
      <w:r>
        <w:rPr>
          <w:rFonts w:ascii="Times New Roman" w:eastAsia="MS Mincho" w:hAnsi="Times New Roman"/>
          <w:sz w:val="24"/>
        </w:rPr>
        <w:t xml:space="preserve">on the </w:t>
      </w:r>
      <w:r>
        <w:rPr>
          <w:rFonts w:ascii="Times New Roman" w:eastAsia="MS Mincho" w:hAnsi="Times New Roman"/>
          <w:noProof/>
          <w:sz w:val="24"/>
        </w:rPr>
        <w:drawing>
          <wp:inline distT="0" distB="0" distL="0" distR="0">
            <wp:extent cx="1800225" cy="352425"/>
            <wp:effectExtent l="1905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cstate="print"/>
                    <a:srcRect/>
                    <a:stretch>
                      <a:fillRect/>
                    </a:stretch>
                  </pic:blipFill>
                  <pic:spPr bwMode="auto">
                    <a:xfrm>
                      <a:off x="0" y="0"/>
                      <a:ext cx="1800225" cy="3524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window within the </w:t>
      </w:r>
      <w:proofErr w:type="spellStart"/>
      <w:r>
        <w:rPr>
          <w:rFonts w:ascii="Times New Roman" w:eastAsia="MS Mincho" w:hAnsi="Times New Roman"/>
          <w:sz w:val="24"/>
        </w:rPr>
        <w:t>ArcMap</w:t>
      </w:r>
      <w:proofErr w:type="spellEnd"/>
      <w:r>
        <w:rPr>
          <w:rFonts w:ascii="Times New Roman" w:eastAsia="MS Mincho" w:hAnsi="Times New Roman"/>
          <w:sz w:val="24"/>
        </w:rPr>
        <w:t xml:space="preserve"> display and </w:t>
      </w:r>
    </w:p>
    <w:p w:rsidR="00E92BF5" w:rsidRDefault="008332EC" w:rsidP="008332EC">
      <w:pPr>
        <w:pStyle w:val="PlainText"/>
        <w:spacing w:after="240"/>
        <w:rPr>
          <w:rFonts w:ascii="Times New Roman" w:eastAsia="MS Mincho" w:hAnsi="Times New Roman"/>
          <w:sz w:val="24"/>
        </w:rPr>
      </w:pPr>
      <w:proofErr w:type="gramStart"/>
      <w:r>
        <w:rPr>
          <w:rFonts w:ascii="Times New Roman" w:eastAsia="MS Mincho" w:hAnsi="Times New Roman"/>
          <w:sz w:val="24"/>
        </w:rPr>
        <w:t>use</w:t>
      </w:r>
      <w:proofErr w:type="gramEnd"/>
      <w:r>
        <w:rPr>
          <w:rFonts w:ascii="Times New Roman" w:eastAsia="MS Mincho" w:hAnsi="Times New Roman"/>
          <w:sz w:val="24"/>
        </w:rPr>
        <w:t xml:space="preserve"> the </w:t>
      </w:r>
      <w:r w:rsidR="00E92BF5">
        <w:rPr>
          <w:rFonts w:ascii="Times New Roman" w:eastAsia="MS Mincho" w:hAnsi="Times New Roman"/>
          <w:noProof/>
          <w:sz w:val="24"/>
        </w:rPr>
        <w:drawing>
          <wp:inline distT="0" distB="0" distL="0" distR="0">
            <wp:extent cx="457200" cy="352425"/>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8" cstate="print"/>
                    <a:srcRect/>
                    <a:stretch>
                      <a:fillRect/>
                    </a:stretch>
                  </pic:blipFill>
                  <pic:spPr bwMode="auto">
                    <a:xfrm>
                      <a:off x="0" y="0"/>
                      <a:ext cx="457200" cy="3524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button</w:t>
      </w:r>
      <w:r w:rsidR="00E92BF5">
        <w:rPr>
          <w:rFonts w:ascii="Times New Roman" w:eastAsia="MS Mincho" w:hAnsi="Times New Roman"/>
          <w:sz w:val="24"/>
        </w:rPr>
        <w:t xml:space="preserve"> in the </w:t>
      </w:r>
      <w:proofErr w:type="spellStart"/>
      <w:r w:rsidR="00E92BF5">
        <w:rPr>
          <w:rFonts w:ascii="Times New Roman" w:eastAsia="MS Mincho" w:hAnsi="Times New Roman"/>
          <w:sz w:val="24"/>
        </w:rPr>
        <w:t>ArcMap</w:t>
      </w:r>
      <w:proofErr w:type="spellEnd"/>
      <w:r w:rsidR="00E92BF5">
        <w:rPr>
          <w:rFonts w:ascii="Times New Roman" w:eastAsia="MS Mincho" w:hAnsi="Times New Roman"/>
          <w:sz w:val="24"/>
        </w:rPr>
        <w:t xml:space="preserve"> menu bar to add some data. </w:t>
      </w:r>
      <w:proofErr w:type="gramStart"/>
      <w:r w:rsidR="00E92BF5">
        <w:rPr>
          <w:rFonts w:ascii="Times New Roman" w:eastAsia="MS Mincho" w:hAnsi="Times New Roman"/>
          <w:sz w:val="24"/>
        </w:rPr>
        <w:t xml:space="preserve">Use the up arrow </w:t>
      </w:r>
      <w:r w:rsidR="00E92BF5">
        <w:rPr>
          <w:rFonts w:ascii="Times New Roman" w:eastAsia="MS Mincho" w:hAnsi="Times New Roman"/>
          <w:noProof/>
          <w:sz w:val="24"/>
        </w:rPr>
        <w:drawing>
          <wp:inline distT="0" distB="0" distL="0" distR="0">
            <wp:extent cx="838200" cy="561975"/>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9" cstate="print"/>
                    <a:srcRect/>
                    <a:stretch>
                      <a:fillRect/>
                    </a:stretch>
                  </pic:blipFill>
                  <pic:spPr bwMode="auto">
                    <a:xfrm>
                      <a:off x="0" y="0"/>
                      <a:ext cx="838200" cy="561975"/>
                    </a:xfrm>
                    <a:prstGeom prst="rect">
                      <a:avLst/>
                    </a:prstGeom>
                    <a:noFill/>
                    <a:ln w="9525">
                      <a:noFill/>
                      <a:miter lim="800000"/>
                      <a:headEnd/>
                      <a:tailEnd/>
                    </a:ln>
                  </pic:spPr>
                </pic:pic>
              </a:graphicData>
            </a:graphic>
          </wp:inline>
        </w:drawing>
      </w:r>
      <w:r w:rsidR="00E92BF5">
        <w:rPr>
          <w:rFonts w:ascii="Times New Roman" w:eastAsia="MS Mincho" w:hAnsi="Times New Roman"/>
          <w:sz w:val="24"/>
        </w:rPr>
        <w:t xml:space="preserve"> navigate</w:t>
      </w:r>
      <w:proofErr w:type="gramEnd"/>
      <w:r w:rsidR="00E92BF5">
        <w:rPr>
          <w:rFonts w:ascii="Times New Roman" w:eastAsia="MS Mincho" w:hAnsi="Times New Roman"/>
          <w:sz w:val="24"/>
        </w:rPr>
        <w:t xml:space="preserve"> to the </w:t>
      </w:r>
      <w:r w:rsidR="00E92BF5" w:rsidRPr="00E92BF5">
        <w:rPr>
          <w:rFonts w:ascii="Times New Roman" w:eastAsia="MS Mincho" w:hAnsi="Times New Roman"/>
          <w:b/>
          <w:sz w:val="24"/>
        </w:rPr>
        <w:t>Data</w:t>
      </w:r>
      <w:r w:rsidR="00E92BF5">
        <w:rPr>
          <w:rFonts w:ascii="Times New Roman" w:eastAsia="MS Mincho" w:hAnsi="Times New Roman"/>
          <w:sz w:val="24"/>
        </w:rPr>
        <w:t xml:space="preserve"> folder</w:t>
      </w:r>
      <w:r>
        <w:rPr>
          <w:rFonts w:ascii="Times New Roman" w:eastAsia="MS Mincho" w:hAnsi="Times New Roman"/>
          <w:sz w:val="24"/>
        </w:rPr>
        <w:t xml:space="preserve"> </w:t>
      </w:r>
      <w:r w:rsidR="00E92BF5">
        <w:rPr>
          <w:rFonts w:ascii="Times New Roman" w:eastAsia="MS Mincho" w:hAnsi="Times New Roman"/>
          <w:sz w:val="24"/>
        </w:rPr>
        <w:t>for this purpose</w:t>
      </w:r>
      <w:r>
        <w:rPr>
          <w:rFonts w:ascii="Times New Roman" w:eastAsia="MS Mincho" w:hAnsi="Times New Roman"/>
          <w:sz w:val="24"/>
        </w:rPr>
        <w:t xml:space="preserve">. </w:t>
      </w:r>
    </w:p>
    <w:p w:rsidR="008332EC" w:rsidRDefault="00226F58"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C367D" w:rsidRDefault="008332EC" w:rsidP="008332EC">
      <w:pPr>
        <w:pStyle w:val="PlainText"/>
        <w:spacing w:after="240"/>
        <w:rPr>
          <w:rFonts w:ascii="Times New Roman" w:eastAsia="MS Mincho" w:hAnsi="Times New Roman"/>
          <w:sz w:val="24"/>
        </w:rPr>
      </w:pPr>
      <w:r>
        <w:rPr>
          <w:rFonts w:ascii="Times New Roman" w:eastAsia="MS Mincho" w:hAnsi="Times New Roman"/>
          <w:sz w:val="24"/>
        </w:rPr>
        <w:t xml:space="preserve">We will first add the </w:t>
      </w:r>
      <w:proofErr w:type="spellStart"/>
      <w:r>
        <w:rPr>
          <w:rFonts w:ascii="Times New Roman" w:eastAsia="MS Mincho" w:hAnsi="Times New Roman"/>
          <w:sz w:val="24"/>
        </w:rPr>
        <w:t>subbasin</w:t>
      </w:r>
      <w:proofErr w:type="spellEnd"/>
      <w:r>
        <w:rPr>
          <w:rFonts w:ascii="Times New Roman" w:eastAsia="MS Mincho" w:hAnsi="Times New Roman"/>
          <w:sz w:val="24"/>
        </w:rPr>
        <w:t xml:space="preserve"> and </w:t>
      </w:r>
      <w:proofErr w:type="spellStart"/>
      <w:r>
        <w:rPr>
          <w:rFonts w:ascii="Times New Roman" w:eastAsia="MS Mincho" w:hAnsi="Times New Roman"/>
          <w:sz w:val="24"/>
        </w:rPr>
        <w:t>flowlines</w:t>
      </w:r>
      <w:proofErr w:type="spellEnd"/>
      <w:r>
        <w:rPr>
          <w:rFonts w:ascii="Times New Roman" w:eastAsia="MS Mincho" w:hAnsi="Times New Roman"/>
          <w:sz w:val="24"/>
        </w:rPr>
        <w:t xml:space="preserve"> layers. </w:t>
      </w:r>
      <w:r w:rsidR="00FC5FBD">
        <w:rPr>
          <w:rFonts w:ascii="Times New Roman" w:eastAsia="MS Mincho" w:hAnsi="Times New Roman"/>
          <w:sz w:val="24"/>
        </w:rPr>
        <w:t xml:space="preserve">The </w:t>
      </w:r>
      <w:proofErr w:type="spellStart"/>
      <w:r w:rsidR="00622FB2" w:rsidRPr="00622FB2">
        <w:rPr>
          <w:rFonts w:ascii="Times New Roman" w:eastAsia="MS Mincho" w:hAnsi="Times New Roman"/>
          <w:b/>
          <w:sz w:val="24"/>
        </w:rPr>
        <w:t>NHD</w:t>
      </w:r>
      <w:r w:rsidR="00FC5FBD" w:rsidRPr="00FC5FBD">
        <w:rPr>
          <w:rFonts w:ascii="Times New Roman" w:eastAsia="MS Mincho" w:hAnsi="Times New Roman"/>
          <w:b/>
          <w:sz w:val="24"/>
        </w:rPr>
        <w:t>flowline</w:t>
      </w:r>
      <w:r w:rsidR="00622FB2">
        <w:rPr>
          <w:rFonts w:ascii="Times New Roman" w:eastAsia="MS Mincho" w:hAnsi="Times New Roman"/>
          <w:b/>
          <w:sz w:val="24"/>
        </w:rPr>
        <w:t>.shp</w:t>
      </w:r>
      <w:proofErr w:type="spellEnd"/>
      <w:r w:rsidR="00FC5FBD">
        <w:rPr>
          <w:rFonts w:ascii="Times New Roman" w:eastAsia="MS Mincho" w:hAnsi="Times New Roman"/>
          <w:b/>
          <w:sz w:val="24"/>
        </w:rPr>
        <w:t xml:space="preserve"> </w:t>
      </w:r>
      <w:proofErr w:type="spellStart"/>
      <w:r w:rsidR="00FC5FBD">
        <w:rPr>
          <w:rFonts w:ascii="Times New Roman" w:eastAsia="MS Mincho" w:hAnsi="Times New Roman"/>
          <w:sz w:val="24"/>
        </w:rPr>
        <w:t>shapefile</w:t>
      </w:r>
      <w:proofErr w:type="spellEnd"/>
      <w:r w:rsidR="00FC5FBD">
        <w:rPr>
          <w:rFonts w:ascii="Times New Roman" w:eastAsia="MS Mincho" w:hAnsi="Times New Roman"/>
          <w:sz w:val="24"/>
        </w:rPr>
        <w:t xml:space="preserve"> is located in the </w:t>
      </w:r>
      <w:r w:rsidR="00FC5FBD">
        <w:rPr>
          <w:rFonts w:ascii="Times New Roman" w:eastAsia="MS Mincho" w:hAnsi="Times New Roman"/>
          <w:b/>
          <w:sz w:val="24"/>
        </w:rPr>
        <w:t>Hydro</w:t>
      </w:r>
      <w:r w:rsidR="00622FB2">
        <w:rPr>
          <w:rFonts w:ascii="Times New Roman" w:eastAsia="MS Mincho" w:hAnsi="Times New Roman"/>
          <w:b/>
          <w:sz w:val="24"/>
        </w:rPr>
        <w:t>graphy</w:t>
      </w:r>
      <w:r w:rsidR="00FC5FBD">
        <w:rPr>
          <w:rFonts w:ascii="Times New Roman" w:eastAsia="MS Mincho" w:hAnsi="Times New Roman"/>
          <w:sz w:val="24"/>
        </w:rPr>
        <w:t xml:space="preserve"> folder and t</w:t>
      </w:r>
      <w:r>
        <w:rPr>
          <w:rFonts w:ascii="Times New Roman" w:eastAsia="MS Mincho" w:hAnsi="Times New Roman"/>
          <w:sz w:val="24"/>
        </w:rPr>
        <w:t xml:space="preserve">he </w:t>
      </w:r>
      <w:r w:rsidR="002C367D">
        <w:rPr>
          <w:rFonts w:ascii="Times New Roman" w:eastAsia="MS Mincho" w:hAnsi="Times New Roman"/>
          <w:b/>
          <w:sz w:val="24"/>
        </w:rPr>
        <w:t>wbdhu12_a_tx</w:t>
      </w:r>
      <w:r w:rsidR="00622FB2">
        <w:rPr>
          <w:rFonts w:ascii="Times New Roman" w:eastAsia="MS Mincho" w:hAnsi="Times New Roman"/>
          <w:b/>
          <w:sz w:val="24"/>
        </w:rPr>
        <w:t>.shp</w:t>
      </w:r>
      <w:r>
        <w:rPr>
          <w:rFonts w:ascii="Times New Roman" w:eastAsia="MS Mincho" w:hAnsi="Times New Roman"/>
          <w:sz w:val="24"/>
        </w:rPr>
        <w:t xml:space="preserve"> </w:t>
      </w:r>
      <w:proofErr w:type="spellStart"/>
      <w:r w:rsidR="00622FB2">
        <w:rPr>
          <w:rFonts w:ascii="Times New Roman" w:eastAsia="MS Mincho" w:hAnsi="Times New Roman"/>
          <w:sz w:val="24"/>
        </w:rPr>
        <w:t>shapefile</w:t>
      </w:r>
      <w:proofErr w:type="spellEnd"/>
      <w:r>
        <w:rPr>
          <w:rFonts w:ascii="Times New Roman" w:eastAsia="MS Mincho" w:hAnsi="Times New Roman"/>
          <w:sz w:val="24"/>
        </w:rPr>
        <w:t xml:space="preserve"> is located in </w:t>
      </w:r>
      <w:proofErr w:type="spellStart"/>
      <w:r>
        <w:rPr>
          <w:rFonts w:ascii="Times New Roman" w:eastAsia="MS Mincho" w:hAnsi="Times New Roman"/>
          <w:b/>
          <w:sz w:val="24"/>
        </w:rPr>
        <w:t>Hydr</w:t>
      </w:r>
      <w:r w:rsidR="00FC5FBD">
        <w:rPr>
          <w:rFonts w:ascii="Times New Roman" w:eastAsia="MS Mincho" w:hAnsi="Times New Roman"/>
          <w:b/>
          <w:sz w:val="24"/>
        </w:rPr>
        <w:t>o</w:t>
      </w:r>
      <w:r w:rsidR="00622FB2">
        <w:rPr>
          <w:rFonts w:ascii="Times New Roman" w:eastAsia="MS Mincho" w:hAnsi="Times New Roman"/>
          <w:b/>
          <w:sz w:val="24"/>
        </w:rPr>
        <w:t>logicUnits</w:t>
      </w:r>
      <w:proofErr w:type="spellEnd"/>
      <w:r w:rsidR="00622FB2">
        <w:rPr>
          <w:rFonts w:ascii="Times New Roman" w:eastAsia="MS Mincho" w:hAnsi="Times New Roman"/>
          <w:b/>
          <w:sz w:val="24"/>
        </w:rPr>
        <w:t xml:space="preserve"> </w:t>
      </w:r>
      <w:r w:rsidR="00FC5FBD">
        <w:rPr>
          <w:rFonts w:ascii="Times New Roman" w:eastAsia="MS Mincho" w:hAnsi="Times New Roman"/>
          <w:sz w:val="24"/>
        </w:rPr>
        <w:t>folder.</w:t>
      </w:r>
      <w:r w:rsidR="004210D0">
        <w:rPr>
          <w:rFonts w:ascii="Times New Roman" w:eastAsia="MS Mincho" w:hAnsi="Times New Roman"/>
          <w:sz w:val="24"/>
        </w:rPr>
        <w:t xml:space="preserve">  </w:t>
      </w:r>
      <w:r w:rsidR="002C367D">
        <w:rPr>
          <w:rFonts w:ascii="Times New Roman" w:eastAsia="MS Mincho" w:hAnsi="Times New Roman"/>
          <w:sz w:val="24"/>
        </w:rPr>
        <w:t xml:space="preserve">Please note that in this </w:t>
      </w:r>
      <w:proofErr w:type="spellStart"/>
      <w:r w:rsidR="002C367D">
        <w:rPr>
          <w:rFonts w:ascii="Times New Roman" w:eastAsia="MS Mincho" w:hAnsi="Times New Roman"/>
          <w:sz w:val="24"/>
        </w:rPr>
        <w:t>HydrologicUnits</w:t>
      </w:r>
      <w:proofErr w:type="spellEnd"/>
      <w:r w:rsidR="002C367D">
        <w:rPr>
          <w:rFonts w:ascii="Times New Roman" w:eastAsia="MS Mincho" w:hAnsi="Times New Roman"/>
          <w:sz w:val="24"/>
        </w:rPr>
        <w:t xml:space="preserve"> folder I have substituted the Watershed Boundary Dataset HUC12 watersheds </w:t>
      </w:r>
      <w:r w:rsidR="00310446" w:rsidRPr="00310446">
        <w:rPr>
          <w:rFonts w:ascii="Times New Roman" w:eastAsia="MS Mincho" w:hAnsi="Times New Roman" w:cs="Times New Roman"/>
          <w:sz w:val="24"/>
          <w:szCs w:val="24"/>
        </w:rPr>
        <w:t>(</w:t>
      </w:r>
      <w:r w:rsidR="00310446" w:rsidRPr="00310446">
        <w:rPr>
          <w:rFonts w:ascii="Times New Roman" w:hAnsi="Times New Roman" w:cs="Times New Roman"/>
          <w:b/>
          <w:noProof/>
          <w:sz w:val="24"/>
          <w:szCs w:val="24"/>
        </w:rPr>
        <w:t>wbdhu12_a_tx</w:t>
      </w:r>
      <w:r w:rsidR="00310446" w:rsidRPr="00310446">
        <w:rPr>
          <w:rFonts w:ascii="Times New Roman" w:hAnsi="Times New Roman" w:cs="Times New Roman"/>
          <w:noProof/>
          <w:sz w:val="24"/>
          <w:szCs w:val="24"/>
        </w:rPr>
        <w:t>)</w:t>
      </w:r>
      <w:r w:rsidR="00310446">
        <w:rPr>
          <w:rFonts w:ascii="Times New Roman" w:hAnsi="Times New Roman" w:cs="Times New Roman"/>
          <w:noProof/>
          <w:sz w:val="24"/>
          <w:szCs w:val="24"/>
        </w:rPr>
        <w:t xml:space="preserve"> </w:t>
      </w:r>
      <w:r w:rsidR="002C367D">
        <w:rPr>
          <w:rFonts w:ascii="Times New Roman" w:eastAsia="MS Mincho" w:hAnsi="Times New Roman"/>
          <w:sz w:val="24"/>
        </w:rPr>
        <w:t xml:space="preserve">for the normal HUC8 watershed files that come with the </w:t>
      </w:r>
      <w:proofErr w:type="spellStart"/>
      <w:r w:rsidR="002C367D">
        <w:rPr>
          <w:rFonts w:ascii="Times New Roman" w:eastAsia="MS Mincho" w:hAnsi="Times New Roman"/>
          <w:sz w:val="24"/>
        </w:rPr>
        <w:t>NHDPlus</w:t>
      </w:r>
      <w:proofErr w:type="spellEnd"/>
      <w:r w:rsidR="002C367D">
        <w:rPr>
          <w:rFonts w:ascii="Times New Roman" w:eastAsia="MS Mincho" w:hAnsi="Times New Roman"/>
          <w:sz w:val="24"/>
        </w:rPr>
        <w:t xml:space="preserve"> dataset.  </w:t>
      </w:r>
      <w:proofErr w:type="spellStart"/>
      <w:r w:rsidR="002C367D">
        <w:rPr>
          <w:rFonts w:ascii="Times New Roman" w:eastAsia="MS Mincho" w:hAnsi="Times New Roman"/>
          <w:sz w:val="24"/>
        </w:rPr>
        <w:t>NHDPlus</w:t>
      </w:r>
      <w:proofErr w:type="spellEnd"/>
      <w:r w:rsidR="002C367D">
        <w:rPr>
          <w:rFonts w:ascii="Times New Roman" w:eastAsia="MS Mincho" w:hAnsi="Times New Roman"/>
          <w:sz w:val="24"/>
        </w:rPr>
        <w:t xml:space="preserve"> is being updated to include the HUC12 watersheds but that work is not complete yet. </w:t>
      </w:r>
    </w:p>
    <w:p w:rsidR="002C367D" w:rsidRDefault="00210833"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C367D" w:rsidRDefault="00210833" w:rsidP="008332EC">
      <w:pPr>
        <w:pStyle w:val="PlainText"/>
        <w:spacing w:after="240"/>
        <w:rPr>
          <w:rFonts w:ascii="Times New Roman" w:eastAsia="MS Mincho" w:hAnsi="Times New Roman"/>
          <w:sz w:val="24"/>
        </w:rPr>
      </w:pPr>
      <w:r>
        <w:rPr>
          <w:rFonts w:eastAsia="MS Mincho"/>
          <w:noProof/>
        </w:rPr>
        <w:drawing>
          <wp:inline distT="0" distB="0" distL="0" distR="0">
            <wp:extent cx="4733925" cy="3181350"/>
            <wp:effectExtent l="1905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210833" w:rsidRDefault="00210833" w:rsidP="008332EC">
      <w:pPr>
        <w:pStyle w:val="PlainText"/>
        <w:spacing w:after="240"/>
        <w:rPr>
          <w:rFonts w:ascii="Times New Roman" w:eastAsia="MS Mincho" w:hAnsi="Times New Roman"/>
          <w:sz w:val="24"/>
        </w:rPr>
      </w:pPr>
      <w:r>
        <w:rPr>
          <w:rFonts w:ascii="Times New Roman" w:eastAsia="MS Mincho" w:hAnsi="Times New Roman"/>
          <w:sz w:val="24"/>
        </w:rPr>
        <w:t>You might get a map that shows up as below with arbitrarily selected colors for the watersheds and streams.</w:t>
      </w:r>
    </w:p>
    <w:p w:rsidR="00210833" w:rsidRDefault="00210833" w:rsidP="008332EC">
      <w:pPr>
        <w:pStyle w:val="PlainText"/>
        <w:spacing w:after="240"/>
        <w:rPr>
          <w:rFonts w:ascii="Times New Roman" w:eastAsia="MS Mincho" w:hAnsi="Times New Roman"/>
          <w:sz w:val="24"/>
        </w:rPr>
      </w:pPr>
      <w:r>
        <w:rPr>
          <w:rFonts w:ascii="Times New Roman" w:eastAsia="MS Mincho" w:hAnsi="Times New Roman"/>
          <w:noProof/>
          <w:sz w:val="24"/>
        </w:rPr>
        <w:drawing>
          <wp:inline distT="0" distB="0" distL="0" distR="0">
            <wp:extent cx="7553275" cy="4010025"/>
            <wp:effectExtent l="1905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3" cstate="print"/>
                    <a:srcRect/>
                    <a:stretch>
                      <a:fillRect/>
                    </a:stretch>
                  </pic:blipFill>
                  <pic:spPr bwMode="auto">
                    <a:xfrm>
                      <a:off x="0" y="0"/>
                      <a:ext cx="7553275" cy="4010025"/>
                    </a:xfrm>
                    <a:prstGeom prst="rect">
                      <a:avLst/>
                    </a:prstGeom>
                    <a:noFill/>
                    <a:ln w="9525">
                      <a:noFill/>
                      <a:miter lim="800000"/>
                      <a:headEnd/>
                      <a:tailEnd/>
                    </a:ln>
                  </pic:spPr>
                </pic:pic>
              </a:graphicData>
            </a:graphic>
          </wp:inline>
        </w:drawing>
      </w:r>
    </w:p>
    <w:p w:rsidR="004210D0" w:rsidRPr="00210833" w:rsidRDefault="00210833" w:rsidP="004210D0">
      <w:pPr>
        <w:pStyle w:val="PlainText"/>
        <w:rPr>
          <w:rFonts w:ascii="Times New Roman" w:eastAsia="MS Mincho" w:hAnsi="Times New Roman"/>
          <w:sz w:val="24"/>
        </w:rPr>
      </w:pPr>
      <w:r>
        <w:rPr>
          <w:rFonts w:ascii="Times New Roman" w:eastAsia="MS Mincho" w:hAnsi="Times New Roman"/>
          <w:sz w:val="24"/>
        </w:rPr>
        <w:t>To recolor the watersheds</w:t>
      </w:r>
      <w:r w:rsidR="00310446">
        <w:rPr>
          <w:rFonts w:ascii="Times New Roman" w:eastAsia="MS Mincho" w:hAnsi="Times New Roman"/>
          <w:sz w:val="24"/>
        </w:rPr>
        <w:t xml:space="preserve"> </w:t>
      </w:r>
      <w:r w:rsidR="00310446" w:rsidRPr="00310446">
        <w:rPr>
          <w:rFonts w:ascii="Times New Roman" w:eastAsia="MS Mincho" w:hAnsi="Times New Roman" w:cs="Times New Roman"/>
          <w:sz w:val="24"/>
          <w:szCs w:val="24"/>
        </w:rPr>
        <w:t>(</w:t>
      </w:r>
      <w:r w:rsidR="00310446" w:rsidRPr="00310446">
        <w:rPr>
          <w:rFonts w:ascii="Times New Roman" w:hAnsi="Times New Roman" w:cs="Times New Roman"/>
          <w:b/>
          <w:noProof/>
          <w:sz w:val="24"/>
          <w:szCs w:val="24"/>
        </w:rPr>
        <w:t>wbdhu12_a_tx</w:t>
      </w:r>
      <w:r w:rsidR="00310446" w:rsidRPr="00310446">
        <w:rPr>
          <w:rFonts w:ascii="Times New Roman" w:hAnsi="Times New Roman" w:cs="Times New Roman"/>
          <w:noProof/>
          <w:sz w:val="24"/>
          <w:szCs w:val="24"/>
        </w:rPr>
        <w:t>)</w:t>
      </w:r>
      <w:r>
        <w:rPr>
          <w:rFonts w:ascii="Times New Roman" w:eastAsia="MS Mincho" w:hAnsi="Times New Roman"/>
          <w:sz w:val="24"/>
        </w:rPr>
        <w:t xml:space="preserve">, click on their symbol </w:t>
      </w:r>
      <w:r>
        <w:rPr>
          <w:rFonts w:ascii="Times New Roman" w:eastAsia="MS Mincho" w:hAnsi="Times New Roman"/>
          <w:noProof/>
          <w:sz w:val="24"/>
        </w:rPr>
        <w:drawing>
          <wp:inline distT="0" distB="0" distL="0" distR="0">
            <wp:extent cx="228600" cy="200025"/>
            <wp:effectExtent l="1905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4" cstate="print"/>
                    <a:srcRect/>
                    <a:stretch>
                      <a:fillRect/>
                    </a:stretch>
                  </pic:blipFill>
                  <pic:spPr bwMode="auto">
                    <a:xfrm>
                      <a:off x="0" y="0"/>
                      <a:ext cx="228600" cy="200025"/>
                    </a:xfrm>
                    <a:prstGeom prst="rect">
                      <a:avLst/>
                    </a:prstGeom>
                    <a:noFill/>
                    <a:ln w="9525">
                      <a:noFill/>
                      <a:miter lim="800000"/>
                      <a:headEnd/>
                      <a:tailEnd/>
                    </a:ln>
                  </pic:spPr>
                </pic:pic>
              </a:graphicData>
            </a:graphic>
          </wp:inline>
        </w:drawing>
      </w:r>
      <w:r>
        <w:rPr>
          <w:rFonts w:ascii="Times New Roman" w:eastAsia="MS Mincho" w:hAnsi="Times New Roman"/>
          <w:sz w:val="24"/>
        </w:rPr>
        <w:t xml:space="preserve"> in the </w:t>
      </w:r>
      <w:r w:rsidRPr="00210833">
        <w:rPr>
          <w:rFonts w:ascii="Times New Roman" w:eastAsia="MS Mincho" w:hAnsi="Times New Roman"/>
          <w:b/>
          <w:sz w:val="24"/>
        </w:rPr>
        <w:t>Table of Contents</w:t>
      </w:r>
      <w:r>
        <w:rPr>
          <w:rFonts w:ascii="Times New Roman" w:eastAsia="MS Mincho" w:hAnsi="Times New Roman"/>
          <w:sz w:val="24"/>
        </w:rPr>
        <w:t xml:space="preserve"> on the left side of the </w:t>
      </w:r>
      <w:proofErr w:type="spellStart"/>
      <w:r>
        <w:rPr>
          <w:rFonts w:ascii="Times New Roman" w:eastAsia="MS Mincho" w:hAnsi="Times New Roman"/>
          <w:sz w:val="24"/>
        </w:rPr>
        <w:t>ArcMap</w:t>
      </w:r>
      <w:proofErr w:type="spellEnd"/>
      <w:r>
        <w:rPr>
          <w:rFonts w:ascii="Times New Roman" w:eastAsia="MS Mincho" w:hAnsi="Times New Roman"/>
          <w:sz w:val="24"/>
        </w:rPr>
        <w:t xml:space="preserve"> display, select a nice green color in the </w:t>
      </w:r>
      <w:r w:rsidRPr="00210833">
        <w:rPr>
          <w:rFonts w:ascii="Times New Roman" w:eastAsia="MS Mincho" w:hAnsi="Times New Roman"/>
          <w:b/>
          <w:sz w:val="24"/>
        </w:rPr>
        <w:t>Symbol Selector</w:t>
      </w:r>
      <w:r>
        <w:rPr>
          <w:rFonts w:ascii="Times New Roman" w:eastAsia="MS Mincho" w:hAnsi="Times New Roman"/>
          <w:sz w:val="24"/>
        </w:rPr>
        <w:t>, and then click ok!</w:t>
      </w:r>
    </w:p>
    <w:p w:rsidR="00210833" w:rsidRDefault="00210833" w:rsidP="004210D0">
      <w:pPr>
        <w:pStyle w:val="PlainText"/>
        <w:rPr>
          <w:rFonts w:ascii="Times New Roman" w:eastAsia="MS Mincho" w:hAnsi="Times New Roman"/>
          <w:sz w:val="24"/>
        </w:rPr>
      </w:pPr>
    </w:p>
    <w:p w:rsidR="00210833" w:rsidRDefault="00210833" w:rsidP="004210D0">
      <w:pPr>
        <w:pStyle w:val="PlainText"/>
        <w:rPr>
          <w:rFonts w:ascii="Times New Roman" w:eastAsia="MS Mincho" w:hAnsi="Times New Roman"/>
          <w:sz w:val="24"/>
        </w:rPr>
      </w:pPr>
      <w:r>
        <w:rPr>
          <w:rFonts w:ascii="Times New Roman" w:eastAsia="MS Mincho" w:hAnsi="Times New Roman"/>
          <w:noProof/>
          <w:sz w:val="24"/>
        </w:rPr>
        <w:drawing>
          <wp:inline distT="0" distB="0" distL="0" distR="0">
            <wp:extent cx="4838700" cy="2333625"/>
            <wp:effectExtent l="1905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cstate="print"/>
                    <a:srcRect/>
                    <a:stretch>
                      <a:fillRect/>
                    </a:stretch>
                  </pic:blipFill>
                  <pic:spPr bwMode="auto">
                    <a:xfrm>
                      <a:off x="0" y="0"/>
                      <a:ext cx="4838700" cy="2333625"/>
                    </a:xfrm>
                    <a:prstGeom prst="rect">
                      <a:avLst/>
                    </a:prstGeom>
                    <a:noFill/>
                    <a:ln w="9525">
                      <a:noFill/>
                      <a:miter lim="800000"/>
                      <a:headEnd/>
                      <a:tailEnd/>
                    </a:ln>
                  </pic:spPr>
                </pic:pic>
              </a:graphicData>
            </a:graphic>
          </wp:inline>
        </w:drawing>
      </w:r>
    </w:p>
    <w:p w:rsidR="00D2147B" w:rsidRDefault="00D2147B" w:rsidP="004210D0">
      <w:pPr>
        <w:pStyle w:val="PlainText"/>
        <w:rPr>
          <w:rFonts w:ascii="Times New Roman" w:eastAsia="MS Mincho" w:hAnsi="Times New Roman"/>
          <w:sz w:val="24"/>
        </w:rPr>
      </w:pPr>
    </w:p>
    <w:p w:rsidR="00D2147B" w:rsidRDefault="00D2147B" w:rsidP="004210D0">
      <w:pPr>
        <w:pStyle w:val="PlainText"/>
        <w:rPr>
          <w:rFonts w:ascii="Times New Roman" w:eastAsia="MS Mincho" w:hAnsi="Times New Roman"/>
          <w:sz w:val="24"/>
        </w:rPr>
      </w:pPr>
      <w:r>
        <w:rPr>
          <w:rFonts w:ascii="Times New Roman" w:eastAsia="MS Mincho" w:hAnsi="Times New Roman"/>
          <w:sz w:val="24"/>
        </w:rPr>
        <w:t xml:space="preserve">Similarly, click on the symbol for the streams, and select a nice blue for symbolizing </w:t>
      </w:r>
      <w:proofErr w:type="gramStart"/>
      <w:r>
        <w:rPr>
          <w:rFonts w:ascii="Times New Roman" w:eastAsia="MS Mincho" w:hAnsi="Times New Roman"/>
          <w:sz w:val="24"/>
        </w:rPr>
        <w:t xml:space="preserve">rivers </w:t>
      </w:r>
      <w:proofErr w:type="gramEnd"/>
      <w:r>
        <w:rPr>
          <w:rFonts w:ascii="Times New Roman" w:eastAsia="MS Mincho" w:hAnsi="Times New Roman"/>
          <w:noProof/>
          <w:sz w:val="24"/>
        </w:rPr>
        <w:drawing>
          <wp:inline distT="0" distB="0" distL="0" distR="0">
            <wp:extent cx="552450" cy="561975"/>
            <wp:effectExtent l="1905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cstate="print"/>
                    <a:srcRect/>
                    <a:stretch>
                      <a:fillRect/>
                    </a:stretch>
                  </pic:blipFill>
                  <pic:spPr bwMode="auto">
                    <a:xfrm>
                      <a:off x="0" y="0"/>
                      <a:ext cx="552450" cy="561975"/>
                    </a:xfrm>
                    <a:prstGeom prst="rect">
                      <a:avLst/>
                    </a:prstGeom>
                    <a:noFill/>
                    <a:ln w="9525">
                      <a:noFill/>
                      <a:miter lim="800000"/>
                      <a:headEnd/>
                      <a:tailEnd/>
                    </a:ln>
                  </pic:spPr>
                </pic:pic>
              </a:graphicData>
            </a:graphic>
          </wp:inline>
        </w:drawing>
      </w:r>
      <w:r w:rsidR="00A967EC">
        <w:rPr>
          <w:rFonts w:ascii="Times New Roman" w:eastAsia="MS Mincho" w:hAnsi="Times New Roman"/>
          <w:sz w:val="24"/>
        </w:rPr>
        <w:t xml:space="preserve">.  Now right click on the </w:t>
      </w:r>
      <w:r w:rsidR="00310446" w:rsidRPr="00310446">
        <w:rPr>
          <w:rFonts w:ascii="Times New Roman" w:hAnsi="Times New Roman" w:cs="Times New Roman"/>
          <w:b/>
          <w:noProof/>
          <w:sz w:val="24"/>
          <w:szCs w:val="24"/>
        </w:rPr>
        <w:t>wbdhu12_a_</w:t>
      </w:r>
      <w:proofErr w:type="gramStart"/>
      <w:r w:rsidR="00310446" w:rsidRPr="00310446">
        <w:rPr>
          <w:rFonts w:ascii="Times New Roman" w:hAnsi="Times New Roman" w:cs="Times New Roman"/>
          <w:b/>
          <w:noProof/>
          <w:sz w:val="24"/>
          <w:szCs w:val="24"/>
        </w:rPr>
        <w:t>tx</w:t>
      </w:r>
      <w:r w:rsidR="00310446">
        <w:rPr>
          <w:rFonts w:ascii="Times New Roman" w:hAnsi="Times New Roman" w:cs="Times New Roman"/>
          <w:noProof/>
          <w:sz w:val="24"/>
          <w:szCs w:val="24"/>
        </w:rPr>
        <w:t xml:space="preserve"> </w:t>
      </w:r>
      <w:r w:rsidR="00A967EC">
        <w:rPr>
          <w:rFonts w:ascii="Times New Roman" w:eastAsia="MS Mincho" w:hAnsi="Times New Roman"/>
          <w:sz w:val="24"/>
        </w:rPr>
        <w:t xml:space="preserve"> layer</w:t>
      </w:r>
      <w:proofErr w:type="gramEnd"/>
      <w:r w:rsidR="00A967EC">
        <w:rPr>
          <w:rFonts w:ascii="Times New Roman" w:eastAsia="MS Mincho" w:hAnsi="Times New Roman"/>
          <w:sz w:val="24"/>
        </w:rPr>
        <w:t xml:space="preserve"> and select </w:t>
      </w:r>
      <w:r w:rsidR="00A967EC" w:rsidRPr="00A967EC">
        <w:rPr>
          <w:rFonts w:ascii="Times New Roman" w:eastAsia="MS Mincho" w:hAnsi="Times New Roman"/>
          <w:b/>
          <w:sz w:val="24"/>
        </w:rPr>
        <w:t>Zoom to Layer</w:t>
      </w:r>
      <w:r w:rsidR="00A967EC">
        <w:rPr>
          <w:rFonts w:ascii="Times New Roman" w:eastAsia="MS Mincho" w:hAnsi="Times New Roman"/>
          <w:sz w:val="24"/>
        </w:rPr>
        <w:t xml:space="preserve">  </w:t>
      </w:r>
    </w:p>
    <w:p w:rsidR="00A967EC" w:rsidRDefault="00A967EC" w:rsidP="004210D0">
      <w:pPr>
        <w:pStyle w:val="PlainText"/>
        <w:rPr>
          <w:rFonts w:ascii="Times New Roman" w:eastAsia="MS Mincho" w:hAnsi="Times New Roman"/>
          <w:sz w:val="24"/>
        </w:rPr>
      </w:pPr>
      <w:r>
        <w:rPr>
          <w:rFonts w:ascii="Times New Roman" w:eastAsia="MS Mincho" w:hAnsi="Times New Roman"/>
          <w:noProof/>
          <w:sz w:val="24"/>
        </w:rPr>
        <w:drawing>
          <wp:inline distT="0" distB="0" distL="0" distR="0">
            <wp:extent cx="3533775" cy="1352550"/>
            <wp:effectExtent l="1905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7" cstate="print"/>
                    <a:srcRect/>
                    <a:stretch>
                      <a:fillRect/>
                    </a:stretch>
                  </pic:blipFill>
                  <pic:spPr bwMode="auto">
                    <a:xfrm>
                      <a:off x="0" y="0"/>
                      <a:ext cx="3533775" cy="1352550"/>
                    </a:xfrm>
                    <a:prstGeom prst="rect">
                      <a:avLst/>
                    </a:prstGeom>
                    <a:noFill/>
                    <a:ln w="9525">
                      <a:noFill/>
                      <a:miter lim="800000"/>
                      <a:headEnd/>
                      <a:tailEnd/>
                    </a:ln>
                  </pic:spPr>
                </pic:pic>
              </a:graphicData>
            </a:graphic>
          </wp:inline>
        </w:drawing>
      </w:r>
    </w:p>
    <w:p w:rsidR="00210833" w:rsidRDefault="00210833" w:rsidP="004210D0">
      <w:pPr>
        <w:pStyle w:val="PlainText"/>
        <w:rPr>
          <w:rFonts w:ascii="Times New Roman" w:eastAsia="MS Mincho" w:hAnsi="Times New Roman"/>
          <w:sz w:val="24"/>
        </w:rPr>
      </w:pPr>
    </w:p>
    <w:p w:rsidR="00190FA1" w:rsidRDefault="00A967EC" w:rsidP="004210D0">
      <w:pPr>
        <w:pStyle w:val="PlainText"/>
        <w:rPr>
          <w:rFonts w:ascii="Times New Roman" w:eastAsia="MS Mincho" w:hAnsi="Times New Roman"/>
          <w:sz w:val="24"/>
        </w:rPr>
      </w:pPr>
      <w:r>
        <w:rPr>
          <w:rFonts w:ascii="Times New Roman" w:eastAsia="MS Mincho" w:hAnsi="Times New Roman"/>
          <w:sz w:val="24"/>
        </w:rPr>
        <w:t>And you’ll see a nice new map with green watersheds and blue rivers and streams.  All is right in the world!!</w:t>
      </w:r>
    </w:p>
    <w:p w:rsidR="004210D0" w:rsidRDefault="006260F1" w:rsidP="004210D0">
      <w:pPr>
        <w:pStyle w:val="PlainText"/>
        <w:rPr>
          <w:rFonts w:ascii="Times New Roman" w:eastAsia="MS Mincho" w:hAnsi="Times New Roman"/>
          <w:b/>
          <w:bCs/>
          <w:sz w:val="24"/>
        </w:rPr>
      </w:pPr>
      <w:r>
        <w:rPr>
          <w:rFonts w:eastAsia="MS Mincho"/>
          <w:b/>
          <w:bCs/>
          <w:noProof/>
        </w:rPr>
        <w:drawing>
          <wp:inline distT="0" distB="0" distL="0" distR="0">
            <wp:extent cx="7934325" cy="5627127"/>
            <wp:effectExtent l="1905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cstate="print"/>
                    <a:srcRect/>
                    <a:stretch>
                      <a:fillRect/>
                    </a:stretch>
                  </pic:blipFill>
                  <pic:spPr bwMode="auto">
                    <a:xfrm>
                      <a:off x="0" y="0"/>
                      <a:ext cx="7934325" cy="5627127"/>
                    </a:xfrm>
                    <a:prstGeom prst="rect">
                      <a:avLst/>
                    </a:prstGeom>
                    <a:noFill/>
                    <a:ln w="9525">
                      <a:noFill/>
                      <a:miter lim="800000"/>
                      <a:headEnd/>
                      <a:tailEnd/>
                    </a:ln>
                  </pic:spPr>
                </pic:pic>
              </a:graphicData>
            </a:graphic>
          </wp:inline>
        </w:drawing>
      </w:r>
    </w:p>
    <w:p w:rsidR="006260F1" w:rsidRPr="004210D0" w:rsidRDefault="006260F1" w:rsidP="004210D0">
      <w:pPr>
        <w:pStyle w:val="PlainText"/>
        <w:rPr>
          <w:rFonts w:ascii="Times New Roman" w:eastAsia="MS Mincho" w:hAnsi="Times New Roman"/>
          <w:b/>
          <w:bCs/>
          <w:sz w:val="24"/>
        </w:rPr>
      </w:pPr>
    </w:p>
    <w:p w:rsidR="0072797B" w:rsidRPr="007B6C61" w:rsidRDefault="002C367D" w:rsidP="00190FA1">
      <w:pPr>
        <w:pStyle w:val="PlainText"/>
        <w:spacing w:after="240"/>
        <w:rPr>
          <w:rFonts w:ascii="Times New Roman" w:eastAsia="MS Mincho" w:hAnsi="Times New Roman" w:cs="Times New Roman"/>
          <w:sz w:val="24"/>
          <w:szCs w:val="24"/>
        </w:rPr>
      </w:pPr>
      <w:r w:rsidRPr="002C367D">
        <w:rPr>
          <w:rFonts w:ascii="Times New Roman" w:eastAsia="MS Mincho" w:hAnsi="Times New Roman" w:cs="Times New Roman"/>
          <w:sz w:val="24"/>
          <w:szCs w:val="24"/>
        </w:rPr>
        <w:t>You can see the watersheds that are roughly in the outline of Texas and the NHD stream network that covers Water Resource region 12.</w:t>
      </w:r>
      <w:r w:rsidR="006260F1">
        <w:rPr>
          <w:rFonts w:ascii="Times New Roman" w:eastAsia="MS Mincho" w:hAnsi="Times New Roman" w:cs="Times New Roman"/>
          <w:sz w:val="24"/>
          <w:szCs w:val="24"/>
        </w:rPr>
        <w:t xml:space="preserve">  As you move the pointer around the map display you’ll see the location in decimal degrees shown in the lower right hand corner of </w:t>
      </w:r>
      <w:proofErr w:type="spellStart"/>
      <w:r w:rsidR="006260F1">
        <w:rPr>
          <w:rFonts w:ascii="Times New Roman" w:eastAsia="MS Mincho" w:hAnsi="Times New Roman" w:cs="Times New Roman"/>
          <w:sz w:val="24"/>
          <w:szCs w:val="24"/>
        </w:rPr>
        <w:t>ArcMap</w:t>
      </w:r>
      <w:proofErr w:type="spellEnd"/>
      <w:r w:rsidR="006260F1">
        <w:rPr>
          <w:rFonts w:ascii="Times New Roman" w:eastAsia="MS Mincho" w:hAnsi="Times New Roman" w:cs="Times New Roman"/>
          <w:sz w:val="24"/>
          <w:szCs w:val="24"/>
        </w:rPr>
        <w:t>.  The map extent of a data set is the combination of two pairs of coordinates, one on the lower left and the other on the upper right of the map that measure, respectively, the West, South, East and North extents of the map information.</w:t>
      </w:r>
    </w:p>
    <w:p w:rsidR="0072797B" w:rsidRPr="007B6C61" w:rsidRDefault="0072797B" w:rsidP="007B6C61">
      <w:pPr>
        <w:pStyle w:val="NormalWeb"/>
      </w:pPr>
      <w:r>
        <w:t xml:space="preserve">Use </w:t>
      </w:r>
      <w:r>
        <w:rPr>
          <w:b/>
          <w:bCs/>
        </w:rPr>
        <w:t>File/Save As</w:t>
      </w:r>
      <w:r>
        <w:t xml:space="preserve"> to save the </w:t>
      </w:r>
      <w:proofErr w:type="spellStart"/>
      <w:r>
        <w:t>ArcMap</w:t>
      </w:r>
      <w:proofErr w:type="spellEnd"/>
      <w:r>
        <w:t xml:space="preserve"> document as </w:t>
      </w:r>
      <w:r>
        <w:rPr>
          <w:b/>
          <w:bCs/>
        </w:rPr>
        <w:t>Ex2.mxd</w:t>
      </w:r>
      <w:r>
        <w:t xml:space="preserve"> (to save your own customized colors).</w:t>
      </w:r>
    </w:p>
    <w:p w:rsidR="004210D0" w:rsidRPr="00DB5A40" w:rsidRDefault="004210D0" w:rsidP="004210D0">
      <w:pPr>
        <w:pStyle w:val="Heading3"/>
        <w:rPr>
          <w:b w:val="0"/>
          <w:iCs/>
          <w:sz w:val="24"/>
        </w:rPr>
      </w:pPr>
      <w:r>
        <w:rPr>
          <w:b w:val="0"/>
          <w:i/>
          <w:iCs/>
          <w:sz w:val="24"/>
        </w:rPr>
        <w:t xml:space="preserve">To Be </w:t>
      </w:r>
      <w:proofErr w:type="gramStart"/>
      <w:r>
        <w:rPr>
          <w:b w:val="0"/>
          <w:i/>
          <w:iCs/>
          <w:sz w:val="24"/>
        </w:rPr>
        <w:t>Turned</w:t>
      </w:r>
      <w:proofErr w:type="gramEnd"/>
      <w:r>
        <w:rPr>
          <w:b w:val="0"/>
          <w:i/>
          <w:iCs/>
          <w:sz w:val="24"/>
        </w:rPr>
        <w:t xml:space="preserve"> In:  </w:t>
      </w:r>
      <w:r w:rsidR="006260F1">
        <w:rPr>
          <w:b w:val="0"/>
          <w:i/>
          <w:iCs/>
          <w:sz w:val="24"/>
        </w:rPr>
        <w:t xml:space="preserve">Screen capture the resulting map display and include it in your solution.  </w:t>
      </w:r>
      <w:r>
        <w:rPr>
          <w:b w:val="0"/>
          <w:i/>
          <w:iCs/>
          <w:sz w:val="24"/>
        </w:rPr>
        <w:t>What is the map extent</w:t>
      </w:r>
      <w:r w:rsidR="000C5D23">
        <w:rPr>
          <w:b w:val="0"/>
          <w:i/>
          <w:iCs/>
          <w:sz w:val="24"/>
        </w:rPr>
        <w:t xml:space="preserve"> in decimal degrees</w:t>
      </w:r>
      <w:r>
        <w:rPr>
          <w:b w:val="0"/>
          <w:i/>
          <w:iCs/>
          <w:sz w:val="24"/>
        </w:rPr>
        <w:t xml:space="preserve"> of thes</w:t>
      </w:r>
      <w:r w:rsidR="000C5D23">
        <w:rPr>
          <w:b w:val="0"/>
          <w:i/>
          <w:iCs/>
          <w:sz w:val="24"/>
        </w:rPr>
        <w:t>e data?</w:t>
      </w:r>
      <w:r w:rsidR="0072797B">
        <w:rPr>
          <w:b w:val="0"/>
          <w:i/>
          <w:iCs/>
          <w:sz w:val="24"/>
        </w:rPr>
        <w:t xml:space="preserve"> </w:t>
      </w:r>
    </w:p>
    <w:p w:rsidR="00F74278" w:rsidRDefault="00F74278">
      <w:pPr>
        <w:pStyle w:val="Heading3"/>
      </w:pPr>
      <w:bookmarkStart w:id="8" w:name="SelectBasin"/>
      <w:bookmarkStart w:id="9" w:name="_Selecting_the_Watersheds"/>
      <w:bookmarkStart w:id="10" w:name="select"/>
      <w:bookmarkEnd w:id="8"/>
      <w:bookmarkEnd w:id="9"/>
      <w:r>
        <w:t>Selecting the</w:t>
      </w:r>
      <w:r w:rsidR="008C1634">
        <w:t xml:space="preserve"> Watersheds in the</w:t>
      </w:r>
      <w:r>
        <w:t xml:space="preserve"> </w:t>
      </w:r>
      <w:r w:rsidR="00D34FEA">
        <w:t>San Marcos</w:t>
      </w:r>
      <w:r>
        <w:t xml:space="preserve"> Basin</w:t>
      </w:r>
      <w:bookmarkEnd w:id="10"/>
    </w:p>
    <w:p w:rsidR="00F74278" w:rsidRDefault="00F74278">
      <w:pPr>
        <w:pStyle w:val="NormalWeb"/>
      </w:pPr>
      <w:r>
        <w:t>The</w:t>
      </w:r>
      <w:r w:rsidR="007B6C61">
        <w:t xml:space="preserve"> HUC12 Watershed</w:t>
      </w:r>
      <w:r w:rsidR="00531B17">
        <w:t xml:space="preserve">, </w:t>
      </w:r>
      <w:r w:rsidR="00546765">
        <w:t xml:space="preserve">and </w:t>
      </w:r>
      <w:proofErr w:type="spellStart"/>
      <w:r w:rsidR="00546765">
        <w:t>NHDflowlines</w:t>
      </w:r>
      <w:proofErr w:type="spellEnd"/>
      <w:r w:rsidR="00546765">
        <w:t xml:space="preserve"> </w:t>
      </w:r>
      <w:r>
        <w:t xml:space="preserve">feature classes cover a large region and we only want to work in the </w:t>
      </w:r>
      <w:r w:rsidR="000E1F6C">
        <w:t>San Marcos</w:t>
      </w:r>
      <w:r>
        <w:t xml:space="preserve"> Basin. We'll </w:t>
      </w:r>
      <w:r w:rsidR="000C5D23">
        <w:t xml:space="preserve">use </w:t>
      </w:r>
      <w:proofErr w:type="spellStart"/>
      <w:r w:rsidR="000C5D23">
        <w:t>ArcMap</w:t>
      </w:r>
      <w:proofErr w:type="spellEnd"/>
      <w:r w:rsidR="000C5D23">
        <w:t xml:space="preserve"> to identify </w:t>
      </w:r>
      <w:r>
        <w:t xml:space="preserve">the </w:t>
      </w:r>
      <w:r w:rsidR="000E1F6C">
        <w:t>San Marcos</w:t>
      </w:r>
      <w:r>
        <w:t xml:space="preserve"> </w:t>
      </w:r>
      <w:proofErr w:type="spellStart"/>
      <w:r w:rsidR="000C5D23">
        <w:t>SubB</w:t>
      </w:r>
      <w:r>
        <w:t>asin</w:t>
      </w:r>
      <w:proofErr w:type="spellEnd"/>
      <w:r>
        <w:t xml:space="preserve"> and to create new feature classes using pertinent portions of the feature classes for Region 12. </w:t>
      </w:r>
    </w:p>
    <w:p w:rsidR="008016F8" w:rsidRDefault="000C5D23" w:rsidP="00686472">
      <w:pPr>
        <w:pStyle w:val="NormalWeb"/>
        <w:numPr>
          <w:ilvl w:val="0"/>
          <w:numId w:val="29"/>
        </w:numPr>
      </w:pPr>
      <w:r>
        <w:t xml:space="preserve">Turn off the </w:t>
      </w:r>
      <w:proofErr w:type="spellStart"/>
      <w:r>
        <w:t>nhdflowline</w:t>
      </w:r>
      <w:proofErr w:type="spellEnd"/>
      <w:r>
        <w:t xml:space="preserve"> </w:t>
      </w:r>
      <w:r w:rsidR="008016F8">
        <w:t>theme</w:t>
      </w:r>
      <w:r>
        <w:t xml:space="preserve"> in the display, and </w:t>
      </w:r>
      <w:r w:rsidR="008016F8">
        <w:t>open the attribute table for the HUC12 watersheds by right clicking on its feature class name</w:t>
      </w:r>
      <w:r w:rsidR="00310446">
        <w:t xml:space="preserve"> </w:t>
      </w:r>
      <w:r w:rsidR="00310446" w:rsidRPr="00310446">
        <w:rPr>
          <w:rFonts w:eastAsia="MS Mincho"/>
        </w:rPr>
        <w:t>(</w:t>
      </w:r>
      <w:r w:rsidR="00310446" w:rsidRPr="00310446">
        <w:rPr>
          <w:b/>
          <w:noProof/>
        </w:rPr>
        <w:t>wbdhu12_a_tx</w:t>
      </w:r>
      <w:r w:rsidR="00310446" w:rsidRPr="00310446">
        <w:rPr>
          <w:noProof/>
        </w:rPr>
        <w:t>)</w:t>
      </w:r>
      <w:r w:rsidR="008016F8">
        <w:t>:</w:t>
      </w:r>
    </w:p>
    <w:p w:rsidR="008016F8" w:rsidRDefault="00686472" w:rsidP="00686472">
      <w:pPr>
        <w:pStyle w:val="NormalWeb"/>
        <w:ind w:left="420"/>
      </w:pPr>
      <w:r>
        <w:rPr>
          <w:noProof/>
        </w:rPr>
        <w:drawing>
          <wp:inline distT="0" distB="0" distL="0" distR="0">
            <wp:extent cx="3657600" cy="923925"/>
            <wp:effectExtent l="1905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9" cstate="print"/>
                    <a:srcRect/>
                    <a:stretch>
                      <a:fillRect/>
                    </a:stretch>
                  </pic:blipFill>
                  <pic:spPr bwMode="auto">
                    <a:xfrm>
                      <a:off x="0" y="0"/>
                      <a:ext cx="3657600" cy="923925"/>
                    </a:xfrm>
                    <a:prstGeom prst="rect">
                      <a:avLst/>
                    </a:prstGeom>
                    <a:noFill/>
                    <a:ln w="9525">
                      <a:noFill/>
                      <a:miter lim="800000"/>
                      <a:headEnd/>
                      <a:tailEnd/>
                    </a:ln>
                  </pic:spPr>
                </pic:pic>
              </a:graphicData>
            </a:graphic>
          </wp:inline>
        </w:drawing>
      </w:r>
    </w:p>
    <w:p w:rsidR="008016F8" w:rsidRDefault="008016F8" w:rsidP="00881A06">
      <w:pPr>
        <w:pStyle w:val="NormalWeb"/>
        <w:ind w:left="360" w:hanging="360"/>
      </w:pPr>
      <w:r>
        <w:t xml:space="preserve">You’ll see a display that looks like this.  We want all the HUC12 </w:t>
      </w:r>
      <w:proofErr w:type="spellStart"/>
      <w:r>
        <w:t>subwatersheds</w:t>
      </w:r>
      <w:proofErr w:type="spellEnd"/>
      <w:r>
        <w:t xml:space="preserve"> that lie within the San Marcos </w:t>
      </w:r>
      <w:proofErr w:type="spellStart"/>
      <w:r>
        <w:t>subbasin</w:t>
      </w:r>
      <w:proofErr w:type="spellEnd"/>
      <w:r>
        <w:t xml:space="preserve">, which has a HUC8 value of [HUC_8 = 12100203].  </w:t>
      </w:r>
    </w:p>
    <w:p w:rsidR="008016F8" w:rsidRDefault="00686472" w:rsidP="00881A06">
      <w:pPr>
        <w:pStyle w:val="NormalWeb"/>
        <w:ind w:left="360" w:hanging="360"/>
      </w:pPr>
      <w:r>
        <w:rPr>
          <w:noProof/>
        </w:rPr>
        <w:drawing>
          <wp:inline distT="0" distB="0" distL="0" distR="0">
            <wp:extent cx="4286250" cy="2857500"/>
            <wp:effectExtent l="1905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p>
    <w:p w:rsidR="008016F8" w:rsidRDefault="008016F8" w:rsidP="00881A06">
      <w:pPr>
        <w:pStyle w:val="NormalWeb"/>
        <w:ind w:left="360" w:hanging="360"/>
      </w:pPr>
      <w:r>
        <w:t xml:space="preserve">At the </w:t>
      </w:r>
      <w:r w:rsidR="00686472">
        <w:t xml:space="preserve">top left corner of the </w:t>
      </w:r>
      <w:r w:rsidR="00686472" w:rsidRPr="00686472">
        <w:rPr>
          <w:b/>
        </w:rPr>
        <w:t>Table</w:t>
      </w:r>
      <w:r w:rsidR="00686472">
        <w:t xml:space="preserve">, click on the </w:t>
      </w:r>
      <w:r w:rsidR="00686472" w:rsidRPr="00686472">
        <w:rPr>
          <w:b/>
        </w:rPr>
        <w:t>Select by Attributes</w:t>
      </w:r>
      <w:r w:rsidR="00686472">
        <w:t xml:space="preserve"> tool</w:t>
      </w:r>
    </w:p>
    <w:p w:rsidR="008016F8" w:rsidRDefault="00686472" w:rsidP="00881A06">
      <w:pPr>
        <w:pStyle w:val="NormalWeb"/>
        <w:ind w:left="360" w:hanging="360"/>
      </w:pPr>
      <w:r>
        <w:rPr>
          <w:noProof/>
        </w:rPr>
        <w:drawing>
          <wp:inline distT="0" distB="0" distL="0" distR="0">
            <wp:extent cx="1990725" cy="685800"/>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1" cstate="print"/>
                    <a:srcRect/>
                    <a:stretch>
                      <a:fillRect/>
                    </a:stretch>
                  </pic:blipFill>
                  <pic:spPr bwMode="auto">
                    <a:xfrm>
                      <a:off x="0" y="0"/>
                      <a:ext cx="1990725" cy="685800"/>
                    </a:xfrm>
                    <a:prstGeom prst="rect">
                      <a:avLst/>
                    </a:prstGeom>
                    <a:noFill/>
                    <a:ln w="9525">
                      <a:noFill/>
                      <a:miter lim="800000"/>
                      <a:headEnd/>
                      <a:tailEnd/>
                    </a:ln>
                  </pic:spPr>
                </pic:pic>
              </a:graphicData>
            </a:graphic>
          </wp:inline>
        </w:drawing>
      </w:r>
    </w:p>
    <w:p w:rsidR="00F34D69" w:rsidRDefault="00F34D69" w:rsidP="00881A06">
      <w:pPr>
        <w:pStyle w:val="NormalWeb"/>
        <w:ind w:left="360" w:hanging="360"/>
      </w:pPr>
      <w:r>
        <w:t xml:space="preserve">Click on “HUC8”, “=”, </w:t>
      </w:r>
      <w:r w:rsidRPr="00686472">
        <w:rPr>
          <w:b/>
        </w:rPr>
        <w:t>Get Unique Values</w:t>
      </w:r>
      <w:r>
        <w:t xml:space="preserve"> and</w:t>
      </w:r>
      <w:r w:rsidR="00686472">
        <w:t xml:space="preserve"> then type 12100203 in the </w:t>
      </w:r>
      <w:r w:rsidR="00686472" w:rsidRPr="00686472">
        <w:rPr>
          <w:b/>
        </w:rPr>
        <w:t>Go To</w:t>
      </w:r>
      <w:r w:rsidR="00686472">
        <w:t xml:space="preserve"> box, double click on the resulting ‘12100203’</w:t>
      </w:r>
      <w:r>
        <w:t xml:space="preserve"> to form the expression</w:t>
      </w:r>
    </w:p>
    <w:p w:rsidR="00F34D69" w:rsidRPr="00686472" w:rsidRDefault="00F34D69" w:rsidP="00881A06">
      <w:pPr>
        <w:pStyle w:val="NormalWeb"/>
        <w:ind w:left="360" w:hanging="360"/>
        <w:rPr>
          <w:b/>
        </w:rPr>
      </w:pPr>
      <w:r w:rsidRPr="00686472">
        <w:rPr>
          <w:b/>
        </w:rPr>
        <w:t>"HUC_8" = '12100203'</w:t>
      </w:r>
    </w:p>
    <w:p w:rsidR="00F34D69" w:rsidRDefault="00F34D69" w:rsidP="00293228">
      <w:pPr>
        <w:pStyle w:val="NormalWeb"/>
        <w:ind w:left="360" w:hanging="360"/>
      </w:pPr>
      <w:proofErr w:type="gramStart"/>
      <w:r>
        <w:t>In the selection window.</w:t>
      </w:r>
      <w:proofErr w:type="gramEnd"/>
      <w:r>
        <w:t xml:space="preserve"> Be careful about how you do this since the form of the</w:t>
      </w:r>
      <w:r w:rsidR="00293228">
        <w:t xml:space="preserve"> </w:t>
      </w:r>
      <w:r>
        <w:t>expression is important.</w:t>
      </w:r>
      <w:r w:rsidR="00293228">
        <w:t xml:space="preserve"> </w:t>
      </w:r>
      <w:r w:rsidR="00686472">
        <w:t xml:space="preserve"> Click </w:t>
      </w:r>
      <w:r w:rsidR="00686472" w:rsidRPr="00686472">
        <w:rPr>
          <w:b/>
        </w:rPr>
        <w:t>Apply</w:t>
      </w:r>
      <w:r w:rsidR="00686472">
        <w:rPr>
          <w:b/>
        </w:rPr>
        <w:t xml:space="preserve"> </w:t>
      </w:r>
      <w:r w:rsidR="00686472">
        <w:t xml:space="preserve">and </w:t>
      </w:r>
      <w:r w:rsidR="00686472" w:rsidRPr="00686472">
        <w:rPr>
          <w:b/>
        </w:rPr>
        <w:t>Close</w:t>
      </w:r>
      <w:r w:rsidR="00686472">
        <w:t xml:space="preserve"> the Select by Attributes window</w:t>
      </w:r>
      <w:r w:rsidR="00686472" w:rsidRPr="00686472">
        <w:rPr>
          <w:b/>
        </w:rPr>
        <w:t>.</w:t>
      </w:r>
      <w:r w:rsidR="00686472">
        <w:t xml:space="preserve"> </w:t>
      </w:r>
      <w:r w:rsidR="00293228">
        <w:t xml:space="preserve"> </w:t>
      </w:r>
    </w:p>
    <w:p w:rsidR="008016F8" w:rsidRDefault="00686472" w:rsidP="00881A06">
      <w:pPr>
        <w:pStyle w:val="NormalWeb"/>
        <w:ind w:left="360" w:hanging="360"/>
      </w:pPr>
      <w:r>
        <w:rPr>
          <w:noProof/>
        </w:rPr>
        <w:drawing>
          <wp:inline distT="0" distB="0" distL="0" distR="0">
            <wp:extent cx="3629025" cy="4791075"/>
            <wp:effectExtent l="1905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2" cstate="print"/>
                    <a:srcRect/>
                    <a:stretch>
                      <a:fillRect/>
                    </a:stretch>
                  </pic:blipFill>
                  <pic:spPr bwMode="auto">
                    <a:xfrm>
                      <a:off x="0" y="0"/>
                      <a:ext cx="3629025" cy="4791075"/>
                    </a:xfrm>
                    <a:prstGeom prst="rect">
                      <a:avLst/>
                    </a:prstGeom>
                    <a:noFill/>
                    <a:ln w="9525">
                      <a:noFill/>
                      <a:miter lim="800000"/>
                      <a:headEnd/>
                      <a:tailEnd/>
                    </a:ln>
                  </pic:spPr>
                </pic:pic>
              </a:graphicData>
            </a:graphic>
          </wp:inline>
        </w:drawing>
      </w:r>
    </w:p>
    <w:p w:rsidR="005E0929" w:rsidRDefault="005E0929" w:rsidP="005E0929">
      <w:pPr>
        <w:pStyle w:val="NormalWeb"/>
        <w:ind w:left="360" w:hanging="360"/>
      </w:pPr>
      <w:r>
        <w:t xml:space="preserve">Once you’ve executed this query, you’ll see that 32 HUC12 </w:t>
      </w:r>
      <w:proofErr w:type="spellStart"/>
      <w:proofErr w:type="gramStart"/>
      <w:r>
        <w:t>subwatersheds</w:t>
      </w:r>
      <w:proofErr w:type="spellEnd"/>
      <w:r>
        <w:t xml:space="preserve">  are</w:t>
      </w:r>
      <w:proofErr w:type="gramEnd"/>
      <w:r>
        <w:t xml:space="preserve"> selected, and if you hit the “Selected” button at the bottom of the Table, you’ll see the selected records, and also their highlighted images in the map.</w:t>
      </w:r>
    </w:p>
    <w:p w:rsidR="00686472" w:rsidRDefault="005E0929" w:rsidP="00881A06">
      <w:pPr>
        <w:pStyle w:val="NormalWeb"/>
        <w:ind w:left="360" w:hanging="360"/>
      </w:pPr>
      <w:r>
        <w:rPr>
          <w:noProof/>
        </w:rPr>
        <w:drawing>
          <wp:inline distT="0" distB="0" distL="0" distR="0">
            <wp:extent cx="3400425" cy="3810000"/>
            <wp:effectExtent l="19050" t="0" r="952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3" cstate="print"/>
                    <a:srcRect/>
                    <a:stretch>
                      <a:fillRect/>
                    </a:stretch>
                  </pic:blipFill>
                  <pic:spPr bwMode="auto">
                    <a:xfrm>
                      <a:off x="0" y="0"/>
                      <a:ext cx="3400425" cy="3810000"/>
                    </a:xfrm>
                    <a:prstGeom prst="rect">
                      <a:avLst/>
                    </a:prstGeom>
                    <a:noFill/>
                    <a:ln w="9525">
                      <a:noFill/>
                      <a:miter lim="800000"/>
                      <a:headEnd/>
                      <a:tailEnd/>
                    </a:ln>
                  </pic:spPr>
                </pic:pic>
              </a:graphicData>
            </a:graphic>
          </wp:inline>
        </w:drawing>
      </w:r>
    </w:p>
    <w:p w:rsidR="00FD382C" w:rsidRDefault="00FD382C" w:rsidP="00881A06">
      <w:pPr>
        <w:pStyle w:val="NormalWeb"/>
        <w:ind w:left="360" w:hanging="360"/>
      </w:pPr>
      <w:r>
        <w:t xml:space="preserve">If you hit the </w:t>
      </w:r>
      <w:r w:rsidRPr="00FD382C">
        <w:rPr>
          <w:b/>
        </w:rPr>
        <w:t>Zoom to Select</w:t>
      </w:r>
      <w:r>
        <w:t xml:space="preserve"> button in the table, you can see the selected features up close.  You can use the map navigation tools in the </w:t>
      </w:r>
      <w:proofErr w:type="spellStart"/>
      <w:r>
        <w:t>ArcMap</w:t>
      </w:r>
      <w:proofErr w:type="spellEnd"/>
      <w:r>
        <w:t xml:space="preserve"> toolbar to move you map around and resize it. </w:t>
      </w:r>
      <w:r>
        <w:rPr>
          <w:noProof/>
        </w:rPr>
        <w:drawing>
          <wp:inline distT="0" distB="0" distL="0" distR="0">
            <wp:extent cx="866775" cy="219075"/>
            <wp:effectExtent l="1905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srcRect/>
                    <a:stretch>
                      <a:fillRect/>
                    </a:stretch>
                  </pic:blipFill>
                  <pic:spPr bwMode="auto">
                    <a:xfrm>
                      <a:off x="0" y="0"/>
                      <a:ext cx="866775" cy="219075"/>
                    </a:xfrm>
                    <a:prstGeom prst="rect">
                      <a:avLst/>
                    </a:prstGeom>
                    <a:noFill/>
                    <a:ln w="9525">
                      <a:noFill/>
                      <a:miter lim="800000"/>
                      <a:headEnd/>
                      <a:tailEnd/>
                    </a:ln>
                  </pic:spPr>
                </pic:pic>
              </a:graphicData>
            </a:graphic>
          </wp:inline>
        </w:drawing>
      </w:r>
      <w:r>
        <w:t xml:space="preserve">  Pretty cool!!</w:t>
      </w:r>
    </w:p>
    <w:p w:rsidR="00FD382C" w:rsidRDefault="00FD382C" w:rsidP="00881A06">
      <w:pPr>
        <w:pStyle w:val="NormalWeb"/>
        <w:ind w:left="360" w:hanging="360"/>
      </w:pPr>
      <w:r>
        <w:rPr>
          <w:noProof/>
        </w:rPr>
        <w:drawing>
          <wp:inline distT="0" distB="0" distL="0" distR="0">
            <wp:extent cx="5324475" cy="5009163"/>
            <wp:effectExtent l="19050" t="0" r="952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cstate="print"/>
                    <a:srcRect/>
                    <a:stretch>
                      <a:fillRect/>
                    </a:stretch>
                  </pic:blipFill>
                  <pic:spPr bwMode="auto">
                    <a:xfrm>
                      <a:off x="0" y="0"/>
                      <a:ext cx="5324475" cy="5009163"/>
                    </a:xfrm>
                    <a:prstGeom prst="rect">
                      <a:avLst/>
                    </a:prstGeom>
                    <a:noFill/>
                    <a:ln w="9525">
                      <a:noFill/>
                      <a:miter lim="800000"/>
                      <a:headEnd/>
                      <a:tailEnd/>
                    </a:ln>
                  </pic:spPr>
                </pic:pic>
              </a:graphicData>
            </a:graphic>
          </wp:inline>
        </w:drawing>
      </w:r>
    </w:p>
    <w:p w:rsidR="00293228" w:rsidRDefault="00293228" w:rsidP="00881A06">
      <w:pPr>
        <w:pStyle w:val="NormalWeb"/>
        <w:ind w:left="360" w:hanging="360"/>
      </w:pPr>
      <w:r>
        <w:t xml:space="preserve">(2) </w:t>
      </w:r>
      <w:proofErr w:type="gramStart"/>
      <w:r>
        <w:t>Make</w:t>
      </w:r>
      <w:proofErr w:type="gramEnd"/>
      <w:r>
        <w:t xml:space="preserve"> sure that Arc Catalog is closed or the next steps </w:t>
      </w:r>
      <w:r w:rsidR="00963118">
        <w:t>may not</w:t>
      </w:r>
      <w:r>
        <w:t xml:space="preserve"> work.  In </w:t>
      </w:r>
      <w:proofErr w:type="spellStart"/>
      <w:r>
        <w:t>ArcMap</w:t>
      </w:r>
      <w:proofErr w:type="spellEnd"/>
      <w:r>
        <w:t xml:space="preserve">, Right Click on </w:t>
      </w:r>
      <w:r w:rsidR="00963118">
        <w:t>the watersheds layer</w:t>
      </w:r>
      <w:r>
        <w:t xml:space="preserve"> </w:t>
      </w:r>
      <w:r w:rsidR="00310446" w:rsidRPr="00310446">
        <w:rPr>
          <w:rFonts w:eastAsia="MS Mincho"/>
        </w:rPr>
        <w:t>(</w:t>
      </w:r>
      <w:r w:rsidR="00310446" w:rsidRPr="00310446">
        <w:rPr>
          <w:b/>
          <w:noProof/>
        </w:rPr>
        <w:t>wbdhu12_a_tx</w:t>
      </w:r>
      <w:r w:rsidR="00310446" w:rsidRPr="00310446">
        <w:rPr>
          <w:noProof/>
        </w:rPr>
        <w:t>)</w:t>
      </w:r>
      <w:r w:rsidR="00310446">
        <w:rPr>
          <w:noProof/>
        </w:rPr>
        <w:t xml:space="preserve"> </w:t>
      </w:r>
      <w:r>
        <w:t xml:space="preserve">and select </w:t>
      </w:r>
      <w:r>
        <w:rPr>
          <w:b/>
          <w:bCs/>
        </w:rPr>
        <w:t xml:space="preserve">Data/Export Data </w:t>
      </w:r>
      <w:r>
        <w:t>to produce a new theme.   If you get a message saying you can’t do this, it means that you haven’t shut down Arc Catalog before trying the data export.  Close Arc Catalog and repeat the export steps if this happens</w:t>
      </w:r>
    </w:p>
    <w:p w:rsidR="00F74278" w:rsidRDefault="00963118" w:rsidP="00963118">
      <w:pPr>
        <w:pStyle w:val="NormalWeb"/>
      </w:pPr>
      <w:r>
        <w:rPr>
          <w:noProof/>
        </w:rPr>
        <w:drawing>
          <wp:inline distT="0" distB="0" distL="0" distR="0">
            <wp:extent cx="5314950" cy="3914775"/>
            <wp:effectExtent l="1905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6" cstate="print"/>
                    <a:srcRect/>
                    <a:stretch>
                      <a:fillRect/>
                    </a:stretch>
                  </pic:blipFill>
                  <pic:spPr bwMode="auto">
                    <a:xfrm>
                      <a:off x="0" y="0"/>
                      <a:ext cx="5314950" cy="3914775"/>
                    </a:xfrm>
                    <a:prstGeom prst="rect">
                      <a:avLst/>
                    </a:prstGeom>
                    <a:noFill/>
                    <a:ln w="9525">
                      <a:noFill/>
                      <a:miter lim="800000"/>
                      <a:headEnd/>
                      <a:tailEnd/>
                    </a:ln>
                  </pic:spPr>
                </pic:pic>
              </a:graphicData>
            </a:graphic>
          </wp:inline>
        </w:drawing>
      </w:r>
    </w:p>
    <w:p w:rsidR="00963118" w:rsidRDefault="00963118" w:rsidP="00963118">
      <w:pPr>
        <w:pStyle w:val="NormalWeb"/>
      </w:pPr>
    </w:p>
    <w:p w:rsidR="00DF50EE" w:rsidRDefault="00DF50EE">
      <w:pPr>
        <w:pStyle w:val="NormalWeb"/>
        <w:jc w:val="center"/>
      </w:pPr>
    </w:p>
    <w:p w:rsidR="00F74278" w:rsidRDefault="00F74278" w:rsidP="00327BB7">
      <w:pPr>
        <w:pStyle w:val="NormalWeb"/>
        <w:ind w:left="360" w:hanging="360"/>
      </w:pPr>
    </w:p>
    <w:p w:rsidR="00F74278" w:rsidRDefault="005B605F" w:rsidP="00231B40">
      <w:pPr>
        <w:pStyle w:val="NormalWeb"/>
        <w:ind w:left="360"/>
      </w:pPr>
      <w:r>
        <w:t xml:space="preserve">Be sure to navigate to where you established the </w:t>
      </w:r>
      <w:proofErr w:type="spellStart"/>
      <w:r>
        <w:t>SanMarcos</w:t>
      </w:r>
      <w:proofErr w:type="spellEnd"/>
      <w:r>
        <w:t xml:space="preserve"> </w:t>
      </w:r>
      <w:proofErr w:type="spellStart"/>
      <w:r>
        <w:t>geodatabase</w:t>
      </w:r>
      <w:proofErr w:type="spellEnd"/>
      <w:r>
        <w:t xml:space="preserve"> earlier and don’t just accept the default </w:t>
      </w:r>
      <w:proofErr w:type="spellStart"/>
      <w:r>
        <w:t>geodatabase</w:t>
      </w:r>
      <w:proofErr w:type="spellEnd"/>
      <w:r>
        <w:t xml:space="preserve"> presented to you, which is somewhere deep in the file system that you may never find again!  </w:t>
      </w:r>
      <w:r w:rsidR="00F74278">
        <w:t xml:space="preserve">Browse inside your </w:t>
      </w:r>
      <w:proofErr w:type="spellStart"/>
      <w:r w:rsidR="00F74278">
        <w:t>geodatabase</w:t>
      </w:r>
      <w:proofErr w:type="spellEnd"/>
      <w:r w:rsidR="00F74278">
        <w:t xml:space="preserve"> to the </w:t>
      </w:r>
      <w:proofErr w:type="spellStart"/>
      <w:r w:rsidR="00F74278" w:rsidRPr="008963DE">
        <w:rPr>
          <w:b/>
        </w:rPr>
        <w:t>Basemap</w:t>
      </w:r>
      <w:proofErr w:type="spellEnd"/>
      <w:r w:rsidR="00F74278">
        <w:t xml:space="preserve"> Feature dataset</w:t>
      </w:r>
      <w:r w:rsidR="00536EC1">
        <w:t xml:space="preserve"> (you’ll have to change the Save as Type to</w:t>
      </w:r>
      <w:r w:rsidR="00ED39BD">
        <w:t xml:space="preserve"> </w:t>
      </w:r>
      <w:proofErr w:type="gramStart"/>
      <w:r w:rsidR="00ED39BD" w:rsidRPr="00546765">
        <w:rPr>
          <w:b/>
        </w:rPr>
        <w:t>File</w:t>
      </w:r>
      <w:proofErr w:type="gramEnd"/>
      <w:r w:rsidR="00ED39BD" w:rsidRPr="00546765">
        <w:rPr>
          <w:b/>
        </w:rPr>
        <w:t xml:space="preserve"> and</w:t>
      </w:r>
      <w:r w:rsidR="00536EC1" w:rsidRPr="00546765">
        <w:rPr>
          <w:b/>
        </w:rPr>
        <w:t xml:space="preserve"> Personal </w:t>
      </w:r>
      <w:proofErr w:type="spellStart"/>
      <w:r w:rsidR="00536EC1" w:rsidRPr="00546765">
        <w:rPr>
          <w:b/>
        </w:rPr>
        <w:t>Geodatabase</w:t>
      </w:r>
      <w:proofErr w:type="spellEnd"/>
      <w:r w:rsidR="00536EC1">
        <w:t xml:space="preserve"> feature classes first)</w:t>
      </w:r>
      <w:r w:rsidR="00F74278">
        <w:t xml:space="preserve">, name this new feature class as </w:t>
      </w:r>
      <w:r w:rsidR="00293228">
        <w:rPr>
          <w:b/>
          <w:bCs/>
        </w:rPr>
        <w:t>Watershed</w:t>
      </w:r>
      <w:r w:rsidR="00F74278">
        <w:t xml:space="preserve"> and save it in the </w:t>
      </w:r>
      <w:proofErr w:type="spellStart"/>
      <w:r w:rsidR="00F74278">
        <w:t>geodatabase</w:t>
      </w:r>
      <w:proofErr w:type="spellEnd"/>
      <w:r w:rsidR="00F74278">
        <w:t xml:space="preserve"> as a </w:t>
      </w:r>
      <w:r w:rsidR="00832E98" w:rsidRPr="00832E98">
        <w:rPr>
          <w:b/>
        </w:rPr>
        <w:t>File and</w:t>
      </w:r>
      <w:r w:rsidR="00832E98">
        <w:t xml:space="preserve"> </w:t>
      </w:r>
      <w:r w:rsidR="00F74278">
        <w:rPr>
          <w:b/>
          <w:bCs/>
        </w:rPr>
        <w:t xml:space="preserve">Personal </w:t>
      </w:r>
      <w:proofErr w:type="spellStart"/>
      <w:r w:rsidR="00F74278">
        <w:rPr>
          <w:b/>
          <w:bCs/>
        </w:rPr>
        <w:t>Geodatabase</w:t>
      </w:r>
      <w:proofErr w:type="spellEnd"/>
      <w:r w:rsidR="00F74278">
        <w:rPr>
          <w:b/>
          <w:bCs/>
        </w:rPr>
        <w:t xml:space="preserve"> feature class</w:t>
      </w:r>
      <w:r w:rsidR="00DE78CA">
        <w:t xml:space="preserve">.  </w:t>
      </w:r>
    </w:p>
    <w:p w:rsidR="00F74278" w:rsidRDefault="00963118" w:rsidP="00156BB2">
      <w:pPr>
        <w:pStyle w:val="NormalWeb"/>
        <w:ind w:left="360"/>
      </w:pPr>
      <w:r>
        <w:rPr>
          <w:noProof/>
        </w:rPr>
        <w:drawing>
          <wp:inline distT="0" distB="0" distL="0" distR="0">
            <wp:extent cx="4733925" cy="3181350"/>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7" cstate="print"/>
                    <a:srcRect/>
                    <a:stretch>
                      <a:fillRect/>
                    </a:stretch>
                  </pic:blipFill>
                  <pic:spPr bwMode="auto">
                    <a:xfrm>
                      <a:off x="0" y="0"/>
                      <a:ext cx="4733925" cy="3181350"/>
                    </a:xfrm>
                    <a:prstGeom prst="rect">
                      <a:avLst/>
                    </a:prstGeom>
                    <a:noFill/>
                    <a:ln w="9525">
                      <a:noFill/>
                      <a:miter lim="800000"/>
                      <a:headEnd/>
                      <a:tailEnd/>
                    </a:ln>
                  </pic:spPr>
                </pic:pic>
              </a:graphicData>
            </a:graphic>
          </wp:inline>
        </w:drawing>
      </w:r>
    </w:p>
    <w:p w:rsidR="00327BB7" w:rsidRDefault="00F74278">
      <w:pPr>
        <w:pStyle w:val="NormalWeb"/>
      </w:pPr>
      <w:r>
        <w:t xml:space="preserve">You will be prompted to whether add this theme to the Map, click </w:t>
      </w:r>
      <w:r w:rsidRPr="008963DE">
        <w:rPr>
          <w:b/>
        </w:rPr>
        <w:t>Yes</w:t>
      </w:r>
      <w:r>
        <w:t xml:space="preserve">. </w:t>
      </w:r>
      <w:r w:rsidR="00327BB7">
        <w:t xml:space="preserve">  </w:t>
      </w:r>
      <w:r w:rsidR="000B48DA">
        <w:t xml:space="preserve">In </w:t>
      </w:r>
      <w:proofErr w:type="spellStart"/>
      <w:r w:rsidR="000B48DA">
        <w:t>ArcMap</w:t>
      </w:r>
      <w:proofErr w:type="spellEnd"/>
      <w:r w:rsidR="000B48DA">
        <w:t xml:space="preserve">, </w:t>
      </w:r>
      <w:r w:rsidR="00327BB7">
        <w:t xml:space="preserve">Use </w:t>
      </w:r>
      <w:r w:rsidR="00327BB7" w:rsidRPr="000B48DA">
        <w:rPr>
          <w:b/>
        </w:rPr>
        <w:t>Selection/Clear Selected Features</w:t>
      </w:r>
      <w:r w:rsidR="00327BB7">
        <w:t xml:space="preserve"> to clear the selection you just made.</w:t>
      </w:r>
    </w:p>
    <w:p w:rsidR="00327BB7" w:rsidRDefault="00156BB2">
      <w:pPr>
        <w:pStyle w:val="NormalWeb"/>
      </w:pPr>
      <w:r>
        <w:rPr>
          <w:noProof/>
        </w:rPr>
        <w:drawing>
          <wp:inline distT="0" distB="0" distL="0" distR="0">
            <wp:extent cx="2019300" cy="2428875"/>
            <wp:effectExtent l="1905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58" cstate="print"/>
                    <a:srcRect/>
                    <a:stretch>
                      <a:fillRect/>
                    </a:stretch>
                  </pic:blipFill>
                  <pic:spPr bwMode="auto">
                    <a:xfrm>
                      <a:off x="0" y="0"/>
                      <a:ext cx="2019300" cy="2428875"/>
                    </a:xfrm>
                    <a:prstGeom prst="rect">
                      <a:avLst/>
                    </a:prstGeom>
                    <a:noFill/>
                    <a:ln w="9525">
                      <a:noFill/>
                      <a:miter lim="800000"/>
                      <a:headEnd/>
                      <a:tailEnd/>
                    </a:ln>
                  </pic:spPr>
                </pic:pic>
              </a:graphicData>
            </a:graphic>
          </wp:inline>
        </w:drawing>
      </w:r>
    </w:p>
    <w:p w:rsidR="000B48DA" w:rsidRDefault="000B48DA">
      <w:pPr>
        <w:pStyle w:val="NormalWeb"/>
      </w:pPr>
      <w:r>
        <w:t>And then Zoom to Layer to focus in on your selected Watersheds.</w:t>
      </w:r>
      <w:r w:rsidR="00310446">
        <w:t xml:space="preserve">  You can click off the little check mark by the </w:t>
      </w:r>
      <w:proofErr w:type="spellStart"/>
      <w:r w:rsidR="00310446" w:rsidRPr="00310446">
        <w:rPr>
          <w:b/>
        </w:rPr>
        <w:t>nhdflowlines</w:t>
      </w:r>
      <w:proofErr w:type="spellEnd"/>
      <w:r w:rsidR="00310446">
        <w:t xml:space="preserve"> layer so that you just see the watersheds displayed.</w:t>
      </w:r>
    </w:p>
    <w:p w:rsidR="00310446" w:rsidRDefault="00310446">
      <w:pPr>
        <w:pStyle w:val="NormalWeb"/>
      </w:pPr>
      <w:r>
        <w:rPr>
          <w:noProof/>
        </w:rPr>
        <w:drawing>
          <wp:inline distT="0" distB="0" distL="0" distR="0">
            <wp:extent cx="1790700" cy="476250"/>
            <wp:effectExtent l="190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9" cstate="print"/>
                    <a:srcRect/>
                    <a:stretch>
                      <a:fillRect/>
                    </a:stretch>
                  </pic:blipFill>
                  <pic:spPr bwMode="auto">
                    <a:xfrm>
                      <a:off x="0" y="0"/>
                      <a:ext cx="1790700" cy="476250"/>
                    </a:xfrm>
                    <a:prstGeom prst="rect">
                      <a:avLst/>
                    </a:prstGeom>
                    <a:noFill/>
                    <a:ln w="9525">
                      <a:noFill/>
                      <a:miter lim="800000"/>
                      <a:headEnd/>
                      <a:tailEnd/>
                    </a:ln>
                  </pic:spPr>
                </pic:pic>
              </a:graphicData>
            </a:graphic>
          </wp:inline>
        </w:drawing>
      </w:r>
    </w:p>
    <w:p w:rsidR="000B48DA" w:rsidRDefault="006F1788">
      <w:pPr>
        <w:pStyle w:val="NormalWeb"/>
      </w:pPr>
      <w:r>
        <w:rPr>
          <w:noProof/>
        </w:rPr>
        <w:drawing>
          <wp:inline distT="0" distB="0" distL="0" distR="0">
            <wp:extent cx="4105275" cy="294322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4105275" cy="2943225"/>
                    </a:xfrm>
                    <a:prstGeom prst="rect">
                      <a:avLst/>
                    </a:prstGeom>
                    <a:noFill/>
                    <a:ln w="9525">
                      <a:noFill/>
                      <a:miter lim="800000"/>
                      <a:headEnd/>
                      <a:tailEnd/>
                    </a:ln>
                  </pic:spPr>
                </pic:pic>
              </a:graphicData>
            </a:graphic>
          </wp:inline>
        </w:drawing>
      </w:r>
    </w:p>
    <w:p w:rsidR="004B6E34" w:rsidRDefault="004B6E34">
      <w:pPr>
        <w:pStyle w:val="NormalWeb"/>
      </w:pPr>
      <w:proofErr w:type="spellStart"/>
      <w:proofErr w:type="gramStart"/>
      <w:r>
        <w:t>Lets</w:t>
      </w:r>
      <w:proofErr w:type="spellEnd"/>
      <w:proofErr w:type="gramEnd"/>
      <w:r>
        <w:t xml:space="preserve"> make our basin a bit more interesting.   Right click on the Watersheds feature class, and select Properties/</w:t>
      </w:r>
      <w:proofErr w:type="spellStart"/>
      <w:r>
        <w:t>Symbology</w:t>
      </w:r>
      <w:proofErr w:type="spellEnd"/>
      <w:r>
        <w:t xml:space="preserve">.  Use HUC-10 as the Value </w:t>
      </w:r>
      <w:proofErr w:type="gramStart"/>
      <w:r>
        <w:t>Field,</w:t>
      </w:r>
      <w:proofErr w:type="gramEnd"/>
      <w:r>
        <w:t xml:space="preserve"> hit Add All Values to give each HUC-10 watershed a different color.  Hit </w:t>
      </w:r>
      <w:r w:rsidRPr="004B6E34">
        <w:rPr>
          <w:b/>
        </w:rPr>
        <w:t>Apply</w:t>
      </w:r>
      <w:r>
        <w:t xml:space="preserve"> to get this color scheme applied to the map.</w:t>
      </w:r>
    </w:p>
    <w:p w:rsidR="004B6E34" w:rsidRDefault="004B6E34">
      <w:pPr>
        <w:pStyle w:val="NormalWeb"/>
      </w:pPr>
      <w:r>
        <w:rPr>
          <w:noProof/>
        </w:rPr>
        <w:drawing>
          <wp:inline distT="0" distB="0" distL="0" distR="0">
            <wp:extent cx="6305550" cy="4010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05550" cy="4010025"/>
                    </a:xfrm>
                    <a:prstGeom prst="rect">
                      <a:avLst/>
                    </a:prstGeom>
                    <a:noFill/>
                    <a:ln>
                      <a:noFill/>
                    </a:ln>
                  </pic:spPr>
                </pic:pic>
              </a:graphicData>
            </a:graphic>
          </wp:inline>
        </w:drawing>
      </w:r>
    </w:p>
    <w:p w:rsidR="004B6E34" w:rsidRDefault="004B6E34">
      <w:pPr>
        <w:pStyle w:val="NormalWeb"/>
      </w:pPr>
      <w:proofErr w:type="spellStart"/>
      <w:proofErr w:type="gramStart"/>
      <w:r>
        <w:t>Lets</w:t>
      </w:r>
      <w:proofErr w:type="spellEnd"/>
      <w:proofErr w:type="gramEnd"/>
      <w:r>
        <w:t xml:space="preserve"> focus on the Watersheds feature class by turning off the display of the other feature classes.  Click on the little symbol to the left of the feature class name in the Table of Contents area and make </w:t>
      </w:r>
      <w:r w:rsidRPr="004B6E34">
        <w:rPr>
          <w:b/>
        </w:rPr>
        <w:t>wbdhu12_a_tx</w:t>
      </w:r>
      <w:r>
        <w:t xml:space="preserve"> and </w:t>
      </w:r>
      <w:proofErr w:type="spellStart"/>
      <w:r w:rsidRPr="004B6E34">
        <w:rPr>
          <w:b/>
        </w:rPr>
        <w:t>nhdflowline</w:t>
      </w:r>
      <w:proofErr w:type="spellEnd"/>
      <w:r>
        <w:t xml:space="preserve"> not </w:t>
      </w:r>
      <w:proofErr w:type="spellStart"/>
      <w:r w:rsidRPr="004B6E34">
        <w:rPr>
          <w:b/>
        </w:rPr>
        <w:t>Not</w:t>
      </w:r>
      <w:proofErr w:type="spellEnd"/>
      <w:r w:rsidRPr="004B6E34">
        <w:rPr>
          <w:b/>
        </w:rPr>
        <w:t xml:space="preserve"> Visible</w:t>
      </w:r>
      <w:r>
        <w:t>.</w:t>
      </w:r>
    </w:p>
    <w:p w:rsidR="004B6E34" w:rsidRDefault="004B6E34">
      <w:pPr>
        <w:pStyle w:val="NormalWeb"/>
      </w:pPr>
      <w:r>
        <w:rPr>
          <w:noProof/>
        </w:rPr>
        <w:drawing>
          <wp:inline distT="0" distB="0" distL="0" distR="0">
            <wp:extent cx="1990725" cy="428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0725" cy="428625"/>
                    </a:xfrm>
                    <a:prstGeom prst="rect">
                      <a:avLst/>
                    </a:prstGeom>
                    <a:noFill/>
                    <a:ln>
                      <a:noFill/>
                    </a:ln>
                  </pic:spPr>
                </pic:pic>
              </a:graphicData>
            </a:graphic>
          </wp:inline>
        </w:drawing>
      </w:r>
    </w:p>
    <w:p w:rsidR="004B6E34" w:rsidRDefault="004B6E34">
      <w:pPr>
        <w:pStyle w:val="NormalWeb"/>
      </w:pPr>
      <w:r>
        <w:t xml:space="preserve">And you’ll get this nicely colored map of the watersheds and </w:t>
      </w:r>
      <w:proofErr w:type="spellStart"/>
      <w:r>
        <w:t>subwatersheds</w:t>
      </w:r>
      <w:proofErr w:type="spellEnd"/>
      <w:r>
        <w:t xml:space="preserve"> of the San Marcos basin.</w:t>
      </w:r>
    </w:p>
    <w:p w:rsidR="004B6E34" w:rsidRDefault="004B6E34">
      <w:pPr>
        <w:pStyle w:val="NormalWeb"/>
      </w:pPr>
      <w:r>
        <w:rPr>
          <w:noProof/>
        </w:rPr>
        <w:drawing>
          <wp:inline distT="0" distB="0" distL="0" distR="0">
            <wp:extent cx="7019925" cy="33813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19925" cy="3381375"/>
                    </a:xfrm>
                    <a:prstGeom prst="rect">
                      <a:avLst/>
                    </a:prstGeom>
                    <a:noFill/>
                    <a:ln>
                      <a:noFill/>
                    </a:ln>
                  </pic:spPr>
                </pic:pic>
              </a:graphicData>
            </a:graphic>
          </wp:inline>
        </w:drawing>
      </w:r>
    </w:p>
    <w:p w:rsidR="004B6E34" w:rsidRDefault="004B6E34">
      <w:pPr>
        <w:pStyle w:val="NormalWeb"/>
      </w:pPr>
      <w:r>
        <w:t xml:space="preserve">Notice that the 32 HUC-12 </w:t>
      </w:r>
      <w:proofErr w:type="spellStart"/>
      <w:r w:rsidRPr="003F2393">
        <w:rPr>
          <w:i/>
        </w:rPr>
        <w:t>subwatersheds</w:t>
      </w:r>
      <w:proofErr w:type="spellEnd"/>
      <w:r>
        <w:t xml:space="preserve"> have been grouped into five </w:t>
      </w:r>
      <w:r w:rsidRPr="003F2393">
        <w:rPr>
          <w:i/>
        </w:rPr>
        <w:t>watersheds</w:t>
      </w:r>
      <w:r>
        <w:t xml:space="preserve"> within the San Marcos </w:t>
      </w:r>
      <w:proofErr w:type="spellStart"/>
      <w:r w:rsidRPr="003F2393">
        <w:rPr>
          <w:i/>
        </w:rPr>
        <w:t>subbasin</w:t>
      </w:r>
      <w:proofErr w:type="spellEnd"/>
      <w:r>
        <w:t xml:space="preserve"> (I am here using the Watershed Boundary Set nomenclature to refer to the drainage area hierarchy in its formal sense).</w:t>
      </w:r>
    </w:p>
    <w:p w:rsidR="00FD6429" w:rsidRDefault="00FD6429">
      <w:pPr>
        <w:pStyle w:val="NormalWeb"/>
      </w:pPr>
      <w:r>
        <w:t xml:space="preserve">Highlight the </w:t>
      </w:r>
      <w:r w:rsidRPr="00FD6429">
        <w:rPr>
          <w:b/>
        </w:rPr>
        <w:t>Watershed</w:t>
      </w:r>
      <w:r>
        <w:t xml:space="preserve"> feature class in the Table of Contents, and go up near the top of the San Marcos Basin, select the </w:t>
      </w:r>
      <w:r w:rsidRPr="00FD6429">
        <w:rPr>
          <w:b/>
        </w:rPr>
        <w:t>Identify</w:t>
      </w:r>
      <w:r>
        <w:t xml:space="preserve"> tool, and click on one of the HUC-12 </w:t>
      </w:r>
      <w:proofErr w:type="spellStart"/>
      <w:r>
        <w:t>subwatersheds</w:t>
      </w:r>
      <w:proofErr w:type="spellEnd"/>
      <w:r>
        <w:t xml:space="preserve">.  You’ll see its attributes pop up.  Notice how </w:t>
      </w:r>
      <w:r w:rsidR="001E16AD">
        <w:t>the hierarchy of numbers for the HUC_8, HUC_10, and HUC_12 attributes.</w:t>
      </w:r>
    </w:p>
    <w:p w:rsidR="00FD6429" w:rsidRDefault="003F2393">
      <w:pPr>
        <w:pStyle w:val="NormalWeb"/>
      </w:pPr>
      <w:r>
        <w:rPr>
          <w:noProof/>
        </w:rPr>
        <w:drawing>
          <wp:inline distT="0" distB="0" distL="0" distR="0">
            <wp:extent cx="4591050" cy="3362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91050" cy="3362325"/>
                    </a:xfrm>
                    <a:prstGeom prst="rect">
                      <a:avLst/>
                    </a:prstGeom>
                    <a:noFill/>
                    <a:ln>
                      <a:noFill/>
                    </a:ln>
                  </pic:spPr>
                </pic:pic>
              </a:graphicData>
            </a:graphic>
          </wp:inline>
        </w:drawing>
      </w:r>
    </w:p>
    <w:p w:rsidR="003F2393" w:rsidRDefault="003F2393">
      <w:pPr>
        <w:pStyle w:val="NormalWeb"/>
      </w:pPr>
      <w:r>
        <w:t xml:space="preserve">Use </w:t>
      </w:r>
      <w:r w:rsidRPr="00FD6429">
        <w:rPr>
          <w:b/>
        </w:rPr>
        <w:t>File/Save</w:t>
      </w:r>
      <w:r>
        <w:t xml:space="preserve"> to save your Ex2.mxd map file with the new information that you’ve created.</w:t>
      </w:r>
    </w:p>
    <w:p w:rsidR="008C1634" w:rsidRDefault="00CB2F08" w:rsidP="001F3A0F">
      <w:pPr>
        <w:pStyle w:val="Heading3"/>
      </w:pPr>
      <w:bookmarkStart w:id="11" w:name="_Creating_a_San"/>
      <w:bookmarkEnd w:id="11"/>
      <w:r>
        <w:t>Creating a San Marcos Basin Boundary</w:t>
      </w:r>
    </w:p>
    <w:p w:rsidR="001F6BDE" w:rsidRDefault="000B48DA">
      <w:pPr>
        <w:pStyle w:val="NormalWeb"/>
      </w:pPr>
      <w:r>
        <w:t xml:space="preserve">It is useful to have a single polygon that is the outline of the San Marcos Basin.  </w:t>
      </w:r>
      <w:r w:rsidR="001F6BDE">
        <w:t xml:space="preserve">Click on the </w:t>
      </w:r>
      <w:r w:rsidR="001F6BDE" w:rsidRPr="001F6BDE">
        <w:rPr>
          <w:b/>
        </w:rPr>
        <w:t>Search</w:t>
      </w:r>
      <w:r w:rsidR="001F6BDE">
        <w:t xml:space="preserve"> </w:t>
      </w:r>
      <w:r w:rsidR="001F6BDE">
        <w:rPr>
          <w:noProof/>
        </w:rPr>
        <w:drawing>
          <wp:inline distT="0" distB="0" distL="0" distR="0">
            <wp:extent cx="209550" cy="200025"/>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5" cstate="print"/>
                    <a:srcRect/>
                    <a:stretch>
                      <a:fillRect/>
                    </a:stretch>
                  </pic:blipFill>
                  <pic:spPr bwMode="auto">
                    <a:xfrm>
                      <a:off x="0" y="0"/>
                      <a:ext cx="209550" cy="200025"/>
                    </a:xfrm>
                    <a:prstGeom prst="rect">
                      <a:avLst/>
                    </a:prstGeom>
                    <a:noFill/>
                    <a:ln w="9525">
                      <a:noFill/>
                      <a:miter lim="800000"/>
                      <a:headEnd/>
                      <a:tailEnd/>
                    </a:ln>
                  </pic:spPr>
                </pic:pic>
              </a:graphicData>
            </a:graphic>
          </wp:inline>
        </w:drawing>
      </w:r>
      <w:r w:rsidR="001F6BDE">
        <w:t xml:space="preserve"> button in </w:t>
      </w:r>
      <w:proofErr w:type="spellStart"/>
      <w:r w:rsidR="001F6BDE">
        <w:t>ArcMap</w:t>
      </w:r>
      <w:proofErr w:type="spellEnd"/>
      <w:r w:rsidR="001F6BDE">
        <w:t xml:space="preserve"> and within the Search box that opens up on the right hand side of the </w:t>
      </w:r>
      <w:proofErr w:type="spellStart"/>
      <w:r w:rsidR="001F6BDE">
        <w:t>ArcMap</w:t>
      </w:r>
      <w:proofErr w:type="spellEnd"/>
      <w:r w:rsidR="001F6BDE">
        <w:t xml:space="preserve"> display, click on </w:t>
      </w:r>
      <w:r w:rsidR="001F6BDE" w:rsidRPr="001F6BDE">
        <w:rPr>
          <w:b/>
        </w:rPr>
        <w:t>Tools</w:t>
      </w:r>
      <w:r w:rsidR="001F6BDE">
        <w:t xml:space="preserve"> and then type </w:t>
      </w:r>
      <w:r w:rsidR="001F6BDE" w:rsidRPr="001F6BDE">
        <w:rPr>
          <w:b/>
        </w:rPr>
        <w:t>Dissolve</w:t>
      </w:r>
      <w:r w:rsidR="001F6BDE">
        <w:t xml:space="preserve">.  You will see the autocomplete tool gives you several options and select </w:t>
      </w:r>
      <w:r w:rsidR="001F6BDE" w:rsidRPr="00DF1C4B">
        <w:rPr>
          <w:b/>
        </w:rPr>
        <w:t>dissolve (data management)</w:t>
      </w:r>
    </w:p>
    <w:p w:rsidR="001F6BDE" w:rsidRDefault="001F6BDE">
      <w:pPr>
        <w:pStyle w:val="NormalWeb"/>
      </w:pPr>
      <w:r>
        <w:rPr>
          <w:noProof/>
        </w:rPr>
        <w:drawing>
          <wp:inline distT="0" distB="0" distL="0" distR="0">
            <wp:extent cx="2876550" cy="2943225"/>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6" cstate="print"/>
                    <a:srcRect/>
                    <a:stretch>
                      <a:fillRect/>
                    </a:stretch>
                  </pic:blipFill>
                  <pic:spPr bwMode="auto">
                    <a:xfrm>
                      <a:off x="0" y="0"/>
                      <a:ext cx="2876550" cy="2943225"/>
                    </a:xfrm>
                    <a:prstGeom prst="rect">
                      <a:avLst/>
                    </a:prstGeom>
                    <a:noFill/>
                    <a:ln w="9525">
                      <a:noFill/>
                      <a:miter lim="800000"/>
                      <a:headEnd/>
                      <a:tailEnd/>
                    </a:ln>
                  </pic:spPr>
                </pic:pic>
              </a:graphicData>
            </a:graphic>
          </wp:inline>
        </w:drawing>
      </w:r>
    </w:p>
    <w:p w:rsidR="00DF1C4B" w:rsidRPr="00DF1C4B" w:rsidRDefault="00DF1C4B">
      <w:pPr>
        <w:pStyle w:val="NormalWeb"/>
      </w:pPr>
      <w:r>
        <w:t xml:space="preserve">You’ll see a </w:t>
      </w:r>
      <w:r w:rsidRPr="00DF1C4B">
        <w:rPr>
          <w:b/>
        </w:rPr>
        <w:t>Dissolve</w:t>
      </w:r>
      <w:r>
        <w:t xml:space="preserve"> tool window appear.  You can drag and drop the </w:t>
      </w:r>
      <w:r w:rsidRPr="00DF1C4B">
        <w:rPr>
          <w:b/>
        </w:rPr>
        <w:t>Watershed</w:t>
      </w:r>
      <w:r>
        <w:rPr>
          <w:b/>
        </w:rPr>
        <w:t xml:space="preserve"> </w:t>
      </w:r>
      <w:r>
        <w:t xml:space="preserve">feature class from the Table of Contents into the </w:t>
      </w:r>
      <w:r w:rsidRPr="00DF1C4B">
        <w:rPr>
          <w:b/>
        </w:rPr>
        <w:t>Input Features</w:t>
      </w:r>
      <w:r>
        <w:t xml:space="preserve"> area of this window.  Navigate to the </w:t>
      </w:r>
      <w:proofErr w:type="spellStart"/>
      <w:r>
        <w:t>BaseMap</w:t>
      </w:r>
      <w:proofErr w:type="spellEnd"/>
      <w:r>
        <w:t xml:space="preserve"> feature dataset and type </w:t>
      </w:r>
      <w:r w:rsidRPr="00DF1C4B">
        <w:rPr>
          <w:b/>
        </w:rPr>
        <w:t>Basin</w:t>
      </w:r>
      <w:r>
        <w:t xml:space="preserve"> as the name of your </w:t>
      </w:r>
      <w:r w:rsidRPr="00DF1C4B">
        <w:rPr>
          <w:b/>
        </w:rPr>
        <w:t>Output Feature Class</w:t>
      </w:r>
      <w:r>
        <w:rPr>
          <w:b/>
        </w:rPr>
        <w:t>.</w:t>
      </w:r>
      <w:r>
        <w:t xml:space="preserve">  </w:t>
      </w:r>
      <w:proofErr w:type="gramStart"/>
      <w:r>
        <w:t xml:space="preserve">Click on </w:t>
      </w:r>
      <w:r w:rsidRPr="00DF1C4B">
        <w:rPr>
          <w:b/>
        </w:rPr>
        <w:t>HUC_8</w:t>
      </w:r>
      <w:r>
        <w:t xml:space="preserve"> as your </w:t>
      </w:r>
      <w:proofErr w:type="spellStart"/>
      <w:r w:rsidRPr="00DF1C4B">
        <w:rPr>
          <w:b/>
        </w:rPr>
        <w:t>Dissolve_Field</w:t>
      </w:r>
      <w:proofErr w:type="spellEnd"/>
      <w:r>
        <w:t>.</w:t>
      </w:r>
      <w:proofErr w:type="gramEnd"/>
      <w:r>
        <w:t xml:space="preserve">  This means that all Watersheds with the same HUC8 number (12100203) will be merged together.</w:t>
      </w:r>
      <w:r w:rsidR="008C6179">
        <w:t xml:space="preserve">  Hit Ok to execute the function.  </w:t>
      </w:r>
    </w:p>
    <w:p w:rsidR="00570970" w:rsidRDefault="008C6179" w:rsidP="001F1142">
      <w:pPr>
        <w:pStyle w:val="NormalWeb"/>
      </w:pPr>
      <w:bookmarkStart w:id="12" w:name="SelectCatchments"/>
      <w:bookmarkEnd w:id="12"/>
      <w:r>
        <w:rPr>
          <w:noProof/>
        </w:rPr>
        <w:drawing>
          <wp:inline distT="0" distB="0" distL="0" distR="0">
            <wp:extent cx="6943725" cy="3095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43725" cy="3095625"/>
                    </a:xfrm>
                    <a:prstGeom prst="rect">
                      <a:avLst/>
                    </a:prstGeom>
                    <a:noFill/>
                    <a:ln>
                      <a:noFill/>
                    </a:ln>
                  </pic:spPr>
                </pic:pic>
              </a:graphicData>
            </a:graphic>
          </wp:inline>
        </w:drawing>
      </w:r>
    </w:p>
    <w:p w:rsidR="008C6179" w:rsidRDefault="008C6179" w:rsidP="001F1142">
      <w:pPr>
        <w:pStyle w:val="NormalWeb"/>
      </w:pPr>
      <w:r>
        <w:t>There’ll be no apparent activity for a while and then you’ll see the Basin feature</w:t>
      </w:r>
    </w:p>
    <w:p w:rsidR="00310446" w:rsidRDefault="00310446" w:rsidP="001F1142">
      <w:pPr>
        <w:pStyle w:val="NormalWeb"/>
        <w:rPr>
          <w:noProof/>
        </w:rPr>
      </w:pPr>
      <w:r>
        <w:rPr>
          <w:noProof/>
        </w:rPr>
        <w:t xml:space="preserve">Lets alter the map display to make the Basin layer just an outline.  Click on the Symbol for the Basin layer </w:t>
      </w:r>
      <w:r>
        <w:rPr>
          <w:noProof/>
        </w:rPr>
        <w:drawing>
          <wp:inline distT="0" distB="0" distL="0" distR="0">
            <wp:extent cx="504825" cy="352425"/>
            <wp:effectExtent l="1905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68" cstate="print"/>
                    <a:srcRect/>
                    <a:stretch>
                      <a:fillRect/>
                    </a:stretch>
                  </pic:blipFill>
                  <pic:spPr bwMode="auto">
                    <a:xfrm>
                      <a:off x="0" y="0"/>
                      <a:ext cx="504825" cy="352425"/>
                    </a:xfrm>
                    <a:prstGeom prst="rect">
                      <a:avLst/>
                    </a:prstGeom>
                    <a:noFill/>
                    <a:ln w="9525">
                      <a:noFill/>
                      <a:miter lim="800000"/>
                      <a:headEnd/>
                      <a:tailEnd/>
                    </a:ln>
                  </pic:spPr>
                </pic:pic>
              </a:graphicData>
            </a:graphic>
          </wp:inline>
        </w:drawing>
      </w:r>
      <w:r>
        <w:rPr>
          <w:noProof/>
        </w:rPr>
        <w:t xml:space="preserve"> and select </w:t>
      </w:r>
      <w:r w:rsidRPr="00310446">
        <w:rPr>
          <w:b/>
          <w:noProof/>
        </w:rPr>
        <w:t>Hollow</w:t>
      </w:r>
      <w:r>
        <w:rPr>
          <w:noProof/>
        </w:rPr>
        <w:t xml:space="preserve"> for the shape, Green for the </w:t>
      </w:r>
      <w:r w:rsidRPr="00310446">
        <w:rPr>
          <w:b/>
          <w:noProof/>
        </w:rPr>
        <w:t>Outline Color</w:t>
      </w:r>
      <w:r>
        <w:rPr>
          <w:noProof/>
        </w:rPr>
        <w:t xml:space="preserve"> and 2 for the </w:t>
      </w:r>
      <w:r w:rsidRPr="00310446">
        <w:rPr>
          <w:b/>
          <w:noProof/>
        </w:rPr>
        <w:t>Outline Width</w:t>
      </w:r>
      <w:r>
        <w:rPr>
          <w:noProof/>
        </w:rPr>
        <w:t>.</w:t>
      </w:r>
    </w:p>
    <w:p w:rsidR="00310446" w:rsidRDefault="00310446" w:rsidP="001F1142">
      <w:pPr>
        <w:pStyle w:val="NormalWeb"/>
        <w:rPr>
          <w:noProof/>
        </w:rPr>
      </w:pPr>
      <w:r>
        <w:rPr>
          <w:noProof/>
        </w:rPr>
        <w:drawing>
          <wp:inline distT="0" distB="0" distL="0" distR="0">
            <wp:extent cx="4838700" cy="256222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9" cstate="print"/>
                    <a:srcRect/>
                    <a:stretch>
                      <a:fillRect/>
                    </a:stretch>
                  </pic:blipFill>
                  <pic:spPr bwMode="auto">
                    <a:xfrm>
                      <a:off x="0" y="0"/>
                      <a:ext cx="4838700" cy="2562225"/>
                    </a:xfrm>
                    <a:prstGeom prst="rect">
                      <a:avLst/>
                    </a:prstGeom>
                    <a:noFill/>
                    <a:ln w="9525">
                      <a:noFill/>
                      <a:miter lim="800000"/>
                      <a:headEnd/>
                      <a:tailEnd/>
                    </a:ln>
                  </pic:spPr>
                </pic:pic>
              </a:graphicData>
            </a:graphic>
          </wp:inline>
        </w:drawing>
      </w:r>
    </w:p>
    <w:p w:rsidR="005C45A7" w:rsidRDefault="005C45A7" w:rsidP="001F1142">
      <w:pPr>
        <w:pStyle w:val="NormalWeb"/>
        <w:rPr>
          <w:noProof/>
        </w:rPr>
      </w:pPr>
      <w:r>
        <w:rPr>
          <w:noProof/>
        </w:rPr>
        <w:t>And you’ll get a very nice looking map of the San Marcos Basin with its constituent subdrainage areas.</w:t>
      </w:r>
    </w:p>
    <w:p w:rsidR="005C45A7" w:rsidRDefault="005C45A7" w:rsidP="001F1142">
      <w:pPr>
        <w:pStyle w:val="NormalWeb"/>
        <w:rPr>
          <w:noProof/>
        </w:rPr>
      </w:pPr>
      <w:r>
        <w:rPr>
          <w:noProof/>
        </w:rPr>
        <w:drawing>
          <wp:inline distT="0" distB="0" distL="0" distR="0">
            <wp:extent cx="6953250"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53250" cy="2743200"/>
                    </a:xfrm>
                    <a:prstGeom prst="rect">
                      <a:avLst/>
                    </a:prstGeom>
                    <a:noFill/>
                    <a:ln>
                      <a:noFill/>
                    </a:ln>
                  </pic:spPr>
                </pic:pic>
              </a:graphicData>
            </a:graphic>
          </wp:inline>
        </w:drawing>
      </w:r>
    </w:p>
    <w:p w:rsidR="00C723FF" w:rsidRDefault="00C723FF" w:rsidP="001F1142">
      <w:pPr>
        <w:pStyle w:val="NormalWeb"/>
        <w:rPr>
          <w:noProof/>
        </w:rPr>
      </w:pPr>
      <w:r>
        <w:rPr>
          <w:noProof/>
        </w:rPr>
        <w:t xml:space="preserve">Click on the </w:t>
      </w:r>
      <w:r w:rsidRPr="00C723FF">
        <w:rPr>
          <w:b/>
          <w:noProof/>
        </w:rPr>
        <w:t xml:space="preserve">Catalog </w:t>
      </w:r>
      <w:r>
        <w:rPr>
          <w:noProof/>
        </w:rPr>
        <w:t xml:space="preserve">window in ArcMap and navigate to your newly created </w:t>
      </w:r>
      <w:r w:rsidRPr="00C723FF">
        <w:rPr>
          <w:b/>
          <w:noProof/>
        </w:rPr>
        <w:t>Basemap</w:t>
      </w:r>
      <w:r>
        <w:rPr>
          <w:noProof/>
        </w:rPr>
        <w:t xml:space="preserve"> feature dataset.  Notice how you’ve now got the </w:t>
      </w:r>
      <w:r w:rsidRPr="00C723FF">
        <w:rPr>
          <w:b/>
          <w:noProof/>
        </w:rPr>
        <w:t>Watershed</w:t>
      </w:r>
      <w:r>
        <w:rPr>
          <w:noProof/>
        </w:rPr>
        <w:t xml:space="preserve"> and </w:t>
      </w:r>
      <w:r w:rsidRPr="00C723FF">
        <w:rPr>
          <w:b/>
          <w:noProof/>
        </w:rPr>
        <w:t>Basin</w:t>
      </w:r>
      <w:r>
        <w:rPr>
          <w:noProof/>
        </w:rPr>
        <w:t xml:space="preserve"> feature classes that you’ve just created stored inside it.   </w:t>
      </w:r>
    </w:p>
    <w:p w:rsidR="00570970" w:rsidRDefault="00C723FF" w:rsidP="001F1142">
      <w:pPr>
        <w:pStyle w:val="NormalWeb"/>
        <w:rPr>
          <w:noProof/>
        </w:rPr>
      </w:pPr>
      <w:r>
        <w:rPr>
          <w:noProof/>
        </w:rPr>
        <w:drawing>
          <wp:inline distT="0" distB="0" distL="0" distR="0">
            <wp:extent cx="2733675" cy="27813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33675" cy="2781300"/>
                    </a:xfrm>
                    <a:prstGeom prst="rect">
                      <a:avLst/>
                    </a:prstGeom>
                    <a:noFill/>
                    <a:ln>
                      <a:noFill/>
                    </a:ln>
                  </pic:spPr>
                </pic:pic>
              </a:graphicData>
            </a:graphic>
          </wp:inline>
        </w:drawing>
      </w:r>
    </w:p>
    <w:p w:rsidR="00813B18" w:rsidRDefault="005C45A7" w:rsidP="001F1142">
      <w:pPr>
        <w:pStyle w:val="NormalWeb"/>
        <w:rPr>
          <w:b/>
          <w:noProof/>
        </w:rPr>
      </w:pPr>
      <w:r>
        <w:rPr>
          <w:noProof/>
        </w:rPr>
        <w:t>Res</w:t>
      </w:r>
      <w:r w:rsidR="000D63D7">
        <w:rPr>
          <w:noProof/>
        </w:rPr>
        <w:t xml:space="preserve">ave your ArcMap file </w:t>
      </w:r>
      <w:r w:rsidR="000D63D7" w:rsidRPr="000D63D7">
        <w:rPr>
          <w:b/>
          <w:noProof/>
        </w:rPr>
        <w:t>Ex2.mxd.</w:t>
      </w:r>
    </w:p>
    <w:p w:rsidR="005C45A7" w:rsidRPr="005C45A7" w:rsidRDefault="005C45A7" w:rsidP="001F1142">
      <w:pPr>
        <w:pStyle w:val="NormalWeb"/>
        <w:rPr>
          <w:i/>
          <w:noProof/>
        </w:rPr>
      </w:pPr>
      <w:r w:rsidRPr="005C45A7">
        <w:rPr>
          <w:i/>
          <w:noProof/>
        </w:rPr>
        <w:t xml:space="preserve">To be turned in: A screen capture of the San Marcos basin with its HUC-10 and HUC-12 watersheds and subwatersheds.   </w:t>
      </w:r>
    </w:p>
    <w:p w:rsidR="00D47579" w:rsidRDefault="00C61462" w:rsidP="00C61462">
      <w:pPr>
        <w:pStyle w:val="Heading3"/>
      </w:pPr>
      <w:bookmarkStart w:id="13" w:name="SelectFlowlines"/>
      <w:bookmarkEnd w:id="13"/>
      <w:r>
        <w:t xml:space="preserve">Selecting the San Marcos </w:t>
      </w:r>
      <w:proofErr w:type="spellStart"/>
      <w:r>
        <w:t>Flowlines</w:t>
      </w:r>
      <w:proofErr w:type="spellEnd"/>
    </w:p>
    <w:p w:rsidR="00D47579" w:rsidRPr="00D47579" w:rsidRDefault="00D47579" w:rsidP="00C61462">
      <w:pPr>
        <w:pStyle w:val="Heading3"/>
        <w:rPr>
          <w:b w:val="0"/>
          <w:sz w:val="24"/>
          <w:szCs w:val="24"/>
        </w:rPr>
      </w:pPr>
      <w:r>
        <w:rPr>
          <w:b w:val="0"/>
          <w:noProof/>
          <w:sz w:val="24"/>
          <w:szCs w:val="24"/>
        </w:rPr>
        <w:t>Click on the symbol to the left of nhdflowline in the Table of Contents to make the flowlines visible again.</w:t>
      </w:r>
    </w:p>
    <w:p w:rsidR="00C723FF" w:rsidRDefault="00D47579" w:rsidP="00C61462">
      <w:pPr>
        <w:pStyle w:val="Heading3"/>
      </w:pPr>
      <w:r>
        <w:rPr>
          <w:noProof/>
        </w:rPr>
        <w:drawing>
          <wp:inline distT="0" distB="0" distL="0" distR="0">
            <wp:extent cx="6972300" cy="3352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72300" cy="3352800"/>
                    </a:xfrm>
                    <a:prstGeom prst="rect">
                      <a:avLst/>
                    </a:prstGeom>
                    <a:noFill/>
                    <a:ln>
                      <a:noFill/>
                    </a:ln>
                  </pic:spPr>
                </pic:pic>
              </a:graphicData>
            </a:graphic>
          </wp:inline>
        </w:drawing>
      </w:r>
    </w:p>
    <w:p w:rsidR="001F1142" w:rsidRDefault="00A149BF" w:rsidP="001F1142">
      <w:pPr>
        <w:pStyle w:val="NormalWeb"/>
        <w:rPr>
          <w:iCs/>
        </w:rPr>
      </w:pPr>
      <w:r>
        <w:rPr>
          <w:iCs/>
        </w:rPr>
        <w:t xml:space="preserve">Now we can create a layer with just the </w:t>
      </w:r>
      <w:proofErr w:type="spellStart"/>
      <w:r>
        <w:rPr>
          <w:iCs/>
        </w:rPr>
        <w:t>flowlines</w:t>
      </w:r>
      <w:proofErr w:type="spellEnd"/>
      <w:r>
        <w:rPr>
          <w:iCs/>
        </w:rPr>
        <w:t xml:space="preserve"> in the San Marcos Basin. </w:t>
      </w:r>
      <w:r w:rsidR="00570970">
        <w:rPr>
          <w:iCs/>
        </w:rPr>
        <w:t xml:space="preserve">In </w:t>
      </w:r>
      <w:proofErr w:type="spellStart"/>
      <w:r w:rsidR="00570970">
        <w:rPr>
          <w:iCs/>
        </w:rPr>
        <w:t>ArcMap</w:t>
      </w:r>
      <w:proofErr w:type="spellEnd"/>
      <w:r w:rsidR="00570970">
        <w:rPr>
          <w:iCs/>
        </w:rPr>
        <w:t xml:space="preserve">, use </w:t>
      </w:r>
      <w:r w:rsidR="00570970" w:rsidRPr="00570970">
        <w:rPr>
          <w:b/>
          <w:iCs/>
        </w:rPr>
        <w:t>Select/Select by Location</w:t>
      </w:r>
      <w:r w:rsidR="001F1142" w:rsidRPr="001F1142">
        <w:rPr>
          <w:iCs/>
        </w:rPr>
        <w:t xml:space="preserve"> </w:t>
      </w:r>
      <w:r w:rsidR="00570970">
        <w:rPr>
          <w:iCs/>
        </w:rPr>
        <w:t>to</w:t>
      </w:r>
      <w:r w:rsidR="001F1142" w:rsidRPr="001F1142">
        <w:rPr>
          <w:iCs/>
        </w:rPr>
        <w:t xml:space="preserve"> </w:t>
      </w:r>
      <w:r w:rsidR="00570970">
        <w:rPr>
          <w:iCs/>
        </w:rPr>
        <w:t>s</w:t>
      </w:r>
      <w:r w:rsidR="001F1142" w:rsidRPr="001F1142">
        <w:rPr>
          <w:iCs/>
        </w:rPr>
        <w:t xml:space="preserve">elect the features from </w:t>
      </w:r>
      <w:proofErr w:type="spellStart"/>
      <w:r w:rsidR="001F1142" w:rsidRPr="001F1142">
        <w:rPr>
          <w:b/>
          <w:iCs/>
        </w:rPr>
        <w:t>nhdflowline</w:t>
      </w:r>
      <w:proofErr w:type="spellEnd"/>
      <w:r w:rsidR="001F1142" w:rsidRPr="001F1142">
        <w:rPr>
          <w:iCs/>
        </w:rPr>
        <w:t xml:space="preserve"> </w:t>
      </w:r>
      <w:r w:rsidR="006969DD">
        <w:rPr>
          <w:iCs/>
        </w:rPr>
        <w:t xml:space="preserve">as the Target Layer and </w:t>
      </w:r>
      <w:r w:rsidR="00570970">
        <w:rPr>
          <w:b/>
          <w:iCs/>
        </w:rPr>
        <w:t>Basin</w:t>
      </w:r>
      <w:r w:rsidR="006969DD">
        <w:rPr>
          <w:iCs/>
        </w:rPr>
        <w:t xml:space="preserve"> as the Source Layer, and use the Spatial Selection Method “Target layer(s) features are within the Source layer feature”.  This selects all the streams in the San Marcos Basin.</w:t>
      </w:r>
    </w:p>
    <w:p w:rsidR="00570970" w:rsidRPr="001F1142" w:rsidRDefault="001E54C3" w:rsidP="001F1142">
      <w:pPr>
        <w:pStyle w:val="NormalWeb"/>
        <w:rPr>
          <w:iCs/>
        </w:rPr>
      </w:pPr>
      <w:r>
        <w:rPr>
          <w:iCs/>
          <w:noProof/>
        </w:rPr>
        <w:drawing>
          <wp:inline distT="0" distB="0" distL="0" distR="0">
            <wp:extent cx="4057650" cy="131445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4057650" cy="1314450"/>
                    </a:xfrm>
                    <a:prstGeom prst="rect">
                      <a:avLst/>
                    </a:prstGeom>
                    <a:noFill/>
                    <a:ln w="9525">
                      <a:noFill/>
                      <a:miter lim="800000"/>
                      <a:headEnd/>
                      <a:tailEnd/>
                    </a:ln>
                  </pic:spPr>
                </pic:pic>
              </a:graphicData>
            </a:graphic>
          </wp:inline>
        </w:drawing>
      </w:r>
    </w:p>
    <w:p w:rsidR="00570970" w:rsidRDefault="00D47579" w:rsidP="001F1142">
      <w:pPr>
        <w:pStyle w:val="NormalWeb"/>
        <w:rPr>
          <w:iCs/>
        </w:rPr>
      </w:pPr>
      <w:r>
        <w:rPr>
          <w:iCs/>
          <w:noProof/>
        </w:rPr>
        <w:drawing>
          <wp:inline distT="0" distB="0" distL="0" distR="0">
            <wp:extent cx="6991350" cy="4371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991350" cy="4371975"/>
                    </a:xfrm>
                    <a:prstGeom prst="rect">
                      <a:avLst/>
                    </a:prstGeom>
                    <a:noFill/>
                    <a:ln>
                      <a:noFill/>
                    </a:ln>
                  </pic:spPr>
                </pic:pic>
              </a:graphicData>
            </a:graphic>
          </wp:inline>
        </w:drawing>
      </w:r>
    </w:p>
    <w:p w:rsidR="00D47579" w:rsidRDefault="00D47579" w:rsidP="001F1142">
      <w:pPr>
        <w:pStyle w:val="NormalWeb"/>
        <w:rPr>
          <w:iCs/>
        </w:rPr>
      </w:pPr>
      <w:r>
        <w:rPr>
          <w:iCs/>
        </w:rPr>
        <w:t xml:space="preserve">Right click on the </w:t>
      </w:r>
      <w:proofErr w:type="spellStart"/>
      <w:r w:rsidRPr="00D47579">
        <w:rPr>
          <w:b/>
          <w:iCs/>
        </w:rPr>
        <w:t>nhdflowlines</w:t>
      </w:r>
      <w:proofErr w:type="spellEnd"/>
      <w:r>
        <w:rPr>
          <w:iCs/>
        </w:rPr>
        <w:t xml:space="preserve"> feature class and select </w:t>
      </w:r>
      <w:r w:rsidRPr="00D47579">
        <w:rPr>
          <w:b/>
          <w:iCs/>
        </w:rPr>
        <w:t>Data/Export Data</w:t>
      </w:r>
      <w:r w:rsidR="00A149BF" w:rsidRPr="001F1142">
        <w:rPr>
          <w:iCs/>
        </w:rPr>
        <w:t xml:space="preserve"> </w:t>
      </w:r>
    </w:p>
    <w:p w:rsidR="00D47579" w:rsidRDefault="00D47579" w:rsidP="001F1142">
      <w:pPr>
        <w:pStyle w:val="NormalWeb"/>
        <w:rPr>
          <w:iCs/>
        </w:rPr>
      </w:pPr>
      <w:r>
        <w:rPr>
          <w:iCs/>
          <w:noProof/>
        </w:rPr>
        <w:drawing>
          <wp:inline distT="0" distB="0" distL="0" distR="0">
            <wp:extent cx="4743450" cy="466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3450" cy="466725"/>
                    </a:xfrm>
                    <a:prstGeom prst="rect">
                      <a:avLst/>
                    </a:prstGeom>
                    <a:noFill/>
                    <a:ln>
                      <a:noFill/>
                    </a:ln>
                  </pic:spPr>
                </pic:pic>
              </a:graphicData>
            </a:graphic>
          </wp:inline>
        </w:drawing>
      </w:r>
    </w:p>
    <w:p w:rsidR="001F1142" w:rsidRDefault="00A149BF" w:rsidP="001F1142">
      <w:pPr>
        <w:pStyle w:val="NormalWeb"/>
        <w:rPr>
          <w:iCs/>
        </w:rPr>
      </w:pPr>
      <w:r w:rsidRPr="001F1142">
        <w:rPr>
          <w:iCs/>
        </w:rPr>
        <w:t>Save</w:t>
      </w:r>
      <w:r w:rsidR="00D47579">
        <w:rPr>
          <w:iCs/>
        </w:rPr>
        <w:t xml:space="preserve"> the selected features</w:t>
      </w:r>
      <w:r w:rsidRPr="001F1142">
        <w:rPr>
          <w:iCs/>
        </w:rPr>
        <w:t xml:space="preserve"> as </w:t>
      </w:r>
      <w:proofErr w:type="spellStart"/>
      <w:r w:rsidR="000E119F">
        <w:rPr>
          <w:b/>
          <w:iCs/>
        </w:rPr>
        <w:t>Flowline</w:t>
      </w:r>
      <w:proofErr w:type="spellEnd"/>
      <w:r w:rsidR="000E119F">
        <w:rPr>
          <w:iCs/>
        </w:rPr>
        <w:t xml:space="preserve"> in the </w:t>
      </w:r>
      <w:proofErr w:type="spellStart"/>
      <w:r w:rsidR="000E119F">
        <w:rPr>
          <w:iCs/>
        </w:rPr>
        <w:t>BaseMap</w:t>
      </w:r>
      <w:proofErr w:type="spellEnd"/>
      <w:r w:rsidRPr="001F1142">
        <w:rPr>
          <w:iCs/>
        </w:rPr>
        <w:t xml:space="preserve"> feature dataset and add it as a layer to the map. Remo</w:t>
      </w:r>
      <w:r w:rsidR="0087220D">
        <w:rPr>
          <w:iCs/>
        </w:rPr>
        <w:t xml:space="preserve">ve the old </w:t>
      </w:r>
      <w:proofErr w:type="spellStart"/>
      <w:r w:rsidR="0087220D" w:rsidRPr="00D47579">
        <w:rPr>
          <w:b/>
          <w:iCs/>
        </w:rPr>
        <w:t>nhdflowline</w:t>
      </w:r>
      <w:proofErr w:type="spellEnd"/>
      <w:r w:rsidR="00570970">
        <w:rPr>
          <w:iCs/>
        </w:rPr>
        <w:t xml:space="preserve"> and </w:t>
      </w:r>
      <w:r w:rsidR="00570970" w:rsidRPr="00D47579">
        <w:rPr>
          <w:b/>
          <w:iCs/>
        </w:rPr>
        <w:t>wbdhuc12_a</w:t>
      </w:r>
      <w:r w:rsidR="00211E0B" w:rsidRPr="00D47579">
        <w:rPr>
          <w:b/>
          <w:iCs/>
        </w:rPr>
        <w:t>_tx</w:t>
      </w:r>
      <w:r w:rsidR="00211E0B">
        <w:rPr>
          <w:iCs/>
        </w:rPr>
        <w:t xml:space="preserve"> themes from your map display by right clicking on the Layer name and selecting </w:t>
      </w:r>
      <w:proofErr w:type="gramStart"/>
      <w:r w:rsidR="00211E0B" w:rsidRPr="00211E0B">
        <w:rPr>
          <w:b/>
          <w:iCs/>
        </w:rPr>
        <w:t>Remove</w:t>
      </w:r>
      <w:proofErr w:type="gramEnd"/>
      <w:r w:rsidR="00211E0B">
        <w:rPr>
          <w:iCs/>
        </w:rPr>
        <w:t>.</w:t>
      </w:r>
    </w:p>
    <w:p w:rsidR="00211E0B" w:rsidRDefault="00211E0B" w:rsidP="001F1142">
      <w:pPr>
        <w:pStyle w:val="NormalWeb"/>
        <w:rPr>
          <w:iCs/>
        </w:rPr>
      </w:pPr>
      <w:r>
        <w:rPr>
          <w:iCs/>
          <w:noProof/>
        </w:rPr>
        <w:drawing>
          <wp:inline distT="0" distB="0" distL="0" distR="0">
            <wp:extent cx="3571875" cy="838200"/>
            <wp:effectExtent l="19050" t="0" r="9525"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srcRect/>
                    <a:stretch>
                      <a:fillRect/>
                    </a:stretch>
                  </pic:blipFill>
                  <pic:spPr bwMode="auto">
                    <a:xfrm>
                      <a:off x="0" y="0"/>
                      <a:ext cx="3571875" cy="838200"/>
                    </a:xfrm>
                    <a:prstGeom prst="rect">
                      <a:avLst/>
                    </a:prstGeom>
                    <a:noFill/>
                    <a:ln w="9525">
                      <a:noFill/>
                      <a:miter lim="800000"/>
                      <a:headEnd/>
                      <a:tailEnd/>
                    </a:ln>
                  </pic:spPr>
                </pic:pic>
              </a:graphicData>
            </a:graphic>
          </wp:inline>
        </w:drawing>
      </w:r>
    </w:p>
    <w:p w:rsidR="00887E36" w:rsidRDefault="00887E36" w:rsidP="001F1142">
      <w:pPr>
        <w:pStyle w:val="NormalWeb"/>
        <w:rPr>
          <w:iCs/>
        </w:rPr>
      </w:pPr>
      <w:r>
        <w:rPr>
          <w:iCs/>
        </w:rPr>
        <w:t xml:space="preserve">Right click on the </w:t>
      </w:r>
      <w:r w:rsidRPr="00887E36">
        <w:rPr>
          <w:b/>
          <w:iCs/>
        </w:rPr>
        <w:t xml:space="preserve">Watershed </w:t>
      </w:r>
      <w:r>
        <w:rPr>
          <w:iCs/>
        </w:rPr>
        <w:t xml:space="preserve">feature class and under </w:t>
      </w:r>
      <w:r w:rsidRPr="00887E36">
        <w:rPr>
          <w:b/>
          <w:iCs/>
        </w:rPr>
        <w:t>Properties/</w:t>
      </w:r>
      <w:proofErr w:type="spellStart"/>
      <w:r w:rsidRPr="00887E36">
        <w:rPr>
          <w:b/>
          <w:iCs/>
        </w:rPr>
        <w:t>Symbology</w:t>
      </w:r>
      <w:proofErr w:type="spellEnd"/>
      <w:r>
        <w:rPr>
          <w:iCs/>
        </w:rPr>
        <w:t xml:space="preserve">, assign a </w:t>
      </w:r>
      <w:r w:rsidRPr="00887E36">
        <w:rPr>
          <w:b/>
          <w:iCs/>
        </w:rPr>
        <w:t>Single Symbol</w:t>
      </w:r>
      <w:r>
        <w:rPr>
          <w:iCs/>
        </w:rPr>
        <w:t xml:space="preserve"> for the features and select that Symbol to be </w:t>
      </w:r>
      <w:r w:rsidRPr="00887E36">
        <w:rPr>
          <w:b/>
          <w:iCs/>
        </w:rPr>
        <w:t>Hollow</w:t>
      </w:r>
    </w:p>
    <w:p w:rsidR="00887E36" w:rsidRDefault="00887E36" w:rsidP="001F1142">
      <w:pPr>
        <w:pStyle w:val="NormalWeb"/>
        <w:rPr>
          <w:iCs/>
        </w:rPr>
      </w:pPr>
      <w:r>
        <w:rPr>
          <w:iCs/>
          <w:noProof/>
        </w:rPr>
        <w:drawing>
          <wp:inline distT="0" distB="0" distL="0" distR="0">
            <wp:extent cx="6248400" cy="2628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48400" cy="2628900"/>
                    </a:xfrm>
                    <a:prstGeom prst="rect">
                      <a:avLst/>
                    </a:prstGeom>
                    <a:noFill/>
                    <a:ln>
                      <a:noFill/>
                    </a:ln>
                  </pic:spPr>
                </pic:pic>
              </a:graphicData>
            </a:graphic>
          </wp:inline>
        </w:drawing>
      </w:r>
    </w:p>
    <w:p w:rsidR="00887E36" w:rsidRDefault="00887E36" w:rsidP="001F1142">
      <w:pPr>
        <w:pStyle w:val="NormalWeb"/>
        <w:rPr>
          <w:iCs/>
        </w:rPr>
      </w:pPr>
      <w:r>
        <w:rPr>
          <w:iCs/>
        </w:rPr>
        <w:t xml:space="preserve">If necessary, change your </w:t>
      </w:r>
      <w:proofErr w:type="spellStart"/>
      <w:r>
        <w:rPr>
          <w:iCs/>
        </w:rPr>
        <w:t>symbology</w:t>
      </w:r>
      <w:proofErr w:type="spellEnd"/>
      <w:r>
        <w:rPr>
          <w:iCs/>
        </w:rPr>
        <w:t xml:space="preserve"> so that your </w:t>
      </w:r>
      <w:proofErr w:type="spellStart"/>
      <w:r>
        <w:rPr>
          <w:iCs/>
        </w:rPr>
        <w:t>flowlines</w:t>
      </w:r>
      <w:proofErr w:type="spellEnd"/>
      <w:r>
        <w:rPr>
          <w:iCs/>
        </w:rPr>
        <w:t xml:space="preserve"> are colored in blue.  We want to have our streams looking liking real map streams!  </w:t>
      </w:r>
    </w:p>
    <w:p w:rsidR="00887E36" w:rsidRDefault="00887E36" w:rsidP="001F1142">
      <w:pPr>
        <w:pStyle w:val="NormalWeb"/>
        <w:rPr>
          <w:iCs/>
        </w:rPr>
      </w:pPr>
      <w:r>
        <w:rPr>
          <w:iCs/>
        </w:rPr>
        <w:t xml:space="preserve">Now you’ve got a map where you can see your </w:t>
      </w:r>
      <w:proofErr w:type="spellStart"/>
      <w:r>
        <w:rPr>
          <w:iCs/>
        </w:rPr>
        <w:t>flowlines</w:t>
      </w:r>
      <w:proofErr w:type="spellEnd"/>
      <w:r>
        <w:rPr>
          <w:iCs/>
        </w:rPr>
        <w:t xml:space="preserve"> within the areas they drain.  Very nice!  </w:t>
      </w:r>
    </w:p>
    <w:p w:rsidR="000E119F" w:rsidRDefault="00887E36" w:rsidP="001F1142">
      <w:pPr>
        <w:pStyle w:val="NormalWeb"/>
        <w:rPr>
          <w:iCs/>
        </w:rPr>
      </w:pPr>
      <w:r>
        <w:rPr>
          <w:noProof/>
        </w:rPr>
        <w:drawing>
          <wp:inline distT="0" distB="0" distL="0" distR="0" wp14:anchorId="34DDC361" wp14:editId="576CE39B">
            <wp:extent cx="5943600" cy="401320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4013200"/>
                    </a:xfrm>
                    <a:prstGeom prst="rect">
                      <a:avLst/>
                    </a:prstGeom>
                  </pic:spPr>
                </pic:pic>
              </a:graphicData>
            </a:graphic>
          </wp:inline>
        </w:drawing>
      </w:r>
    </w:p>
    <w:p w:rsidR="00C2320E" w:rsidRDefault="00C2320E" w:rsidP="001F1142">
      <w:pPr>
        <w:pStyle w:val="NormalWeb"/>
        <w:rPr>
          <w:iCs/>
        </w:rPr>
      </w:pPr>
      <w:proofErr w:type="spellStart"/>
      <w:proofErr w:type="gramStart"/>
      <w:r>
        <w:rPr>
          <w:iCs/>
        </w:rPr>
        <w:t>Lets</w:t>
      </w:r>
      <w:proofErr w:type="spellEnd"/>
      <w:proofErr w:type="gramEnd"/>
      <w:r>
        <w:rPr>
          <w:iCs/>
        </w:rPr>
        <w:t xml:space="preserve"> add a </w:t>
      </w:r>
      <w:proofErr w:type="spellStart"/>
      <w:r>
        <w:rPr>
          <w:iCs/>
        </w:rPr>
        <w:t>basemap</w:t>
      </w:r>
      <w:proofErr w:type="spellEnd"/>
      <w:r>
        <w:rPr>
          <w:iCs/>
        </w:rPr>
        <w:t xml:space="preserve"> to give this data a sense of spatial context.   </w:t>
      </w:r>
    </w:p>
    <w:p w:rsidR="00C2320E" w:rsidRDefault="00887E36" w:rsidP="001F1142">
      <w:pPr>
        <w:pStyle w:val="NormalWeb"/>
        <w:rPr>
          <w:iCs/>
        </w:rPr>
      </w:pPr>
      <w:r>
        <w:rPr>
          <w:iCs/>
          <w:noProof/>
        </w:rPr>
        <w:drawing>
          <wp:inline distT="0" distB="0" distL="0" distR="0">
            <wp:extent cx="2333625" cy="11525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3625" cy="1152525"/>
                    </a:xfrm>
                    <a:prstGeom prst="rect">
                      <a:avLst/>
                    </a:prstGeom>
                    <a:noFill/>
                    <a:ln>
                      <a:noFill/>
                    </a:ln>
                  </pic:spPr>
                </pic:pic>
              </a:graphicData>
            </a:graphic>
          </wp:inline>
        </w:drawing>
      </w:r>
    </w:p>
    <w:p w:rsidR="00C2320E" w:rsidRDefault="00C2320E" w:rsidP="001F1142">
      <w:pPr>
        <w:pStyle w:val="NormalWeb"/>
        <w:rPr>
          <w:iCs/>
        </w:rPr>
      </w:pPr>
      <w:r>
        <w:rPr>
          <w:iCs/>
        </w:rPr>
        <w:t xml:space="preserve">Choose the </w:t>
      </w:r>
      <w:r w:rsidRPr="00C2320E">
        <w:rPr>
          <w:b/>
          <w:iCs/>
        </w:rPr>
        <w:t xml:space="preserve">Topographic </w:t>
      </w:r>
      <w:r>
        <w:rPr>
          <w:iCs/>
        </w:rPr>
        <w:t>Base Map from the ones offered:</w:t>
      </w:r>
    </w:p>
    <w:p w:rsidR="00C2320E" w:rsidRDefault="00C2320E" w:rsidP="001F1142">
      <w:pPr>
        <w:pStyle w:val="NormalWeb"/>
        <w:rPr>
          <w:iCs/>
        </w:rPr>
      </w:pPr>
      <w:r>
        <w:rPr>
          <w:iCs/>
          <w:noProof/>
        </w:rPr>
        <w:drawing>
          <wp:inline distT="0" distB="0" distL="0" distR="0">
            <wp:extent cx="4391025" cy="1628775"/>
            <wp:effectExtent l="1905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cstate="print"/>
                    <a:srcRect/>
                    <a:stretch>
                      <a:fillRect/>
                    </a:stretch>
                  </pic:blipFill>
                  <pic:spPr bwMode="auto">
                    <a:xfrm>
                      <a:off x="0" y="0"/>
                      <a:ext cx="4391025" cy="1628775"/>
                    </a:xfrm>
                    <a:prstGeom prst="rect">
                      <a:avLst/>
                    </a:prstGeom>
                    <a:noFill/>
                    <a:ln w="9525">
                      <a:noFill/>
                      <a:miter lim="800000"/>
                      <a:headEnd/>
                      <a:tailEnd/>
                    </a:ln>
                  </pic:spPr>
                </pic:pic>
              </a:graphicData>
            </a:graphic>
          </wp:inline>
        </w:drawing>
      </w:r>
    </w:p>
    <w:p w:rsidR="00887E36" w:rsidRDefault="00887E36" w:rsidP="001F1142">
      <w:pPr>
        <w:pStyle w:val="NormalWeb"/>
        <w:rPr>
          <w:iCs/>
        </w:rPr>
      </w:pPr>
      <w:r>
        <w:rPr>
          <w:iCs/>
        </w:rPr>
        <w:t>Don’t worry about warning messages about changes in coordinate systems that you may see here.</w:t>
      </w:r>
    </w:p>
    <w:p w:rsidR="00211E0B" w:rsidRDefault="00211E0B" w:rsidP="001F1142">
      <w:pPr>
        <w:pStyle w:val="NormalWeb"/>
        <w:rPr>
          <w:iCs/>
        </w:rPr>
      </w:pPr>
      <w:r>
        <w:rPr>
          <w:iCs/>
          <w:noProof/>
        </w:rPr>
        <w:drawing>
          <wp:inline distT="0" distB="0" distL="0" distR="0">
            <wp:extent cx="7667625" cy="5445244"/>
            <wp:effectExtent l="19050" t="0" r="952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srcRect/>
                    <a:stretch>
                      <a:fillRect/>
                    </a:stretch>
                  </pic:blipFill>
                  <pic:spPr bwMode="auto">
                    <a:xfrm>
                      <a:off x="0" y="0"/>
                      <a:ext cx="7667625" cy="5445244"/>
                    </a:xfrm>
                    <a:prstGeom prst="rect">
                      <a:avLst/>
                    </a:prstGeom>
                    <a:noFill/>
                    <a:ln w="9525">
                      <a:noFill/>
                      <a:miter lim="800000"/>
                      <a:headEnd/>
                      <a:tailEnd/>
                    </a:ln>
                  </pic:spPr>
                </pic:pic>
              </a:graphicData>
            </a:graphic>
          </wp:inline>
        </w:drawing>
      </w:r>
    </w:p>
    <w:p w:rsidR="00887E36" w:rsidRDefault="00211E0B" w:rsidP="001F1142">
      <w:pPr>
        <w:pStyle w:val="NormalWeb"/>
        <w:rPr>
          <w:iCs/>
        </w:rPr>
      </w:pPr>
      <w:r>
        <w:rPr>
          <w:iCs/>
        </w:rPr>
        <w:t>That looks very cool!! You can see where the San Marcos basin lies in be</w:t>
      </w:r>
      <w:r w:rsidR="00887E36">
        <w:rPr>
          <w:iCs/>
        </w:rPr>
        <w:t xml:space="preserve">tween Austin and San Antonio. </w:t>
      </w:r>
      <w:r w:rsidR="002957DC">
        <w:rPr>
          <w:iCs/>
        </w:rPr>
        <w:t xml:space="preserve">  </w:t>
      </w:r>
    </w:p>
    <w:p w:rsidR="00211E0B" w:rsidRDefault="002957DC" w:rsidP="001F1142">
      <w:pPr>
        <w:pStyle w:val="NormalWeb"/>
        <w:rPr>
          <w:iCs/>
        </w:rPr>
      </w:pPr>
      <w:r>
        <w:rPr>
          <w:iCs/>
        </w:rPr>
        <w:t xml:space="preserve">Save the </w:t>
      </w:r>
      <w:r w:rsidRPr="002957DC">
        <w:rPr>
          <w:b/>
          <w:iCs/>
        </w:rPr>
        <w:t>Ex2.mxd</w:t>
      </w:r>
      <w:r>
        <w:rPr>
          <w:iCs/>
        </w:rPr>
        <w:t xml:space="preserve"> file again.</w:t>
      </w:r>
    </w:p>
    <w:p w:rsidR="009067D0" w:rsidRDefault="009067D0" w:rsidP="001F1142">
      <w:pPr>
        <w:pStyle w:val="NormalWeb"/>
        <w:rPr>
          <w:iCs/>
        </w:rPr>
      </w:pPr>
      <w:r>
        <w:rPr>
          <w:iCs/>
        </w:rPr>
        <w:t>Now let</w:t>
      </w:r>
      <w:r w:rsidR="00887E36">
        <w:rPr>
          <w:iCs/>
        </w:rPr>
        <w:t>’</w:t>
      </w:r>
      <w:r>
        <w:rPr>
          <w:iCs/>
        </w:rPr>
        <w:t xml:space="preserve">s look at some summary statistics of the </w:t>
      </w:r>
      <w:proofErr w:type="spellStart"/>
      <w:r w:rsidRPr="00A25E61">
        <w:rPr>
          <w:b/>
          <w:iCs/>
        </w:rPr>
        <w:t>flowlines</w:t>
      </w:r>
      <w:proofErr w:type="spellEnd"/>
      <w:r>
        <w:rPr>
          <w:iCs/>
        </w:rPr>
        <w:t xml:space="preserve">.  </w:t>
      </w:r>
      <w:r w:rsidR="00A25E61">
        <w:rPr>
          <w:iCs/>
        </w:rPr>
        <w:t xml:space="preserve">Open the Attribute table </w:t>
      </w:r>
      <w:r>
        <w:rPr>
          <w:iCs/>
        </w:rPr>
        <w:t xml:space="preserve">Right click on the </w:t>
      </w:r>
      <w:proofErr w:type="spellStart"/>
      <w:r w:rsidRPr="00A25E61">
        <w:rPr>
          <w:b/>
          <w:iCs/>
        </w:rPr>
        <w:t>LengthKm</w:t>
      </w:r>
      <w:proofErr w:type="spellEnd"/>
      <w:r>
        <w:rPr>
          <w:iCs/>
        </w:rPr>
        <w:t xml:space="preserve"> field and select </w:t>
      </w:r>
      <w:r w:rsidRPr="00A25E61">
        <w:rPr>
          <w:b/>
          <w:iCs/>
        </w:rPr>
        <w:t>Statistics</w:t>
      </w:r>
    </w:p>
    <w:p w:rsidR="002957DC" w:rsidRDefault="002957DC" w:rsidP="001F1142">
      <w:pPr>
        <w:pStyle w:val="NormalWeb"/>
        <w:rPr>
          <w:iCs/>
        </w:rPr>
      </w:pPr>
      <w:r>
        <w:rPr>
          <w:iCs/>
          <w:noProof/>
        </w:rPr>
        <w:drawing>
          <wp:inline distT="0" distB="0" distL="0" distR="0">
            <wp:extent cx="7667625" cy="2257425"/>
            <wp:effectExtent l="19050" t="0" r="952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srcRect/>
                    <a:stretch>
                      <a:fillRect/>
                    </a:stretch>
                  </pic:blipFill>
                  <pic:spPr bwMode="auto">
                    <a:xfrm>
                      <a:off x="0" y="0"/>
                      <a:ext cx="7667625" cy="2257425"/>
                    </a:xfrm>
                    <a:prstGeom prst="rect">
                      <a:avLst/>
                    </a:prstGeom>
                    <a:noFill/>
                    <a:ln w="9525">
                      <a:noFill/>
                      <a:miter lim="800000"/>
                      <a:headEnd/>
                      <a:tailEnd/>
                    </a:ln>
                  </pic:spPr>
                </pic:pic>
              </a:graphicData>
            </a:graphic>
          </wp:inline>
        </w:drawing>
      </w:r>
    </w:p>
    <w:p w:rsidR="009067D0" w:rsidRDefault="00FF5387" w:rsidP="001F1142">
      <w:pPr>
        <w:pStyle w:val="NormalWeb"/>
        <w:rPr>
          <w:iCs/>
        </w:rPr>
      </w:pPr>
      <w:r>
        <w:rPr>
          <w:iCs/>
          <w:noProof/>
        </w:rPr>
        <w:drawing>
          <wp:inline distT="0" distB="0" distL="0" distR="0">
            <wp:extent cx="6029325" cy="2638425"/>
            <wp:effectExtent l="19050" t="0" r="9525"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srcRect/>
                    <a:stretch>
                      <a:fillRect/>
                    </a:stretch>
                  </pic:blipFill>
                  <pic:spPr bwMode="auto">
                    <a:xfrm>
                      <a:off x="0" y="0"/>
                      <a:ext cx="6029325" cy="2638425"/>
                    </a:xfrm>
                    <a:prstGeom prst="rect">
                      <a:avLst/>
                    </a:prstGeom>
                    <a:noFill/>
                    <a:ln w="9525">
                      <a:noFill/>
                      <a:miter lim="800000"/>
                      <a:headEnd/>
                      <a:tailEnd/>
                    </a:ln>
                  </pic:spPr>
                </pic:pic>
              </a:graphicData>
            </a:graphic>
          </wp:inline>
        </w:drawing>
      </w:r>
    </w:p>
    <w:p w:rsidR="009067D0" w:rsidRDefault="009067D0" w:rsidP="001F1142">
      <w:pPr>
        <w:pStyle w:val="NormalWeb"/>
        <w:rPr>
          <w:iCs/>
        </w:rPr>
      </w:pPr>
      <w:r>
        <w:rPr>
          <w:iCs/>
        </w:rPr>
        <w:t>From this display, you can see the sta</w:t>
      </w:r>
      <w:r w:rsidR="00B64204">
        <w:rPr>
          <w:iCs/>
        </w:rPr>
        <w:t xml:space="preserve">tistics of the </w:t>
      </w:r>
      <w:proofErr w:type="spellStart"/>
      <w:r w:rsidR="00B64204">
        <w:rPr>
          <w:iCs/>
        </w:rPr>
        <w:t>LengthKm</w:t>
      </w:r>
      <w:proofErr w:type="spellEnd"/>
      <w:r w:rsidR="00B64204">
        <w:rPr>
          <w:iCs/>
        </w:rPr>
        <w:t xml:space="preserve"> of the </w:t>
      </w:r>
      <w:proofErr w:type="spellStart"/>
      <w:r w:rsidR="00B64204">
        <w:rPr>
          <w:iCs/>
        </w:rPr>
        <w:t>F</w:t>
      </w:r>
      <w:r>
        <w:rPr>
          <w:iCs/>
        </w:rPr>
        <w:t>lowlines</w:t>
      </w:r>
      <w:proofErr w:type="spellEnd"/>
      <w:r>
        <w:rPr>
          <w:iCs/>
        </w:rPr>
        <w:t>.  There are 55</w:t>
      </w:r>
      <w:r w:rsidR="00FF5387">
        <w:rPr>
          <w:iCs/>
        </w:rPr>
        <w:t>5</w:t>
      </w:r>
      <w:r>
        <w:rPr>
          <w:iCs/>
        </w:rPr>
        <w:t xml:space="preserve"> </w:t>
      </w:r>
      <w:proofErr w:type="spellStart"/>
      <w:r>
        <w:rPr>
          <w:iCs/>
        </w:rPr>
        <w:t>flowlines</w:t>
      </w:r>
      <w:proofErr w:type="spellEnd"/>
      <w:r>
        <w:rPr>
          <w:iCs/>
        </w:rPr>
        <w:t xml:space="preserve"> whose average length is 3.</w:t>
      </w:r>
      <w:r w:rsidR="00FF5387">
        <w:rPr>
          <w:iCs/>
        </w:rPr>
        <w:t>40</w:t>
      </w:r>
      <w:r>
        <w:rPr>
          <w:iCs/>
        </w:rPr>
        <w:t xml:space="preserve"> km and the total length is 18</w:t>
      </w:r>
      <w:r w:rsidR="00FF5387">
        <w:rPr>
          <w:iCs/>
        </w:rPr>
        <w:t>88</w:t>
      </w:r>
      <w:r>
        <w:rPr>
          <w:iCs/>
        </w:rPr>
        <w:t xml:space="preserve"> km.</w:t>
      </w:r>
      <w:r w:rsidR="00B64204">
        <w:rPr>
          <w:iCs/>
        </w:rPr>
        <w:t xml:space="preserve">  You can do the same query on the Acres attribute of the Watershed feature class to get watershed areas.</w:t>
      </w:r>
      <w:r w:rsidR="00FF5387">
        <w:rPr>
          <w:iCs/>
        </w:rPr>
        <w:t xml:space="preserve"> </w:t>
      </w:r>
      <w:proofErr w:type="gramStart"/>
      <w:r w:rsidR="00FF5387">
        <w:rPr>
          <w:iCs/>
        </w:rPr>
        <w:t>(1 acre = 0.0040469 km</w:t>
      </w:r>
      <w:r w:rsidR="00FF5387" w:rsidRPr="00FF5387">
        <w:rPr>
          <w:iCs/>
          <w:vertAlign w:val="superscript"/>
        </w:rPr>
        <w:t>2</w:t>
      </w:r>
      <w:r w:rsidR="00FF5387">
        <w:rPr>
          <w:iCs/>
        </w:rPr>
        <w:t>).</w:t>
      </w:r>
      <w:proofErr w:type="gramEnd"/>
    </w:p>
    <w:p w:rsidR="00E27681" w:rsidRPr="00E27681" w:rsidRDefault="00E27681" w:rsidP="001F1142">
      <w:pPr>
        <w:pStyle w:val="NormalWeb"/>
        <w:rPr>
          <w:i/>
          <w:iCs/>
        </w:rPr>
      </w:pPr>
      <w:r w:rsidRPr="00E27681">
        <w:rPr>
          <w:i/>
          <w:iCs/>
        </w:rPr>
        <w:t xml:space="preserve">To be turned in: How many </w:t>
      </w:r>
      <w:r w:rsidR="00A25E61">
        <w:rPr>
          <w:i/>
          <w:iCs/>
        </w:rPr>
        <w:t xml:space="preserve">HUC12 </w:t>
      </w:r>
      <w:proofErr w:type="spellStart"/>
      <w:r w:rsidR="00D554D7">
        <w:rPr>
          <w:i/>
          <w:iCs/>
        </w:rPr>
        <w:t>sub</w:t>
      </w:r>
      <w:r w:rsidR="00A25E61">
        <w:rPr>
          <w:i/>
          <w:iCs/>
        </w:rPr>
        <w:t>watershed</w:t>
      </w:r>
      <w:r w:rsidR="00D554D7">
        <w:rPr>
          <w:i/>
          <w:iCs/>
        </w:rPr>
        <w:t>s</w:t>
      </w:r>
      <w:proofErr w:type="spellEnd"/>
      <w:r w:rsidRPr="00E27681">
        <w:rPr>
          <w:i/>
          <w:iCs/>
        </w:rPr>
        <w:t xml:space="preserve"> are there in the San Marcos Basin?  What is their average area in</w:t>
      </w:r>
      <w:r w:rsidR="00B64204">
        <w:rPr>
          <w:i/>
          <w:iCs/>
        </w:rPr>
        <w:t xml:space="preserve"> acres and in</w:t>
      </w:r>
      <w:r w:rsidRPr="00E27681">
        <w:rPr>
          <w:i/>
          <w:iCs/>
        </w:rPr>
        <w:t xml:space="preserve"> km</w:t>
      </w:r>
      <w:r w:rsidRPr="00E27681">
        <w:rPr>
          <w:i/>
          <w:iCs/>
          <w:vertAlign w:val="superscript"/>
        </w:rPr>
        <w:t>2</w:t>
      </w:r>
      <w:r w:rsidRPr="00E27681">
        <w:rPr>
          <w:i/>
          <w:iCs/>
        </w:rPr>
        <w:t>?  What is the total area of this basin in km</w:t>
      </w:r>
      <w:r w:rsidRPr="00E27681">
        <w:rPr>
          <w:i/>
          <w:iCs/>
          <w:vertAlign w:val="superscript"/>
        </w:rPr>
        <w:t>2</w:t>
      </w:r>
      <w:r w:rsidRPr="00E27681">
        <w:rPr>
          <w:i/>
          <w:iCs/>
        </w:rPr>
        <w:t xml:space="preserve">?   What is the ratio of the length of the streamlines to the area of the </w:t>
      </w:r>
      <w:r w:rsidR="00D554D7">
        <w:rPr>
          <w:i/>
          <w:iCs/>
        </w:rPr>
        <w:t xml:space="preserve">HUC12 </w:t>
      </w:r>
      <w:proofErr w:type="spellStart"/>
      <w:r w:rsidR="00D554D7">
        <w:rPr>
          <w:i/>
          <w:iCs/>
        </w:rPr>
        <w:t>subwatershed</w:t>
      </w:r>
      <w:r w:rsidRPr="00E27681">
        <w:rPr>
          <w:i/>
          <w:iCs/>
        </w:rPr>
        <w:t>s</w:t>
      </w:r>
      <w:proofErr w:type="spellEnd"/>
      <w:r w:rsidRPr="00E27681">
        <w:rPr>
          <w:i/>
          <w:iCs/>
        </w:rPr>
        <w:t xml:space="preserve"> (called the drainage density) in km</w:t>
      </w:r>
      <w:r w:rsidRPr="00E27681">
        <w:rPr>
          <w:i/>
          <w:iCs/>
          <w:vertAlign w:val="superscript"/>
        </w:rPr>
        <w:t>-1</w:t>
      </w:r>
      <w:r w:rsidRPr="00E27681">
        <w:rPr>
          <w:i/>
          <w:iCs/>
        </w:rPr>
        <w:t>?</w:t>
      </w:r>
    </w:p>
    <w:p w:rsidR="000E119F" w:rsidRDefault="000E119F" w:rsidP="000E119F">
      <w:pPr>
        <w:pStyle w:val="Heading3"/>
      </w:pPr>
      <w:bookmarkStart w:id="14" w:name="FlowlineAttributes"/>
      <w:bookmarkEnd w:id="14"/>
      <w:r>
        <w:t xml:space="preserve">Adding Attributes to the </w:t>
      </w:r>
      <w:proofErr w:type="spellStart"/>
      <w:r>
        <w:t>Flowlines</w:t>
      </w:r>
      <w:proofErr w:type="spellEnd"/>
    </w:p>
    <w:p w:rsidR="005B7E6C" w:rsidRDefault="002803B6">
      <w:pPr>
        <w:pStyle w:val="NormalWeb"/>
        <w:rPr>
          <w:iCs/>
        </w:rPr>
      </w:pPr>
      <w:r>
        <w:rPr>
          <w:iCs/>
        </w:rPr>
        <w:t xml:space="preserve">Now we will use the </w:t>
      </w:r>
      <w:proofErr w:type="spellStart"/>
      <w:r>
        <w:rPr>
          <w:iCs/>
        </w:rPr>
        <w:t>flowline</w:t>
      </w:r>
      <w:proofErr w:type="spellEnd"/>
      <w:r>
        <w:rPr>
          <w:iCs/>
        </w:rPr>
        <w:t xml:space="preserve"> attributes table to symbolize the </w:t>
      </w:r>
      <w:proofErr w:type="spellStart"/>
      <w:r>
        <w:rPr>
          <w:iCs/>
        </w:rPr>
        <w:t>flowlines</w:t>
      </w:r>
      <w:proofErr w:type="spellEnd"/>
      <w:r>
        <w:rPr>
          <w:iCs/>
        </w:rPr>
        <w:t xml:space="preserve"> based on their mean annual flow. </w:t>
      </w:r>
      <w:r w:rsidR="005B7E6C">
        <w:rPr>
          <w:iCs/>
        </w:rPr>
        <w:t xml:space="preserve">Add the table </w:t>
      </w:r>
      <w:proofErr w:type="spellStart"/>
      <w:r w:rsidR="005B7E6C" w:rsidRPr="005B7E6C">
        <w:rPr>
          <w:b/>
          <w:iCs/>
        </w:rPr>
        <w:t>flowlineattributesflow.dbf</w:t>
      </w:r>
      <w:proofErr w:type="spellEnd"/>
      <w:r w:rsidR="005B7E6C">
        <w:rPr>
          <w:iCs/>
        </w:rPr>
        <w:t xml:space="preserve"> to your </w:t>
      </w:r>
      <w:proofErr w:type="spellStart"/>
      <w:r w:rsidR="005B7E6C">
        <w:rPr>
          <w:iCs/>
        </w:rPr>
        <w:t>ArcMap</w:t>
      </w:r>
      <w:proofErr w:type="spellEnd"/>
      <w:r w:rsidR="005B7E6C">
        <w:rPr>
          <w:iCs/>
        </w:rPr>
        <w:t xml:space="preserve"> display.</w:t>
      </w:r>
    </w:p>
    <w:p w:rsidR="005B7E6C" w:rsidRDefault="00BA54BF">
      <w:pPr>
        <w:pStyle w:val="NormalWeb"/>
        <w:rPr>
          <w:iCs/>
        </w:rPr>
      </w:pPr>
      <w:r>
        <w:rPr>
          <w:iCs/>
          <w:noProof/>
        </w:rPr>
        <w:drawing>
          <wp:inline distT="0" distB="0" distL="0" distR="0">
            <wp:extent cx="3762375" cy="2324100"/>
            <wp:effectExtent l="19050" t="0" r="952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cstate="print"/>
                    <a:srcRect/>
                    <a:stretch>
                      <a:fillRect/>
                    </a:stretch>
                  </pic:blipFill>
                  <pic:spPr bwMode="auto">
                    <a:xfrm>
                      <a:off x="0" y="0"/>
                      <a:ext cx="3762375" cy="2324100"/>
                    </a:xfrm>
                    <a:prstGeom prst="rect">
                      <a:avLst/>
                    </a:prstGeom>
                    <a:noFill/>
                    <a:ln w="9525">
                      <a:noFill/>
                      <a:miter lim="800000"/>
                      <a:headEnd/>
                      <a:tailEnd/>
                    </a:ln>
                  </pic:spPr>
                </pic:pic>
              </a:graphicData>
            </a:graphic>
          </wp:inline>
        </w:drawing>
      </w:r>
    </w:p>
    <w:p w:rsidR="00234168" w:rsidRDefault="00822C5A">
      <w:pPr>
        <w:pStyle w:val="NormalWeb"/>
        <w:rPr>
          <w:iCs/>
        </w:rPr>
      </w:pPr>
      <w:proofErr w:type="gramStart"/>
      <w:r>
        <w:rPr>
          <w:iCs/>
        </w:rPr>
        <w:t>Lets</w:t>
      </w:r>
      <w:proofErr w:type="gramEnd"/>
      <w:r>
        <w:rPr>
          <w:iCs/>
        </w:rPr>
        <w:t xml:space="preserve"> zoom into our </w:t>
      </w:r>
      <w:proofErr w:type="spellStart"/>
      <w:r>
        <w:rPr>
          <w:iCs/>
        </w:rPr>
        <w:t>Flowlines</w:t>
      </w:r>
      <w:proofErr w:type="spellEnd"/>
      <w:r>
        <w:rPr>
          <w:iCs/>
        </w:rPr>
        <w:t xml:space="preserve"> and use the </w:t>
      </w:r>
      <w:r w:rsidRPr="00BA54BF">
        <w:rPr>
          <w:b/>
          <w:iCs/>
        </w:rPr>
        <w:t>Inquiry</w:t>
      </w:r>
      <w:r>
        <w:rPr>
          <w:iCs/>
        </w:rPr>
        <w:t xml:space="preserve"> button </w:t>
      </w:r>
      <w:r w:rsidR="00BA54BF">
        <w:rPr>
          <w:iCs/>
          <w:noProof/>
        </w:rPr>
        <w:drawing>
          <wp:inline distT="0" distB="0" distL="0" distR="0">
            <wp:extent cx="219075" cy="219075"/>
            <wp:effectExtent l="19050" t="0" r="9525" b="0"/>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iCs/>
        </w:rPr>
        <w:t xml:space="preserve"> in the </w:t>
      </w:r>
      <w:r w:rsidRPr="00822C5A">
        <w:rPr>
          <w:b/>
          <w:iCs/>
        </w:rPr>
        <w:t>Tools</w:t>
      </w:r>
      <w:r>
        <w:rPr>
          <w:iCs/>
        </w:rPr>
        <w:t xml:space="preserve"> menu to see the attributes of one of them.  You’ll see there is a number called the </w:t>
      </w:r>
      <w:r w:rsidRPr="00822C5A">
        <w:rPr>
          <w:b/>
          <w:iCs/>
        </w:rPr>
        <w:t xml:space="preserve">COMID </w:t>
      </w:r>
      <w:r>
        <w:rPr>
          <w:iCs/>
        </w:rPr>
        <w:t xml:space="preserve">that uniquely identifies each </w:t>
      </w:r>
      <w:proofErr w:type="spellStart"/>
      <w:r>
        <w:rPr>
          <w:iCs/>
        </w:rPr>
        <w:t>flowline</w:t>
      </w:r>
      <w:proofErr w:type="spellEnd"/>
      <w:r>
        <w:rPr>
          <w:iCs/>
        </w:rPr>
        <w:t xml:space="preserve"> feature in the NHD.</w:t>
      </w:r>
      <w:r w:rsidR="00545C2A">
        <w:rPr>
          <w:iCs/>
        </w:rPr>
        <w:t xml:space="preserve">  In this case, COMID = 1628231.   This is an arbitrary integer that describes one stream segment in the NHD.  You’ll also see the </w:t>
      </w:r>
      <w:proofErr w:type="spellStart"/>
      <w:r w:rsidR="00545C2A" w:rsidRPr="00545C2A">
        <w:rPr>
          <w:b/>
          <w:iCs/>
        </w:rPr>
        <w:t>ReachCode</w:t>
      </w:r>
      <w:proofErr w:type="spellEnd"/>
      <w:r w:rsidR="00545C2A">
        <w:rPr>
          <w:iCs/>
        </w:rPr>
        <w:t xml:space="preserve"> = 12100203000200 in this case.  This means that this is segment 200 within HUC8 </w:t>
      </w:r>
      <w:proofErr w:type="spellStart"/>
      <w:r w:rsidR="00545C2A">
        <w:rPr>
          <w:iCs/>
        </w:rPr>
        <w:t>Subbasin</w:t>
      </w:r>
      <w:proofErr w:type="spellEnd"/>
      <w:r w:rsidR="00545C2A">
        <w:rPr>
          <w:iCs/>
        </w:rPr>
        <w:t xml:space="preserve"> = 12100203.  You’ll also see reference here to </w:t>
      </w:r>
      <w:r w:rsidR="00545C2A" w:rsidRPr="00545C2A">
        <w:rPr>
          <w:b/>
          <w:iCs/>
        </w:rPr>
        <w:t>GNIS</w:t>
      </w:r>
      <w:r w:rsidR="00545C2A">
        <w:rPr>
          <w:iCs/>
        </w:rPr>
        <w:t>, which is the Geographic Names Information System, the official set of names for things in the United States.   We have systems for everything!</w:t>
      </w:r>
    </w:p>
    <w:p w:rsidR="00822C5A" w:rsidRDefault="00545C2A">
      <w:pPr>
        <w:pStyle w:val="NormalWeb"/>
        <w:rPr>
          <w:iCs/>
        </w:rPr>
      </w:pPr>
      <w:r>
        <w:rPr>
          <w:iCs/>
          <w:noProof/>
        </w:rPr>
        <w:drawing>
          <wp:inline distT="0" distB="0" distL="0" distR="0">
            <wp:extent cx="6572250" cy="4749906"/>
            <wp:effectExtent l="1905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srcRect/>
                    <a:stretch>
                      <a:fillRect/>
                    </a:stretch>
                  </pic:blipFill>
                  <pic:spPr bwMode="auto">
                    <a:xfrm>
                      <a:off x="0" y="0"/>
                      <a:ext cx="6572250" cy="4749906"/>
                    </a:xfrm>
                    <a:prstGeom prst="rect">
                      <a:avLst/>
                    </a:prstGeom>
                    <a:noFill/>
                    <a:ln w="9525">
                      <a:noFill/>
                      <a:miter lim="800000"/>
                      <a:headEnd/>
                      <a:tailEnd/>
                    </a:ln>
                  </pic:spPr>
                </pic:pic>
              </a:graphicData>
            </a:graphic>
          </wp:inline>
        </w:drawing>
      </w:r>
    </w:p>
    <w:p w:rsidR="00CB7601" w:rsidRDefault="00822C5A">
      <w:pPr>
        <w:pStyle w:val="NormalWeb"/>
        <w:rPr>
          <w:iCs/>
        </w:rPr>
      </w:pPr>
      <w:r>
        <w:rPr>
          <w:iCs/>
        </w:rPr>
        <w:t xml:space="preserve">If you open the Attributes table of FlowLineAttributesFlow.dbf, you’ll see that it also has a COMID field and lots of tabular attributes that tell you more about the properties of the </w:t>
      </w:r>
      <w:proofErr w:type="spellStart"/>
      <w:r>
        <w:rPr>
          <w:iCs/>
        </w:rPr>
        <w:t>flowline</w:t>
      </w:r>
      <w:proofErr w:type="spellEnd"/>
      <w:r>
        <w:rPr>
          <w:iCs/>
        </w:rPr>
        <w:t xml:space="preserve">.  We’ll use COMID as a key field to link the two attribute tables and transfer mean annual flow attributes to the </w:t>
      </w:r>
      <w:proofErr w:type="spellStart"/>
      <w:r>
        <w:rPr>
          <w:iCs/>
        </w:rPr>
        <w:t>Flowline</w:t>
      </w:r>
      <w:proofErr w:type="spellEnd"/>
      <w:r>
        <w:rPr>
          <w:iCs/>
        </w:rPr>
        <w:t xml:space="preserve"> feature class.</w:t>
      </w:r>
      <w:r w:rsidR="00545C2A">
        <w:rPr>
          <w:iCs/>
        </w:rPr>
        <w:t xml:space="preserve">  Just for fun, I’ve use the “Select by Attributes” tool in the Table to select the record in the FlowLineAttributesFlow.dbf table that tells us more about this particular stream</w:t>
      </w:r>
      <w:r w:rsidR="00CB7601">
        <w:rPr>
          <w:iCs/>
        </w:rPr>
        <w:t xml:space="preserve"> with ‘COMID’ = 1628231</w:t>
      </w:r>
      <w:r w:rsidR="00545C2A">
        <w:rPr>
          <w:iCs/>
        </w:rPr>
        <w:t xml:space="preserve">.   It has a Mean Annual Flow of (MAFLOWU) of 3.82 </w:t>
      </w:r>
      <w:proofErr w:type="spellStart"/>
      <w:r w:rsidR="00545C2A">
        <w:rPr>
          <w:iCs/>
        </w:rPr>
        <w:t>cfs</w:t>
      </w:r>
      <w:proofErr w:type="spellEnd"/>
      <w:r w:rsidR="00545C2A">
        <w:rPr>
          <w:iCs/>
        </w:rPr>
        <w:t>, a corresponding flow velocity of 0.95 ft/s</w:t>
      </w:r>
      <w:r w:rsidR="00D85985">
        <w:rPr>
          <w:iCs/>
        </w:rPr>
        <w:t>.  These are very useful data for water flow computations.</w:t>
      </w:r>
      <w:r w:rsidR="00CB7601">
        <w:rPr>
          <w:iCs/>
        </w:rPr>
        <w:t xml:space="preserve">   </w:t>
      </w:r>
    </w:p>
    <w:p w:rsidR="00545C2A" w:rsidRDefault="00545C2A">
      <w:pPr>
        <w:pStyle w:val="NormalWeb"/>
        <w:rPr>
          <w:iCs/>
        </w:rPr>
      </w:pPr>
      <w:r>
        <w:rPr>
          <w:iCs/>
          <w:noProof/>
        </w:rPr>
        <w:drawing>
          <wp:inline distT="0" distB="0" distL="0" distR="0">
            <wp:extent cx="9477375" cy="2247900"/>
            <wp:effectExtent l="19050" t="0" r="9525"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9477375" cy="2247900"/>
                    </a:xfrm>
                    <a:prstGeom prst="rect">
                      <a:avLst/>
                    </a:prstGeom>
                    <a:noFill/>
                    <a:ln w="9525">
                      <a:noFill/>
                      <a:miter lim="800000"/>
                      <a:headEnd/>
                      <a:tailEnd/>
                    </a:ln>
                  </pic:spPr>
                </pic:pic>
              </a:graphicData>
            </a:graphic>
          </wp:inline>
        </w:drawing>
      </w:r>
    </w:p>
    <w:p w:rsidR="00545C2A" w:rsidRDefault="00CB7601">
      <w:pPr>
        <w:pStyle w:val="NormalWeb"/>
        <w:rPr>
          <w:iCs/>
        </w:rPr>
      </w:pPr>
      <w:r>
        <w:rPr>
          <w:iCs/>
        </w:rPr>
        <w:t xml:space="preserve">Notice that there are 66,793 records in the </w:t>
      </w:r>
      <w:proofErr w:type="spellStart"/>
      <w:r w:rsidRPr="00CB7601">
        <w:rPr>
          <w:b/>
          <w:iCs/>
        </w:rPr>
        <w:t>flowlineattributesflow</w:t>
      </w:r>
      <w:proofErr w:type="spellEnd"/>
      <w:r>
        <w:rPr>
          <w:iCs/>
        </w:rPr>
        <w:t xml:space="preserve"> table.   This corresponds to the attributes for all the blue lines streams in the water resource region 12 in Texas, and that is a lot more than what we need to describe flow just in the San Marcos basin.  W</w:t>
      </w:r>
      <w:r w:rsidR="00D85985">
        <w:rPr>
          <w:iCs/>
        </w:rPr>
        <w:t xml:space="preserve">hat we’d like to do is to transfer the information about Mean Annual Flows from the </w:t>
      </w:r>
      <w:proofErr w:type="spellStart"/>
      <w:r w:rsidR="00D85985">
        <w:rPr>
          <w:iCs/>
        </w:rPr>
        <w:t>FlowLineAttributesFlow</w:t>
      </w:r>
      <w:proofErr w:type="spellEnd"/>
      <w:r w:rsidR="00D85985">
        <w:rPr>
          <w:iCs/>
        </w:rPr>
        <w:t xml:space="preserve"> tabl</w:t>
      </w:r>
      <w:r>
        <w:rPr>
          <w:iCs/>
        </w:rPr>
        <w:t xml:space="preserve">e to the </w:t>
      </w:r>
      <w:proofErr w:type="spellStart"/>
      <w:r>
        <w:rPr>
          <w:iCs/>
        </w:rPr>
        <w:t>Flowline</w:t>
      </w:r>
      <w:proofErr w:type="spellEnd"/>
      <w:r>
        <w:rPr>
          <w:iCs/>
        </w:rPr>
        <w:t xml:space="preserve"> feature class just for those </w:t>
      </w:r>
      <w:proofErr w:type="spellStart"/>
      <w:r>
        <w:rPr>
          <w:iCs/>
        </w:rPr>
        <w:t>flowline</w:t>
      </w:r>
      <w:proofErr w:type="spellEnd"/>
      <w:r>
        <w:rPr>
          <w:iCs/>
        </w:rPr>
        <w:t xml:space="preserve"> features within the San Marcos basin.</w:t>
      </w:r>
    </w:p>
    <w:p w:rsidR="002803B6" w:rsidRPr="002B14B5" w:rsidRDefault="003D40EE">
      <w:pPr>
        <w:pStyle w:val="NormalWeb"/>
        <w:rPr>
          <w:iCs/>
        </w:rPr>
      </w:pPr>
      <w:r>
        <w:rPr>
          <w:iCs/>
        </w:rPr>
        <w:t>O</w:t>
      </w:r>
      <w:r w:rsidR="002803B6">
        <w:rPr>
          <w:iCs/>
        </w:rPr>
        <w:t>pen the</w:t>
      </w:r>
      <w:r w:rsidR="005B7E6C">
        <w:rPr>
          <w:iCs/>
        </w:rPr>
        <w:t xml:space="preserve"> attribute table for the feature class</w:t>
      </w:r>
      <w:r w:rsidR="002803B6">
        <w:rPr>
          <w:iCs/>
        </w:rPr>
        <w:t xml:space="preserve"> </w:t>
      </w:r>
      <w:proofErr w:type="spellStart"/>
      <w:r w:rsidR="002803B6" w:rsidRPr="002803B6">
        <w:rPr>
          <w:b/>
          <w:iCs/>
        </w:rPr>
        <w:t>Flowline</w:t>
      </w:r>
      <w:proofErr w:type="spellEnd"/>
      <w:r w:rsidR="002803B6">
        <w:rPr>
          <w:iCs/>
        </w:rPr>
        <w:t xml:space="preserve"> and select </w:t>
      </w:r>
      <w:r w:rsidR="00737983" w:rsidRPr="00737983">
        <w:rPr>
          <w:b/>
          <w:iCs/>
        </w:rPr>
        <w:t xml:space="preserve">Table </w:t>
      </w:r>
      <w:r w:rsidR="002803B6">
        <w:rPr>
          <w:b/>
          <w:iCs/>
        </w:rPr>
        <w:t>Options/Add Field.</w:t>
      </w:r>
      <w:r>
        <w:rPr>
          <w:b/>
          <w:iCs/>
        </w:rPr>
        <w:t xml:space="preserve"> </w:t>
      </w:r>
      <w:r w:rsidR="002B14B5">
        <w:rPr>
          <w:iCs/>
        </w:rPr>
        <w:t>You should have Arc Catalog closed while you are doing this or it may not work.</w:t>
      </w:r>
    </w:p>
    <w:p w:rsidR="002803B6" w:rsidRDefault="00737983">
      <w:pPr>
        <w:pStyle w:val="NormalWeb"/>
        <w:rPr>
          <w:iCs/>
        </w:rPr>
      </w:pPr>
      <w:r>
        <w:rPr>
          <w:iCs/>
          <w:noProof/>
        </w:rPr>
        <w:drawing>
          <wp:inline distT="0" distB="0" distL="0" distR="0">
            <wp:extent cx="2105025" cy="2190750"/>
            <wp:effectExtent l="19050" t="0" r="952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a:stretch>
                      <a:fillRect/>
                    </a:stretch>
                  </pic:blipFill>
                  <pic:spPr bwMode="auto">
                    <a:xfrm>
                      <a:off x="0" y="0"/>
                      <a:ext cx="2105025" cy="2190750"/>
                    </a:xfrm>
                    <a:prstGeom prst="rect">
                      <a:avLst/>
                    </a:prstGeom>
                    <a:noFill/>
                    <a:ln w="9525">
                      <a:noFill/>
                      <a:miter lim="800000"/>
                      <a:headEnd/>
                      <a:tailEnd/>
                    </a:ln>
                  </pic:spPr>
                </pic:pic>
              </a:graphicData>
            </a:graphic>
          </wp:inline>
        </w:drawing>
      </w:r>
    </w:p>
    <w:p w:rsidR="003D40EE" w:rsidRDefault="003D40EE">
      <w:pPr>
        <w:pStyle w:val="NormalWeb"/>
        <w:rPr>
          <w:iCs/>
        </w:rPr>
      </w:pPr>
      <w:r>
        <w:rPr>
          <w:iCs/>
        </w:rPr>
        <w:t xml:space="preserve">Name the field </w:t>
      </w:r>
      <w:proofErr w:type="spellStart"/>
      <w:r w:rsidR="00CB7601">
        <w:rPr>
          <w:b/>
          <w:iCs/>
        </w:rPr>
        <w:t>Mean</w:t>
      </w:r>
      <w:r w:rsidR="00BF63B4">
        <w:rPr>
          <w:b/>
          <w:iCs/>
        </w:rPr>
        <w:t>_Annual</w:t>
      </w:r>
      <w:r w:rsidR="00BF63B4">
        <w:rPr>
          <w:b/>
          <w:iCs/>
        </w:rPr>
        <w:softHyphen/>
        <w:t>_</w:t>
      </w:r>
      <w:r w:rsidR="00BF63B4" w:rsidRPr="00BF63B4">
        <w:rPr>
          <w:b/>
          <w:iCs/>
        </w:rPr>
        <w:t>Flow</w:t>
      </w:r>
      <w:proofErr w:type="spellEnd"/>
      <w:r w:rsidR="00BF63B4">
        <w:rPr>
          <w:iCs/>
        </w:rPr>
        <w:t xml:space="preserve"> and make it of the type </w:t>
      </w:r>
      <w:proofErr w:type="gramStart"/>
      <w:r w:rsidR="00BF63B4" w:rsidRPr="00BF63B4">
        <w:rPr>
          <w:b/>
          <w:iCs/>
        </w:rPr>
        <w:t>Double</w:t>
      </w:r>
      <w:proofErr w:type="gramEnd"/>
      <w:r w:rsidR="00BF63B4">
        <w:rPr>
          <w:iCs/>
        </w:rPr>
        <w:t>.</w:t>
      </w:r>
    </w:p>
    <w:p w:rsidR="00BF63B4" w:rsidRDefault="00737983">
      <w:pPr>
        <w:pStyle w:val="NormalWeb"/>
        <w:rPr>
          <w:iCs/>
        </w:rPr>
      </w:pPr>
      <w:r>
        <w:rPr>
          <w:iCs/>
          <w:noProof/>
        </w:rPr>
        <w:drawing>
          <wp:inline distT="0" distB="0" distL="0" distR="0">
            <wp:extent cx="2828925" cy="2886075"/>
            <wp:effectExtent l="19050" t="0" r="952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2828925" cy="2886075"/>
                    </a:xfrm>
                    <a:prstGeom prst="rect">
                      <a:avLst/>
                    </a:prstGeom>
                    <a:noFill/>
                    <a:ln w="9525">
                      <a:noFill/>
                      <a:miter lim="800000"/>
                      <a:headEnd/>
                      <a:tailEnd/>
                    </a:ln>
                  </pic:spPr>
                </pic:pic>
              </a:graphicData>
            </a:graphic>
          </wp:inline>
        </w:drawing>
      </w:r>
    </w:p>
    <w:p w:rsidR="00D102FC" w:rsidRDefault="00D102FC">
      <w:pPr>
        <w:pStyle w:val="NormalWeb"/>
        <w:rPr>
          <w:iCs/>
        </w:rPr>
      </w:pPr>
      <w:r>
        <w:rPr>
          <w:iCs/>
        </w:rPr>
        <w:t>This creates a new field at the right hand end of the attributes table that has &lt;null entries&gt; in it for the moment</w:t>
      </w:r>
      <w:r w:rsidR="00DA2A8A">
        <w:rPr>
          <w:iCs/>
        </w:rPr>
        <w:t xml:space="preserve">.   Notice that there are 555 features in the </w:t>
      </w:r>
      <w:proofErr w:type="spellStart"/>
      <w:r w:rsidR="00DA2A8A" w:rsidRPr="00DA2A8A">
        <w:rPr>
          <w:b/>
          <w:iCs/>
        </w:rPr>
        <w:t>flowline</w:t>
      </w:r>
      <w:proofErr w:type="spellEnd"/>
      <w:r w:rsidR="00DA2A8A">
        <w:rPr>
          <w:iCs/>
        </w:rPr>
        <w:t xml:space="preserve"> feature class.</w:t>
      </w:r>
    </w:p>
    <w:p w:rsidR="00D102FC" w:rsidRDefault="00DA2A8A">
      <w:pPr>
        <w:pStyle w:val="NormalWeb"/>
        <w:rPr>
          <w:iCs/>
        </w:rPr>
      </w:pPr>
      <w:r>
        <w:rPr>
          <w:noProof/>
        </w:rPr>
        <w:drawing>
          <wp:inline distT="0" distB="0" distL="0" distR="0" wp14:anchorId="77D2CAB0" wp14:editId="37827096">
            <wp:extent cx="5219700" cy="22955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19700" cy="2295525"/>
                    </a:xfrm>
                    <a:prstGeom prst="rect">
                      <a:avLst/>
                    </a:prstGeom>
                  </pic:spPr>
                </pic:pic>
              </a:graphicData>
            </a:graphic>
          </wp:inline>
        </w:drawing>
      </w:r>
    </w:p>
    <w:p w:rsidR="00BF63B4" w:rsidRDefault="00BF63B4">
      <w:pPr>
        <w:pStyle w:val="NormalWeb"/>
        <w:rPr>
          <w:b/>
          <w:iCs/>
        </w:rPr>
      </w:pPr>
      <w:r>
        <w:rPr>
          <w:iCs/>
        </w:rPr>
        <w:t xml:space="preserve">Now we will join the </w:t>
      </w:r>
      <w:proofErr w:type="spellStart"/>
      <w:r w:rsidR="005B7E6C">
        <w:rPr>
          <w:b/>
          <w:iCs/>
        </w:rPr>
        <w:t>Flowline</w:t>
      </w:r>
      <w:proofErr w:type="spellEnd"/>
      <w:r>
        <w:rPr>
          <w:b/>
          <w:iCs/>
        </w:rPr>
        <w:t xml:space="preserve"> </w:t>
      </w:r>
      <w:r>
        <w:rPr>
          <w:iCs/>
        </w:rPr>
        <w:t xml:space="preserve">layer with the </w:t>
      </w:r>
      <w:proofErr w:type="spellStart"/>
      <w:r>
        <w:rPr>
          <w:b/>
          <w:iCs/>
        </w:rPr>
        <w:t>flowlineattributesflow</w:t>
      </w:r>
      <w:proofErr w:type="spellEnd"/>
      <w:r>
        <w:rPr>
          <w:iCs/>
        </w:rPr>
        <w:t xml:space="preserve"> table based on COMID.</w:t>
      </w:r>
      <w:r w:rsidR="00E27A01">
        <w:rPr>
          <w:iCs/>
        </w:rPr>
        <w:t xml:space="preserve"> Right click on the </w:t>
      </w:r>
      <w:proofErr w:type="spellStart"/>
      <w:r w:rsidR="00E27A01" w:rsidRPr="00E27A01">
        <w:rPr>
          <w:b/>
          <w:iCs/>
        </w:rPr>
        <w:t>Flowline</w:t>
      </w:r>
      <w:proofErr w:type="spellEnd"/>
      <w:r w:rsidR="00E27A01">
        <w:rPr>
          <w:iCs/>
        </w:rPr>
        <w:t xml:space="preserve"> layer and select </w:t>
      </w:r>
      <w:r w:rsidR="00E27A01" w:rsidRPr="00E27A01">
        <w:rPr>
          <w:b/>
          <w:iCs/>
        </w:rPr>
        <w:t>Joins and Relates/Join</w:t>
      </w:r>
      <w:r w:rsidR="00E27A01">
        <w:rPr>
          <w:b/>
          <w:iCs/>
        </w:rPr>
        <w:t>.</w:t>
      </w:r>
    </w:p>
    <w:p w:rsidR="00E27A01" w:rsidRDefault="00D102FC">
      <w:pPr>
        <w:pStyle w:val="NormalWeb"/>
        <w:rPr>
          <w:iCs/>
        </w:rPr>
      </w:pPr>
      <w:r>
        <w:rPr>
          <w:iCs/>
          <w:noProof/>
        </w:rPr>
        <w:drawing>
          <wp:inline distT="0" distB="0" distL="0" distR="0">
            <wp:extent cx="4552950" cy="18097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srcRect/>
                    <a:stretch>
                      <a:fillRect/>
                    </a:stretch>
                  </pic:blipFill>
                  <pic:spPr bwMode="auto">
                    <a:xfrm>
                      <a:off x="0" y="0"/>
                      <a:ext cx="4552950" cy="1809750"/>
                    </a:xfrm>
                    <a:prstGeom prst="rect">
                      <a:avLst/>
                    </a:prstGeom>
                    <a:noFill/>
                    <a:ln w="9525">
                      <a:noFill/>
                      <a:miter lim="800000"/>
                      <a:headEnd/>
                      <a:tailEnd/>
                    </a:ln>
                  </pic:spPr>
                </pic:pic>
              </a:graphicData>
            </a:graphic>
          </wp:inline>
        </w:drawing>
      </w:r>
    </w:p>
    <w:p w:rsidR="00D102FC" w:rsidRDefault="00D102FC">
      <w:pPr>
        <w:pStyle w:val="NormalWeb"/>
        <w:rPr>
          <w:iCs/>
        </w:rPr>
      </w:pPr>
      <w:r>
        <w:rPr>
          <w:iCs/>
        </w:rPr>
        <w:t xml:space="preserve">Select the COMID field and the </w:t>
      </w:r>
      <w:proofErr w:type="spellStart"/>
      <w:r>
        <w:rPr>
          <w:iCs/>
        </w:rPr>
        <w:t>flowlineattributesflow</w:t>
      </w:r>
      <w:proofErr w:type="spellEnd"/>
      <w:r>
        <w:rPr>
          <w:iCs/>
        </w:rPr>
        <w:t xml:space="preserve"> table as the one you are going to join to</w:t>
      </w:r>
    </w:p>
    <w:p w:rsidR="00E27A01" w:rsidRDefault="00D102FC">
      <w:pPr>
        <w:pStyle w:val="NormalWeb"/>
        <w:rPr>
          <w:iCs/>
        </w:rPr>
      </w:pPr>
      <w:r>
        <w:rPr>
          <w:iCs/>
          <w:noProof/>
        </w:rPr>
        <w:drawing>
          <wp:inline distT="0" distB="0" distL="0" distR="0">
            <wp:extent cx="3914775" cy="3295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srcRect/>
                    <a:stretch>
                      <a:fillRect/>
                    </a:stretch>
                  </pic:blipFill>
                  <pic:spPr bwMode="auto">
                    <a:xfrm>
                      <a:off x="0" y="0"/>
                      <a:ext cx="3914775" cy="3295650"/>
                    </a:xfrm>
                    <a:prstGeom prst="rect">
                      <a:avLst/>
                    </a:prstGeom>
                    <a:noFill/>
                    <a:ln w="9525">
                      <a:noFill/>
                      <a:miter lim="800000"/>
                      <a:headEnd/>
                      <a:tailEnd/>
                    </a:ln>
                  </pic:spPr>
                </pic:pic>
              </a:graphicData>
            </a:graphic>
          </wp:inline>
        </w:drawing>
      </w:r>
    </w:p>
    <w:p w:rsidR="00E27A01" w:rsidRDefault="00E27A01">
      <w:pPr>
        <w:pStyle w:val="NormalWeb"/>
        <w:rPr>
          <w:iCs/>
        </w:rPr>
      </w:pPr>
      <w:r>
        <w:rPr>
          <w:iCs/>
        </w:rPr>
        <w:t xml:space="preserve">Say no to </w:t>
      </w:r>
      <w:proofErr w:type="gramStart"/>
      <w:r>
        <w:rPr>
          <w:iCs/>
        </w:rPr>
        <w:t>creating</w:t>
      </w:r>
      <w:proofErr w:type="gramEnd"/>
      <w:r>
        <w:rPr>
          <w:iCs/>
        </w:rPr>
        <w:t xml:space="preserve"> an index.</w:t>
      </w:r>
    </w:p>
    <w:p w:rsidR="009C680A" w:rsidRDefault="00E27A01">
      <w:pPr>
        <w:pStyle w:val="NormalWeb"/>
        <w:rPr>
          <w:iCs/>
        </w:rPr>
      </w:pPr>
      <w:r>
        <w:rPr>
          <w:iCs/>
        </w:rPr>
        <w:t xml:space="preserve">Now when you open the </w:t>
      </w:r>
      <w:proofErr w:type="spellStart"/>
      <w:r w:rsidR="00225C2F">
        <w:rPr>
          <w:b/>
          <w:iCs/>
        </w:rPr>
        <w:t>Flowline</w:t>
      </w:r>
      <w:proofErr w:type="spellEnd"/>
      <w:r>
        <w:rPr>
          <w:iCs/>
        </w:rPr>
        <w:t xml:space="preserve"> attribute table</w:t>
      </w:r>
      <w:r w:rsidR="00D102FC">
        <w:rPr>
          <w:iCs/>
        </w:rPr>
        <w:t>, at the right hand end of the table,</w:t>
      </w:r>
      <w:r>
        <w:rPr>
          <w:iCs/>
        </w:rPr>
        <w:t xml:space="preserve"> you will find the information contained in the </w:t>
      </w:r>
      <w:proofErr w:type="spellStart"/>
      <w:r>
        <w:rPr>
          <w:iCs/>
        </w:rPr>
        <w:t>flowlineattributesflow</w:t>
      </w:r>
      <w:proofErr w:type="spellEnd"/>
      <w:r>
        <w:rPr>
          <w:iCs/>
        </w:rPr>
        <w:t xml:space="preserve"> table has been joined to the existing features. Scroll over to the column labeled </w:t>
      </w:r>
      <w:proofErr w:type="spellStart"/>
      <w:r w:rsidR="009C680A">
        <w:rPr>
          <w:iCs/>
        </w:rPr>
        <w:t>flowlineattributesflow.MAFLOWU</w:t>
      </w:r>
      <w:proofErr w:type="spellEnd"/>
      <w:r w:rsidR="009C680A">
        <w:rPr>
          <w:iCs/>
        </w:rPr>
        <w:t xml:space="preserve">. This field contains the Mean Annual Flow for each reach. </w:t>
      </w:r>
      <w:r w:rsidR="00225C2F">
        <w:rPr>
          <w:iCs/>
        </w:rPr>
        <w:t>It is estimated by averaging the mean annual runoff over the drainage area above this reach.</w:t>
      </w:r>
      <w:r w:rsidR="00AE6965">
        <w:rPr>
          <w:iCs/>
        </w:rPr>
        <w:t xml:space="preserve">  If you look at your COMID’s and several rows look the same, it is because your display width for the field is not wide enough to display all the integers in the COMID.  Drag the dividing line to the right of the field header COMID to the right and you’ll see unique COMID values.  All is well!  Notice that in this joined table, we’ve only got 555 records with flow values in them, not the 66, 793 values we had earlier.</w:t>
      </w:r>
    </w:p>
    <w:p w:rsidR="009C680A" w:rsidRDefault="00AE6965">
      <w:pPr>
        <w:pStyle w:val="NormalWeb"/>
        <w:rPr>
          <w:iCs/>
        </w:rPr>
      </w:pPr>
      <w:r>
        <w:rPr>
          <w:noProof/>
        </w:rPr>
        <w:drawing>
          <wp:inline distT="0" distB="0" distL="0" distR="0" wp14:anchorId="67745264" wp14:editId="49C19A74">
            <wp:extent cx="5943600" cy="24320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432050"/>
                    </a:xfrm>
                    <a:prstGeom prst="rect">
                      <a:avLst/>
                    </a:prstGeom>
                  </pic:spPr>
                </pic:pic>
              </a:graphicData>
            </a:graphic>
          </wp:inline>
        </w:drawing>
      </w:r>
    </w:p>
    <w:p w:rsidR="00E27A01" w:rsidRDefault="00E27A01">
      <w:pPr>
        <w:pStyle w:val="NormalWeb"/>
        <w:rPr>
          <w:iCs/>
        </w:rPr>
      </w:pPr>
      <w:r>
        <w:rPr>
          <w:iCs/>
        </w:rPr>
        <w:t xml:space="preserve">We can set the value of our new field </w:t>
      </w:r>
      <w:proofErr w:type="spellStart"/>
      <w:r>
        <w:rPr>
          <w:iCs/>
        </w:rPr>
        <w:t>Mean_Annual_Flow</w:t>
      </w:r>
      <w:proofErr w:type="spellEnd"/>
      <w:r>
        <w:rPr>
          <w:iCs/>
        </w:rPr>
        <w:t xml:space="preserve"> by using the field calculator. </w:t>
      </w:r>
      <w:r w:rsidR="009C680A">
        <w:rPr>
          <w:iCs/>
        </w:rPr>
        <w:t xml:space="preserve">Scroll back to the column we created, called </w:t>
      </w:r>
      <w:proofErr w:type="spellStart"/>
      <w:r w:rsidR="009C680A" w:rsidRPr="009C680A">
        <w:rPr>
          <w:b/>
          <w:iCs/>
        </w:rPr>
        <w:t>Mean_Annual_Flow</w:t>
      </w:r>
      <w:proofErr w:type="spellEnd"/>
      <w:r w:rsidR="009C680A">
        <w:rPr>
          <w:iCs/>
        </w:rPr>
        <w:t>, and right click on the column label to select the field calculator.</w:t>
      </w:r>
    </w:p>
    <w:p w:rsidR="006950A6" w:rsidRDefault="006950A6">
      <w:pPr>
        <w:pStyle w:val="NormalWeb"/>
        <w:rPr>
          <w:iCs/>
        </w:rPr>
      </w:pPr>
      <w:r>
        <w:rPr>
          <w:iCs/>
          <w:noProof/>
        </w:rPr>
        <w:drawing>
          <wp:inline distT="0" distB="0" distL="0" distR="0">
            <wp:extent cx="4200525" cy="21145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srcRect/>
                    <a:stretch>
                      <a:fillRect/>
                    </a:stretch>
                  </pic:blipFill>
                  <pic:spPr bwMode="auto">
                    <a:xfrm>
                      <a:off x="0" y="0"/>
                      <a:ext cx="4200525" cy="2114550"/>
                    </a:xfrm>
                    <a:prstGeom prst="rect">
                      <a:avLst/>
                    </a:prstGeom>
                    <a:noFill/>
                    <a:ln w="9525">
                      <a:noFill/>
                      <a:miter lim="800000"/>
                      <a:headEnd/>
                      <a:tailEnd/>
                    </a:ln>
                  </pic:spPr>
                </pic:pic>
              </a:graphicData>
            </a:graphic>
          </wp:inline>
        </w:drawing>
      </w:r>
    </w:p>
    <w:p w:rsidR="009C680A" w:rsidRDefault="006950A6">
      <w:pPr>
        <w:pStyle w:val="NormalWeb"/>
        <w:rPr>
          <w:iCs/>
        </w:rPr>
      </w:pPr>
      <w:r>
        <w:rPr>
          <w:iCs/>
          <w:noProof/>
        </w:rPr>
        <w:drawing>
          <wp:inline distT="0" distB="0" distL="0" distR="0">
            <wp:extent cx="4362450" cy="3171825"/>
            <wp:effectExtent l="19050" t="0" r="0" b="0"/>
            <wp:docPr id="3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srcRect/>
                    <a:stretch>
                      <a:fillRect/>
                    </a:stretch>
                  </pic:blipFill>
                  <pic:spPr bwMode="auto">
                    <a:xfrm>
                      <a:off x="0" y="0"/>
                      <a:ext cx="4362450" cy="3171825"/>
                    </a:xfrm>
                    <a:prstGeom prst="rect">
                      <a:avLst/>
                    </a:prstGeom>
                    <a:noFill/>
                    <a:ln w="9525">
                      <a:noFill/>
                      <a:miter lim="800000"/>
                      <a:headEnd/>
                      <a:tailEnd/>
                    </a:ln>
                  </pic:spPr>
                </pic:pic>
              </a:graphicData>
            </a:graphic>
          </wp:inline>
        </w:drawing>
      </w:r>
    </w:p>
    <w:p w:rsidR="00225C2F" w:rsidRDefault="009C680A">
      <w:pPr>
        <w:pStyle w:val="NormalWeb"/>
        <w:rPr>
          <w:iCs/>
        </w:rPr>
      </w:pPr>
      <w:r>
        <w:rPr>
          <w:iCs/>
        </w:rPr>
        <w:t xml:space="preserve">Set this field equal to </w:t>
      </w:r>
      <w:r w:rsidRPr="00225C2F">
        <w:rPr>
          <w:b/>
          <w:iCs/>
        </w:rPr>
        <w:t>[</w:t>
      </w:r>
      <w:proofErr w:type="spellStart"/>
      <w:r w:rsidRPr="00225C2F">
        <w:rPr>
          <w:b/>
          <w:iCs/>
        </w:rPr>
        <w:t>flowlineattributesflow.MAFLOWU</w:t>
      </w:r>
      <w:proofErr w:type="spellEnd"/>
      <w:r w:rsidRPr="00225C2F">
        <w:rPr>
          <w:b/>
          <w:iCs/>
        </w:rPr>
        <w:t>]</w:t>
      </w:r>
      <w:r>
        <w:rPr>
          <w:iCs/>
        </w:rPr>
        <w:t xml:space="preserve">. This populates the </w:t>
      </w:r>
      <w:r w:rsidR="00947A2E">
        <w:rPr>
          <w:iCs/>
        </w:rPr>
        <w:t xml:space="preserve">Mean Annual Flow field with the appropriate value. </w:t>
      </w:r>
    </w:p>
    <w:p w:rsidR="009C680A" w:rsidRDefault="00947A2E">
      <w:pPr>
        <w:pStyle w:val="NormalWeb"/>
        <w:rPr>
          <w:iCs/>
        </w:rPr>
      </w:pPr>
      <w:r>
        <w:rPr>
          <w:iCs/>
        </w:rPr>
        <w:t>Now we can remove the join by right clicking on the</w:t>
      </w:r>
      <w:r w:rsidRPr="00225C2F">
        <w:rPr>
          <w:b/>
          <w:iCs/>
        </w:rPr>
        <w:t xml:space="preserve"> </w:t>
      </w:r>
      <w:proofErr w:type="spellStart"/>
      <w:r w:rsidR="00225C2F" w:rsidRPr="00225C2F">
        <w:rPr>
          <w:b/>
          <w:iCs/>
        </w:rPr>
        <w:t>Flowline</w:t>
      </w:r>
      <w:proofErr w:type="spellEnd"/>
      <w:r w:rsidR="00225C2F">
        <w:rPr>
          <w:iCs/>
        </w:rPr>
        <w:t xml:space="preserve"> feature class</w:t>
      </w:r>
      <w:r>
        <w:rPr>
          <w:iCs/>
        </w:rPr>
        <w:t xml:space="preserve"> and selecting </w:t>
      </w:r>
      <w:r w:rsidRPr="00947A2E">
        <w:rPr>
          <w:b/>
          <w:iCs/>
        </w:rPr>
        <w:t>Joins and Relates/Remove All Joins</w:t>
      </w:r>
      <w:r>
        <w:rPr>
          <w:iCs/>
        </w:rPr>
        <w:t>.</w:t>
      </w:r>
    </w:p>
    <w:p w:rsidR="00947A2E" w:rsidRDefault="006950A6">
      <w:pPr>
        <w:pStyle w:val="NormalWeb"/>
        <w:rPr>
          <w:iCs/>
        </w:rPr>
      </w:pPr>
      <w:r>
        <w:rPr>
          <w:iCs/>
          <w:noProof/>
        </w:rPr>
        <w:drawing>
          <wp:inline distT="0" distB="0" distL="0" distR="0">
            <wp:extent cx="6677025" cy="1266825"/>
            <wp:effectExtent l="19050" t="0" r="9525" b="0"/>
            <wp:docPr id="3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srcRect/>
                    <a:stretch>
                      <a:fillRect/>
                    </a:stretch>
                  </pic:blipFill>
                  <pic:spPr bwMode="auto">
                    <a:xfrm>
                      <a:off x="0" y="0"/>
                      <a:ext cx="6677025" cy="1266825"/>
                    </a:xfrm>
                    <a:prstGeom prst="rect">
                      <a:avLst/>
                    </a:prstGeom>
                    <a:noFill/>
                    <a:ln w="9525">
                      <a:noFill/>
                      <a:miter lim="800000"/>
                      <a:headEnd/>
                      <a:tailEnd/>
                    </a:ln>
                  </pic:spPr>
                </pic:pic>
              </a:graphicData>
            </a:graphic>
          </wp:inline>
        </w:drawing>
      </w:r>
    </w:p>
    <w:p w:rsidR="006950A6" w:rsidRDefault="00947A2E">
      <w:pPr>
        <w:pStyle w:val="NormalWeb"/>
        <w:rPr>
          <w:iCs/>
        </w:rPr>
      </w:pPr>
      <w:r>
        <w:rPr>
          <w:iCs/>
        </w:rPr>
        <w:t xml:space="preserve">Now our attribute table for </w:t>
      </w:r>
      <w:proofErr w:type="spellStart"/>
      <w:r>
        <w:rPr>
          <w:iCs/>
        </w:rPr>
        <w:t>SanMarcos_flowlines</w:t>
      </w:r>
      <w:proofErr w:type="spellEnd"/>
      <w:r>
        <w:rPr>
          <w:iCs/>
        </w:rPr>
        <w:t xml:space="preserve"> has a field called </w:t>
      </w:r>
      <w:proofErr w:type="spellStart"/>
      <w:r>
        <w:rPr>
          <w:iCs/>
        </w:rPr>
        <w:t>Mean_Annual_Flow</w:t>
      </w:r>
      <w:proofErr w:type="spellEnd"/>
      <w:r>
        <w:rPr>
          <w:iCs/>
        </w:rPr>
        <w:t xml:space="preserve"> with the values populated. </w:t>
      </w:r>
    </w:p>
    <w:p w:rsidR="006950A6" w:rsidRDefault="0090762C">
      <w:pPr>
        <w:pStyle w:val="NormalWeb"/>
        <w:rPr>
          <w:iCs/>
        </w:rPr>
      </w:pPr>
      <w:r>
        <w:rPr>
          <w:iCs/>
          <w:noProof/>
        </w:rPr>
        <w:drawing>
          <wp:inline distT="0" distB="0" distL="0" distR="0">
            <wp:extent cx="5486400" cy="2162175"/>
            <wp:effectExtent l="19050" t="0" r="0" b="0"/>
            <wp:docPr id="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srcRect/>
                    <a:stretch>
                      <a:fillRect/>
                    </a:stretch>
                  </pic:blipFill>
                  <pic:spPr bwMode="auto">
                    <a:xfrm>
                      <a:off x="0" y="0"/>
                      <a:ext cx="5486400" cy="2162175"/>
                    </a:xfrm>
                    <a:prstGeom prst="rect">
                      <a:avLst/>
                    </a:prstGeom>
                    <a:noFill/>
                    <a:ln w="9525">
                      <a:noFill/>
                      <a:miter lim="800000"/>
                      <a:headEnd/>
                      <a:tailEnd/>
                    </a:ln>
                  </pic:spPr>
                </pic:pic>
              </a:graphicData>
            </a:graphic>
          </wp:inline>
        </w:drawing>
      </w:r>
    </w:p>
    <w:p w:rsidR="00947A2E" w:rsidRPr="0090762C" w:rsidRDefault="00947A2E">
      <w:pPr>
        <w:pStyle w:val="NormalWeb"/>
        <w:rPr>
          <w:iCs/>
        </w:rPr>
      </w:pPr>
      <w:r>
        <w:rPr>
          <w:iCs/>
        </w:rPr>
        <w:t xml:space="preserve">We can use this field to symbolize the </w:t>
      </w:r>
      <w:proofErr w:type="spellStart"/>
      <w:r>
        <w:rPr>
          <w:iCs/>
        </w:rPr>
        <w:t>flowlines</w:t>
      </w:r>
      <w:proofErr w:type="spellEnd"/>
      <w:r>
        <w:rPr>
          <w:iCs/>
        </w:rPr>
        <w:t xml:space="preserve">. </w:t>
      </w:r>
      <w:r w:rsidR="00C91142">
        <w:rPr>
          <w:iCs/>
        </w:rPr>
        <w:t xml:space="preserve">Right click on </w:t>
      </w:r>
      <w:proofErr w:type="spellStart"/>
      <w:r w:rsidR="00A35216">
        <w:rPr>
          <w:b/>
          <w:iCs/>
        </w:rPr>
        <w:t>Flowlines</w:t>
      </w:r>
      <w:proofErr w:type="spellEnd"/>
      <w:r w:rsidR="00C91142">
        <w:rPr>
          <w:iCs/>
        </w:rPr>
        <w:t xml:space="preserve"> and select </w:t>
      </w:r>
      <w:r w:rsidR="00C91142" w:rsidRPr="00C91142">
        <w:rPr>
          <w:b/>
          <w:iCs/>
        </w:rPr>
        <w:t>properties</w:t>
      </w:r>
      <w:r w:rsidR="00C91142">
        <w:rPr>
          <w:iCs/>
        </w:rPr>
        <w:t xml:space="preserve">. In the properties menu, select the </w:t>
      </w:r>
      <w:proofErr w:type="spellStart"/>
      <w:r w:rsidR="00C91142">
        <w:rPr>
          <w:b/>
          <w:iCs/>
        </w:rPr>
        <w:t>Symbology</w:t>
      </w:r>
      <w:proofErr w:type="spellEnd"/>
      <w:r w:rsidR="00C91142">
        <w:rPr>
          <w:iCs/>
        </w:rPr>
        <w:t xml:space="preserve"> tab. Change the </w:t>
      </w:r>
      <w:proofErr w:type="spellStart"/>
      <w:r w:rsidR="00C91142">
        <w:rPr>
          <w:iCs/>
        </w:rPr>
        <w:t>Symbology</w:t>
      </w:r>
      <w:proofErr w:type="spellEnd"/>
      <w:r w:rsidR="00C91142">
        <w:rPr>
          <w:iCs/>
        </w:rPr>
        <w:t xml:space="preserve"> to display </w:t>
      </w:r>
      <w:r w:rsidR="00C91142" w:rsidRPr="00114B8D">
        <w:rPr>
          <w:b/>
          <w:iCs/>
        </w:rPr>
        <w:t>graduated</w:t>
      </w:r>
      <w:r w:rsidR="00C91142">
        <w:rPr>
          <w:iCs/>
        </w:rPr>
        <w:t xml:space="preserve"> symbols for the </w:t>
      </w:r>
      <w:proofErr w:type="spellStart"/>
      <w:r w:rsidR="00C91142" w:rsidRPr="00114B8D">
        <w:rPr>
          <w:b/>
          <w:iCs/>
        </w:rPr>
        <w:t>Mean_Annual_Flow</w:t>
      </w:r>
      <w:proofErr w:type="spellEnd"/>
      <w:r w:rsidR="00C91142">
        <w:rPr>
          <w:iCs/>
        </w:rPr>
        <w:t xml:space="preserve"> field and hit </w:t>
      </w:r>
      <w:r w:rsidR="00C91142" w:rsidRPr="00C91142">
        <w:rPr>
          <w:b/>
          <w:iCs/>
        </w:rPr>
        <w:t>OK.</w:t>
      </w:r>
      <w:r w:rsidR="0090762C">
        <w:rPr>
          <w:b/>
          <w:iCs/>
        </w:rPr>
        <w:t xml:space="preserve">  </w:t>
      </w:r>
      <w:r w:rsidR="0090762C">
        <w:rPr>
          <w:iCs/>
        </w:rPr>
        <w:t>Click on the Template symbol to change the color of the lines from the arbitrary one selected by the symbol editor.</w:t>
      </w:r>
    </w:p>
    <w:p w:rsidR="00C91142" w:rsidRDefault="0090762C">
      <w:pPr>
        <w:pStyle w:val="NormalWeb"/>
        <w:rPr>
          <w:iCs/>
        </w:rPr>
      </w:pPr>
      <w:r>
        <w:rPr>
          <w:iCs/>
          <w:noProof/>
        </w:rPr>
        <w:drawing>
          <wp:inline distT="0" distB="0" distL="0" distR="0">
            <wp:extent cx="4981575" cy="3939973"/>
            <wp:effectExtent l="19050" t="0" r="9525" b="0"/>
            <wp:docPr id="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8" cstate="print"/>
                    <a:srcRect/>
                    <a:stretch>
                      <a:fillRect/>
                    </a:stretch>
                  </pic:blipFill>
                  <pic:spPr bwMode="auto">
                    <a:xfrm>
                      <a:off x="0" y="0"/>
                      <a:ext cx="4981575" cy="3939973"/>
                    </a:xfrm>
                    <a:prstGeom prst="rect">
                      <a:avLst/>
                    </a:prstGeom>
                    <a:noFill/>
                    <a:ln w="9525">
                      <a:noFill/>
                      <a:miter lim="800000"/>
                      <a:headEnd/>
                      <a:tailEnd/>
                    </a:ln>
                  </pic:spPr>
                </pic:pic>
              </a:graphicData>
            </a:graphic>
          </wp:inline>
        </w:drawing>
      </w:r>
    </w:p>
    <w:p w:rsidR="00AE6965" w:rsidRDefault="0085746F">
      <w:pPr>
        <w:pStyle w:val="NormalWeb"/>
        <w:rPr>
          <w:iCs/>
        </w:rPr>
      </w:pPr>
      <w:r>
        <w:rPr>
          <w:iCs/>
        </w:rPr>
        <w:t>The result is a map displaying the relative flow of the streams and rivers in the San Marcos basin.</w:t>
      </w:r>
      <w:r w:rsidR="00F01BAF">
        <w:rPr>
          <w:iCs/>
        </w:rPr>
        <w:t xml:space="preserve"> </w:t>
      </w:r>
      <w:r w:rsidR="00114B8D">
        <w:rPr>
          <w:iCs/>
        </w:rPr>
        <w:t xml:space="preserve">  </w:t>
      </w:r>
      <w:r w:rsidR="00AE6965">
        <w:rPr>
          <w:iCs/>
        </w:rPr>
        <w:t>This is a much more instructive map that shows the main rivers of the San Marcos basin, the Blanco, San Marcos Rivers along the main steam, and Plum Creek, a tributary coming in from the North near the downstream end of the basin.</w:t>
      </w:r>
    </w:p>
    <w:p w:rsidR="00AE6965" w:rsidRDefault="00AE6965">
      <w:pPr>
        <w:pStyle w:val="NormalWeb"/>
        <w:rPr>
          <w:iCs/>
        </w:rPr>
      </w:pPr>
      <w:r>
        <w:rPr>
          <w:iCs/>
          <w:noProof/>
        </w:rPr>
        <w:drawing>
          <wp:inline distT="0" distB="0" distL="0" distR="0">
            <wp:extent cx="6819900" cy="26003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819900" cy="2600325"/>
                    </a:xfrm>
                    <a:prstGeom prst="rect">
                      <a:avLst/>
                    </a:prstGeom>
                    <a:noFill/>
                    <a:ln>
                      <a:noFill/>
                    </a:ln>
                  </pic:spPr>
                </pic:pic>
              </a:graphicData>
            </a:graphic>
          </wp:inline>
        </w:drawing>
      </w:r>
    </w:p>
    <w:p w:rsidR="004B4EE5" w:rsidRDefault="00114B8D">
      <w:pPr>
        <w:pStyle w:val="NormalWeb"/>
        <w:rPr>
          <w:iCs/>
        </w:rPr>
      </w:pPr>
      <w:r>
        <w:rPr>
          <w:iCs/>
        </w:rPr>
        <w:t xml:space="preserve">Use the </w:t>
      </w:r>
      <w:r w:rsidRPr="00114B8D">
        <w:rPr>
          <w:b/>
          <w:iCs/>
        </w:rPr>
        <w:t>Inquiry</w:t>
      </w:r>
      <w:r>
        <w:rPr>
          <w:iCs/>
        </w:rPr>
        <w:t xml:space="preserve"> tool to find out the names of the various rivers in the map display.  </w:t>
      </w:r>
    </w:p>
    <w:p w:rsidR="0085746F" w:rsidRDefault="004B4EE5">
      <w:pPr>
        <w:pStyle w:val="NormalWeb"/>
        <w:rPr>
          <w:iCs/>
        </w:rPr>
      </w:pPr>
      <w:r>
        <w:rPr>
          <w:iCs/>
        </w:rPr>
        <w:t>Right click in the grey area to the right of the existing toolbars</w:t>
      </w:r>
      <w:r w:rsidR="00114B8D">
        <w:rPr>
          <w:iCs/>
        </w:rPr>
        <w:t xml:space="preserve"> to open the </w:t>
      </w:r>
      <w:r w:rsidR="00114B8D" w:rsidRPr="004B4EE5">
        <w:rPr>
          <w:b/>
          <w:iCs/>
        </w:rPr>
        <w:t>Draw</w:t>
      </w:r>
      <w:r w:rsidR="00114B8D">
        <w:rPr>
          <w:iCs/>
        </w:rPr>
        <w:t xml:space="preserve"> toolb</w:t>
      </w:r>
      <w:r>
        <w:rPr>
          <w:iCs/>
        </w:rPr>
        <w:t>ar</w:t>
      </w:r>
      <w:r w:rsidR="00114B8D">
        <w:rPr>
          <w:iCs/>
        </w:rPr>
        <w:t xml:space="preserve"> </w:t>
      </w:r>
    </w:p>
    <w:p w:rsidR="004B4EE5" w:rsidRDefault="004B4EE5">
      <w:pPr>
        <w:pStyle w:val="NormalWeb"/>
        <w:rPr>
          <w:iCs/>
        </w:rPr>
      </w:pPr>
      <w:r>
        <w:rPr>
          <w:iCs/>
          <w:noProof/>
        </w:rPr>
        <w:drawing>
          <wp:inline distT="0" distB="0" distL="0" distR="0">
            <wp:extent cx="3352800" cy="1057275"/>
            <wp:effectExtent l="19050" t="0" r="0" b="0"/>
            <wp:docPr id="8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cstate="print"/>
                    <a:srcRect/>
                    <a:stretch>
                      <a:fillRect/>
                    </a:stretch>
                  </pic:blipFill>
                  <pic:spPr bwMode="auto">
                    <a:xfrm>
                      <a:off x="0" y="0"/>
                      <a:ext cx="3352800" cy="1057275"/>
                    </a:xfrm>
                    <a:prstGeom prst="rect">
                      <a:avLst/>
                    </a:prstGeom>
                    <a:noFill/>
                    <a:ln w="9525">
                      <a:noFill/>
                      <a:miter lim="800000"/>
                      <a:headEnd/>
                      <a:tailEnd/>
                    </a:ln>
                  </pic:spPr>
                </pic:pic>
              </a:graphicData>
            </a:graphic>
          </wp:inline>
        </w:drawing>
      </w:r>
    </w:p>
    <w:p w:rsidR="004B4EE5" w:rsidRDefault="004B4EE5">
      <w:pPr>
        <w:pStyle w:val="NormalWeb"/>
        <w:rPr>
          <w:iCs/>
        </w:rPr>
      </w:pPr>
      <w:proofErr w:type="gramStart"/>
      <w:r>
        <w:rPr>
          <w:iCs/>
        </w:rPr>
        <w:t>and</w:t>
      </w:r>
      <w:proofErr w:type="gramEnd"/>
      <w:r>
        <w:rPr>
          <w:iCs/>
        </w:rPr>
        <w:t xml:space="preserve"> select a label:</w:t>
      </w:r>
    </w:p>
    <w:p w:rsidR="00114B8D" w:rsidRDefault="004B4EE5">
      <w:pPr>
        <w:pStyle w:val="NormalWeb"/>
        <w:rPr>
          <w:iCs/>
        </w:rPr>
      </w:pPr>
      <w:r>
        <w:rPr>
          <w:iCs/>
          <w:noProof/>
        </w:rPr>
        <w:drawing>
          <wp:inline distT="0" distB="0" distL="0" distR="0">
            <wp:extent cx="3962400" cy="2000250"/>
            <wp:effectExtent l="19050" t="0" r="0" b="0"/>
            <wp:docPr id="8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srcRect/>
                    <a:stretch>
                      <a:fillRect/>
                    </a:stretch>
                  </pic:blipFill>
                  <pic:spPr bwMode="auto">
                    <a:xfrm>
                      <a:off x="0" y="0"/>
                      <a:ext cx="3962400" cy="2000250"/>
                    </a:xfrm>
                    <a:prstGeom prst="rect">
                      <a:avLst/>
                    </a:prstGeom>
                    <a:noFill/>
                    <a:ln w="9525">
                      <a:noFill/>
                      <a:miter lim="800000"/>
                      <a:headEnd/>
                      <a:tailEnd/>
                    </a:ln>
                  </pic:spPr>
                </pic:pic>
              </a:graphicData>
            </a:graphic>
          </wp:inline>
        </w:drawing>
      </w:r>
    </w:p>
    <w:p w:rsidR="00114B8D" w:rsidRDefault="00114B8D">
      <w:pPr>
        <w:pStyle w:val="NormalWeb"/>
        <w:rPr>
          <w:iCs/>
        </w:rPr>
      </w:pPr>
      <w:r>
        <w:rPr>
          <w:iCs/>
        </w:rPr>
        <w:t>And add a label to show Plum Creek:</w:t>
      </w:r>
    </w:p>
    <w:p w:rsidR="00114B8D" w:rsidRDefault="00A83854">
      <w:pPr>
        <w:pStyle w:val="NormalWeb"/>
        <w:rPr>
          <w:iCs/>
        </w:rPr>
      </w:pPr>
      <w:r>
        <w:rPr>
          <w:iCs/>
          <w:noProof/>
        </w:rPr>
        <w:drawing>
          <wp:inline distT="0" distB="0" distL="0" distR="0">
            <wp:extent cx="6524625" cy="4495800"/>
            <wp:effectExtent l="19050" t="0" r="9525" b="0"/>
            <wp:docPr id="8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srcRect/>
                    <a:stretch>
                      <a:fillRect/>
                    </a:stretch>
                  </pic:blipFill>
                  <pic:spPr bwMode="auto">
                    <a:xfrm>
                      <a:off x="0" y="0"/>
                      <a:ext cx="6524625" cy="4495800"/>
                    </a:xfrm>
                    <a:prstGeom prst="rect">
                      <a:avLst/>
                    </a:prstGeom>
                    <a:noFill/>
                    <a:ln w="9525">
                      <a:noFill/>
                      <a:miter lim="800000"/>
                      <a:headEnd/>
                      <a:tailEnd/>
                    </a:ln>
                  </pic:spPr>
                </pic:pic>
              </a:graphicData>
            </a:graphic>
          </wp:inline>
        </w:drawing>
      </w:r>
    </w:p>
    <w:p w:rsidR="00306777" w:rsidRDefault="00306777" w:rsidP="00306777">
      <w:pPr>
        <w:pStyle w:val="NormalWeb"/>
        <w:rPr>
          <w:i/>
          <w:iCs/>
        </w:rPr>
      </w:pPr>
      <w:bookmarkStart w:id="15" w:name="point"/>
      <w:r>
        <w:rPr>
          <w:i/>
          <w:iCs/>
        </w:rPr>
        <w:t xml:space="preserve">To be turned in: </w:t>
      </w:r>
      <w:r w:rsidR="005D488F">
        <w:rPr>
          <w:i/>
          <w:iCs/>
        </w:rPr>
        <w:t>a screen capture</w:t>
      </w:r>
      <w:r>
        <w:rPr>
          <w:i/>
          <w:iCs/>
        </w:rPr>
        <w:t xml:space="preserve"> of</w:t>
      </w:r>
      <w:r w:rsidR="00114B8D">
        <w:rPr>
          <w:i/>
          <w:iCs/>
        </w:rPr>
        <w:t xml:space="preserve"> the San Marcos Basin and streams</w:t>
      </w:r>
      <w:r w:rsidR="0032008B">
        <w:rPr>
          <w:i/>
          <w:iCs/>
        </w:rPr>
        <w:t xml:space="preserve">.  Add labels to show the San Marcos </w:t>
      </w:r>
      <w:r w:rsidR="00D75185">
        <w:rPr>
          <w:i/>
          <w:iCs/>
        </w:rPr>
        <w:t>R</w:t>
      </w:r>
      <w:r w:rsidR="0032008B">
        <w:rPr>
          <w:i/>
          <w:iCs/>
        </w:rPr>
        <w:t>iver, the Blanco River and Plum Creek.</w:t>
      </w:r>
    </w:p>
    <w:p w:rsidR="000575B2" w:rsidRPr="000575B2" w:rsidRDefault="000575B2" w:rsidP="00306777">
      <w:pPr>
        <w:pStyle w:val="NormalWeb"/>
      </w:pPr>
      <w:r>
        <w:rPr>
          <w:iCs/>
        </w:rPr>
        <w:t xml:space="preserve">Resave your </w:t>
      </w:r>
      <w:r w:rsidRPr="000575B2">
        <w:rPr>
          <w:b/>
          <w:iCs/>
        </w:rPr>
        <w:t>Ex2.mxd</w:t>
      </w:r>
      <w:r>
        <w:rPr>
          <w:iCs/>
        </w:rPr>
        <w:t xml:space="preserve"> file.</w:t>
      </w:r>
    </w:p>
    <w:p w:rsidR="00B94E66" w:rsidRDefault="00B94E66" w:rsidP="00B94E66">
      <w:pPr>
        <w:pStyle w:val="Heading3"/>
      </w:pPr>
      <w:bookmarkStart w:id="16" w:name="CreateFeatures"/>
      <w:bookmarkEnd w:id="16"/>
      <w:r>
        <w:t>Creating a Point Feature Class of Stream Gages</w:t>
      </w:r>
    </w:p>
    <w:bookmarkEnd w:id="15"/>
    <w:p w:rsidR="0079081E" w:rsidRDefault="00B94E66" w:rsidP="00B94E66">
      <w:pPr>
        <w:pStyle w:val="NormalWeb"/>
      </w:pPr>
      <w:r>
        <w:t xml:space="preserve">Now you are going to build a new Feature Class yourself of stream gage locations </w:t>
      </w:r>
      <w:r w:rsidR="00F74274">
        <w:t>in</w:t>
      </w:r>
      <w:r>
        <w:t xml:space="preserve"> the San Marcos</w:t>
      </w:r>
      <w:r w:rsidR="00F74274">
        <w:t xml:space="preserve"> basin</w:t>
      </w:r>
      <w:r>
        <w:t xml:space="preserve">. I have extracted information from the USGS </w:t>
      </w:r>
      <w:r w:rsidR="007B3D00">
        <w:t xml:space="preserve">site information at </w:t>
      </w:r>
      <w:hyperlink r:id="rId103" w:history="1">
        <w:r w:rsidR="007B3D00" w:rsidRPr="00D32CB7">
          <w:rPr>
            <w:rStyle w:val="Hyperlink"/>
          </w:rPr>
          <w:t>http://waterdata.usgs.gov/tx/nwis/si</w:t>
        </w:r>
      </w:hyperlink>
      <w:r w:rsidR="007B3D00">
        <w:t xml:space="preserve"> </w:t>
      </w:r>
    </w:p>
    <w:p w:rsidR="00DE13AB" w:rsidRDefault="0079081E" w:rsidP="00B94E66">
      <w:pPr>
        <w:pStyle w:val="NormalWeb"/>
      </w:pPr>
      <w:r w:rsidRPr="0079081E">
        <w:rPr>
          <w:noProof/>
        </w:rPr>
        <w:drawing>
          <wp:inline distT="0" distB="0" distL="0" distR="0">
            <wp:extent cx="9105900" cy="1628775"/>
            <wp:effectExtent l="19050" t="0" r="0" b="0"/>
            <wp:docPr id="1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4" cstate="print"/>
                    <a:srcRect/>
                    <a:stretch>
                      <a:fillRect/>
                    </a:stretch>
                  </pic:blipFill>
                  <pic:spPr bwMode="auto">
                    <a:xfrm>
                      <a:off x="0" y="0"/>
                      <a:ext cx="9105900" cy="1628775"/>
                    </a:xfrm>
                    <a:prstGeom prst="rect">
                      <a:avLst/>
                    </a:prstGeom>
                    <a:noFill/>
                    <a:ln w="9525">
                      <a:noFill/>
                      <a:miter lim="800000"/>
                      <a:headEnd/>
                      <a:tailEnd/>
                    </a:ln>
                  </pic:spPr>
                </pic:pic>
              </a:graphicData>
            </a:graphic>
          </wp:inline>
        </w:drawing>
      </w:r>
    </w:p>
    <w:p w:rsidR="00B94E66" w:rsidRDefault="0079081E"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 xml:space="preserve"> </w:t>
      </w:r>
      <w:r w:rsidR="00B94E66">
        <w:rPr>
          <w:b/>
          <w:bCs/>
        </w:rPr>
        <w:t>(a) Define a table containing an ID and the long, lat coordinates of the gages</w:t>
      </w:r>
      <w:r w:rsidR="00B94E66">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coordinate data is in geographic degrees, minutes, &amp; seconds. These values need to be converted to digital degrees, so go ahead and perform that computation for the </w:t>
      </w:r>
      <w:r w:rsidR="00D91735">
        <w:t>8</w:t>
      </w:r>
      <w:r>
        <w:t xml:space="preserve"> pairs of longitude and latitude values. This is something that has to be done carefully because any errors in conversions will result in the stations lying well away from the </w:t>
      </w:r>
      <w:r w:rsidR="00F01BAF">
        <w:t>San Marcos</w:t>
      </w:r>
      <w:r>
        <w:t xml:space="preserve"> </w:t>
      </w:r>
      <w:r w:rsidR="00F01BAF">
        <w:t>basin</w:t>
      </w:r>
      <w:r>
        <w:t xml:space="preserve">. I suggest that you prepare an Excel table showing the gage longitude and latitude in degrees, minutes and seconds, convert it to long, lat in decimal degrees using the formula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Decimal Degrees (DD) = Degrees + Min/60 + Seconds/3600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Remember that West Longitude is negative in decimal degrees. Shown below is a table that I created. </w:t>
      </w:r>
      <w:r>
        <w:rPr>
          <w:b/>
          <w:bCs/>
        </w:rPr>
        <w:t>Be sure to format the columns containing the Longitude and Latitude data in decimal degrees (</w:t>
      </w:r>
      <w:proofErr w:type="spellStart"/>
      <w:r>
        <w:rPr>
          <w:b/>
          <w:bCs/>
        </w:rPr>
        <w:t>LongDD</w:t>
      </w:r>
      <w:proofErr w:type="spellEnd"/>
      <w:r>
        <w:rPr>
          <w:b/>
          <w:bCs/>
        </w:rPr>
        <w:t xml:space="preserve"> and </w:t>
      </w:r>
      <w:proofErr w:type="spellStart"/>
      <w:r>
        <w:rPr>
          <w:b/>
          <w:bCs/>
        </w:rPr>
        <w:t>LatDD</w:t>
      </w:r>
      <w:proofErr w:type="spellEnd"/>
      <w:r>
        <w:rPr>
          <w:b/>
          <w:bCs/>
        </w:rPr>
        <w:t>) so that they explicitly have Number format with 4 decimal places using Excel format procedures</w:t>
      </w:r>
      <w:r w:rsidR="007B3D00">
        <w:rPr>
          <w:b/>
          <w:bCs/>
        </w:rPr>
        <w:t xml:space="preserve">.  Format the column SITEID as Text or it will not retain the leading zero in the </w:t>
      </w:r>
      <w:proofErr w:type="spellStart"/>
      <w:r w:rsidR="007B3D00">
        <w:rPr>
          <w:b/>
          <w:bCs/>
        </w:rPr>
        <w:t>SiteID</w:t>
      </w:r>
      <w:proofErr w:type="spellEnd"/>
      <w:r w:rsidR="007B3D00">
        <w:rPr>
          <w:b/>
          <w:bCs/>
        </w:rPr>
        <w:t xml:space="preserve"> data</w:t>
      </w:r>
      <w:r>
        <w:t xml:space="preserve">. </w:t>
      </w:r>
      <w:r w:rsidR="00030FB2">
        <w:t xml:space="preserve"> Add the additional information about the USGS </w:t>
      </w:r>
      <w:proofErr w:type="spellStart"/>
      <w:r w:rsidR="00030FB2">
        <w:t>SiteID</w:t>
      </w:r>
      <w:proofErr w:type="spellEnd"/>
      <w:r w:rsidR="00030FB2">
        <w:t xml:space="preserve">, </w:t>
      </w:r>
      <w:proofErr w:type="spellStart"/>
      <w:r w:rsidR="00030FB2">
        <w:t>SiteName</w:t>
      </w:r>
      <w:proofErr w:type="spellEnd"/>
      <w:r w:rsidR="00030FB2">
        <w:t xml:space="preserve"> and Mean Annual Flow (MAF).  </w:t>
      </w:r>
      <w:r>
        <w:t xml:space="preserve"> Note the name of the worksheet that you have stored the data in.  I have called mine </w:t>
      </w:r>
      <w:proofErr w:type="spellStart"/>
      <w:r w:rsidRPr="00ED4717">
        <w:rPr>
          <w:b/>
        </w:rPr>
        <w:t>Latlong</w:t>
      </w:r>
      <w:proofErr w:type="spellEnd"/>
      <w:r>
        <w:t xml:space="preserve">. </w:t>
      </w:r>
      <w:r w:rsidR="006469A3">
        <w:t>C</w:t>
      </w:r>
      <w:r>
        <w:t xml:space="preserve">lose Excel before you proceed to </w:t>
      </w:r>
      <w:proofErr w:type="spellStart"/>
      <w:r>
        <w:t>ArcMap</w:t>
      </w:r>
      <w:proofErr w:type="spellEnd"/>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bCs/>
        </w:rPr>
        <w:t>(b) Creating and Projecting a Feature Class of the Gages</w:t>
      </w:r>
      <w:r>
        <w:t xml:space="preserve">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MS Mincho"/>
        </w:rPr>
      </w:pPr>
      <w:r>
        <w:t xml:space="preserve">(1) Open </w:t>
      </w:r>
      <w:proofErr w:type="spellStart"/>
      <w:r w:rsidRPr="00C9276B">
        <w:rPr>
          <w:b/>
        </w:rPr>
        <w:t>ArcMap</w:t>
      </w:r>
      <w:proofErr w:type="spellEnd"/>
      <w:r>
        <w:t xml:space="preserve"> and the </w:t>
      </w:r>
      <w:r w:rsidRPr="00C9276B">
        <w:rPr>
          <w:b/>
        </w:rPr>
        <w:t>Ex2.mxd</w:t>
      </w:r>
      <w:r>
        <w:t xml:space="preserve"> file you created in the first part of this exercise.  Select the add data button </w:t>
      </w:r>
      <w:r w:rsidR="006F1788">
        <w:rPr>
          <w:rFonts w:eastAsia="MS Mincho"/>
          <w:noProof/>
        </w:rPr>
        <w:drawing>
          <wp:inline distT="0" distB="0" distL="0" distR="0">
            <wp:extent cx="238125" cy="190500"/>
            <wp:effectExtent l="19050" t="0" r="9525"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srcRect l="67548" t="30949" r="24467" b="55171"/>
                    <a:stretch>
                      <a:fillRect/>
                    </a:stretch>
                  </pic:blipFill>
                  <pic:spPr bwMode="auto">
                    <a:xfrm>
                      <a:off x="0" y="0"/>
                      <a:ext cx="238125" cy="190500"/>
                    </a:xfrm>
                    <a:prstGeom prst="rect">
                      <a:avLst/>
                    </a:prstGeom>
                    <a:noFill/>
                    <a:ln w="9525">
                      <a:noFill/>
                      <a:miter lim="800000"/>
                      <a:headEnd/>
                      <a:tailEnd/>
                    </a:ln>
                  </pic:spPr>
                </pic:pic>
              </a:graphicData>
            </a:graphic>
          </wp:inline>
        </w:drawing>
      </w:r>
      <w:r>
        <w:rPr>
          <w:rFonts w:eastAsia="MS Mincho"/>
        </w:rPr>
        <w:t xml:space="preserve"> and navigate to your Excel spreadsheet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619625" cy="1114425"/>
            <wp:effectExtent l="19050" t="0" r="9525" b="0"/>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cstate="print"/>
                    <a:srcRect/>
                    <a:stretch>
                      <a:fillRect/>
                    </a:stretch>
                  </pic:blipFill>
                  <pic:spPr bwMode="auto">
                    <a:xfrm>
                      <a:off x="0" y="0"/>
                      <a:ext cx="4619625" cy="111442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E7551F">
        <w:rPr>
          <w:b/>
        </w:rPr>
        <w:t>Double click on the spreadsheet</w:t>
      </w:r>
      <w:r>
        <w:t xml:space="preserve"> to identify the individual worksheet within the spreadsheet that you want to add to </w:t>
      </w:r>
      <w:proofErr w:type="spellStart"/>
      <w:r>
        <w:t>ArcMap</w:t>
      </w:r>
      <w:proofErr w:type="spellEnd"/>
      <w:r>
        <w:t xml:space="preserve"> (it’s a coincidence that they have the same name in this example and that is not necessary in general).  </w:t>
      </w:r>
    </w:p>
    <w:p w:rsidR="00B94E66" w:rsidRDefault="0028171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676775" cy="1019175"/>
            <wp:effectExtent l="19050" t="0" r="9525" b="0"/>
            <wp:docPr id="8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srcRect/>
                    <a:stretch>
                      <a:fillRect/>
                    </a:stretch>
                  </pic:blipFill>
                  <pic:spPr bwMode="auto">
                    <a:xfrm>
                      <a:off x="0" y="0"/>
                      <a:ext cx="4676775" cy="1019175"/>
                    </a:xfrm>
                    <a:prstGeom prst="rect">
                      <a:avLst/>
                    </a:prstGeom>
                    <a:noFill/>
                    <a:ln w="9525">
                      <a:noFill/>
                      <a:miter lim="800000"/>
                      <a:headEnd/>
                      <a:tailEnd/>
                    </a:ln>
                  </pic:spPr>
                </pic:pic>
              </a:graphicData>
            </a:graphic>
          </wp:inline>
        </w:drawing>
      </w:r>
    </w:p>
    <w:p w:rsidR="00BB0F55"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E7551F">
        <w:rPr>
          <w:b/>
        </w:rPr>
        <w:t>Add</w:t>
      </w:r>
      <w:r>
        <w:t xml:space="preserve"> and your spreadsheet will be added to </w:t>
      </w:r>
      <w:proofErr w:type="spellStart"/>
      <w:r>
        <w:t>ArcMap</w:t>
      </w:r>
      <w:proofErr w:type="spellEnd"/>
      <w:r>
        <w:t xml:space="preserve">.  Pretty cool!! </w:t>
      </w:r>
      <w:proofErr w:type="spellStart"/>
      <w:proofErr w:type="gramStart"/>
      <w:r w:rsidR="00AE0958">
        <w:t>Its</w:t>
      </w:r>
      <w:proofErr w:type="spellEnd"/>
      <w:proofErr w:type="gramEnd"/>
      <w:r w:rsidR="00AE0958">
        <w:t xml:space="preserve"> always been a struggle to add data from spreadsheets before and it seems like at ArcGIS 10, they have gotten this right.</w:t>
      </w:r>
    </w:p>
    <w:p w:rsidR="00B94E66" w:rsidRDefault="00AE095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8601075" cy="2628900"/>
            <wp:effectExtent l="19050" t="0" r="9525" b="0"/>
            <wp:docPr id="9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8" cstate="print"/>
                    <a:srcRect/>
                    <a:stretch>
                      <a:fillRect/>
                    </a:stretch>
                  </pic:blipFill>
                  <pic:spPr bwMode="auto">
                    <a:xfrm>
                      <a:off x="0" y="0"/>
                      <a:ext cx="8601075" cy="2628900"/>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Now we are going to convert the tabular data in the spreadsheet to points in the </w:t>
      </w:r>
      <w:proofErr w:type="spellStart"/>
      <w:r>
        <w:t>ArcMap</w:t>
      </w:r>
      <w:proofErr w:type="spellEnd"/>
      <w:r>
        <w:t xml:space="preserve"> display.</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(2)  </w:t>
      </w:r>
      <w:r w:rsidR="00445A90" w:rsidRPr="00445A90">
        <w:rPr>
          <w:b/>
        </w:rPr>
        <w:t>Right click</w:t>
      </w:r>
      <w:r w:rsidR="00445A90">
        <w:t xml:space="preserve"> on the new table, </w:t>
      </w:r>
      <w:proofErr w:type="spellStart"/>
      <w:r w:rsidR="00445A90">
        <w:t>LatLong</w:t>
      </w:r>
      <w:proofErr w:type="spellEnd"/>
      <w:r w:rsidR="00445A90">
        <w:t xml:space="preserve">, and select </w:t>
      </w:r>
      <w:r w:rsidR="00D91735">
        <w:rPr>
          <w:b/>
        </w:rPr>
        <w:t>Display</w:t>
      </w:r>
      <w:r w:rsidR="00445A90">
        <w:rPr>
          <w:b/>
        </w:rPr>
        <w:t xml:space="preserve"> XY Data</w:t>
      </w:r>
      <w:r>
        <w:t xml:space="preserve"> </w:t>
      </w:r>
    </w:p>
    <w:p w:rsidR="00B94E66" w:rsidRDefault="002034F9"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2505075" cy="2943225"/>
            <wp:effectExtent l="19050" t="0" r="9525" b="0"/>
            <wp:docPr id="10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9" cstate="print"/>
                    <a:srcRect/>
                    <a:stretch>
                      <a:fillRect/>
                    </a:stretch>
                  </pic:blipFill>
                  <pic:spPr bwMode="auto">
                    <a:xfrm>
                      <a:off x="0" y="0"/>
                      <a:ext cx="2505075" cy="2943225"/>
                    </a:xfrm>
                    <a:prstGeom prst="rect">
                      <a:avLst/>
                    </a:prstGeom>
                    <a:noFill/>
                    <a:ln w="9525">
                      <a:noFill/>
                      <a:miter lim="800000"/>
                      <a:headEnd/>
                      <a:tailEnd/>
                    </a:ln>
                  </pic:spPr>
                </pic:pic>
              </a:graphicData>
            </a:graphic>
          </wp:inline>
        </w:drawing>
      </w:r>
    </w:p>
    <w:p w:rsidR="00B94E66" w:rsidRPr="005D4F2E"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(3)  Set the XY Table to </w:t>
      </w:r>
      <w:proofErr w:type="spellStart"/>
      <w:r w:rsidRPr="00195BDE">
        <w:rPr>
          <w:b/>
        </w:rPr>
        <w:t>latlong</w:t>
      </w:r>
      <w:proofErr w:type="spellEnd"/>
      <w:r>
        <w:t xml:space="preserve">, the X Field to </w:t>
      </w:r>
      <w:proofErr w:type="spellStart"/>
      <w:r>
        <w:rPr>
          <w:b/>
        </w:rPr>
        <w:t>LongDD</w:t>
      </w:r>
      <w:proofErr w:type="spellEnd"/>
      <w:r w:rsidRPr="00195BDE">
        <w:rPr>
          <w:b/>
        </w:rPr>
        <w:t xml:space="preserve"> </w:t>
      </w:r>
      <w:r>
        <w:rPr>
          <w:b/>
        </w:rPr>
        <w:t xml:space="preserve">(or </w:t>
      </w:r>
      <w:r w:rsidRPr="00195BDE">
        <w:rPr>
          <w:b/>
        </w:rPr>
        <w:t>Longitude</w:t>
      </w:r>
      <w:r>
        <w:rPr>
          <w:b/>
        </w:rPr>
        <w:t>)</w:t>
      </w:r>
      <w:r>
        <w:t xml:space="preserve">, the Y Field to </w:t>
      </w:r>
      <w:proofErr w:type="spellStart"/>
      <w:r>
        <w:rPr>
          <w:b/>
        </w:rPr>
        <w:t>LatDD</w:t>
      </w:r>
      <w:proofErr w:type="spellEnd"/>
      <w:r>
        <w:rPr>
          <w:b/>
        </w:rPr>
        <w:t xml:space="preserve"> (or </w:t>
      </w:r>
      <w:r w:rsidRPr="00195BDE">
        <w:rPr>
          <w:b/>
        </w:rPr>
        <w:t>Latitude</w:t>
      </w:r>
      <w:r>
        <w:rPr>
          <w:b/>
        </w:rPr>
        <w:t>)</w:t>
      </w:r>
      <w:r>
        <w:t xml:space="preserve">, Hit </w:t>
      </w:r>
      <w:r w:rsidRPr="005D4F2E">
        <w:rPr>
          <w:b/>
        </w:rPr>
        <w:t>Edit</w:t>
      </w:r>
      <w:r>
        <w:t xml:space="preserve"> to change the spatial coordinate system, and then </w:t>
      </w:r>
      <w:r w:rsidRPr="005D4F2E">
        <w:rPr>
          <w:b/>
        </w:rPr>
        <w:t>Import</w:t>
      </w:r>
      <w:r>
        <w:t xml:space="preserve">, and get the coordinate system from the feature dataset </w:t>
      </w:r>
      <w:proofErr w:type="spellStart"/>
      <w:r w:rsidRPr="005D4F2E">
        <w:rPr>
          <w:b/>
        </w:rPr>
        <w:t>Base</w:t>
      </w:r>
      <w:r w:rsidR="00445A90">
        <w:rPr>
          <w:b/>
        </w:rPr>
        <w:t>m</w:t>
      </w:r>
      <w:r w:rsidRPr="005D4F2E">
        <w:rPr>
          <w:b/>
        </w:rPr>
        <w:t>ap</w:t>
      </w:r>
      <w:proofErr w:type="spellEnd"/>
      <w:r>
        <w:rPr>
          <w:b/>
        </w:rPr>
        <w:t xml:space="preserve">, </w:t>
      </w:r>
      <w:r>
        <w:t>and you should end up with a display that looks like the one below</w:t>
      </w:r>
      <w:r w:rsidR="002034F9">
        <w:t>. Click on the Show Details button to see details of the Geographic Coordinate System.  We’ll learn about these in our next lecture!</w:t>
      </w:r>
      <w:r w:rsidR="008130E4">
        <w:t xml:space="preserve">  </w:t>
      </w:r>
    </w:p>
    <w:p w:rsidR="00B94E66" w:rsidRDefault="002034F9"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3371850" cy="5362575"/>
            <wp:effectExtent l="19050" t="0" r="0" b="0"/>
            <wp:docPr id="10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0" cstate="print"/>
                    <a:srcRect/>
                    <a:stretch>
                      <a:fillRect/>
                    </a:stretch>
                  </pic:blipFill>
                  <pic:spPr bwMode="auto">
                    <a:xfrm>
                      <a:off x="0" y="0"/>
                      <a:ext cx="3371850" cy="5362575"/>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Hit </w:t>
      </w:r>
      <w:r w:rsidRPr="005D4F2E">
        <w:rPr>
          <w:b/>
        </w:rPr>
        <w:t>OK</w:t>
      </w:r>
      <w:r>
        <w:t xml:space="preserve">, to complete it and you’ll get a warning message about your table not having an </w:t>
      </w:r>
      <w:proofErr w:type="spellStart"/>
      <w:r>
        <w:t>ObjectID</w:t>
      </w:r>
      <w:proofErr w:type="spellEnd"/>
      <w:r>
        <w:t xml:space="preserve">.  Just hit Ok and move on.  Hit Ok to add the points and voila! Your gage points show up on the map right along the </w:t>
      </w:r>
      <w:r w:rsidR="00D34FEA">
        <w:t>San Marcos</w:t>
      </w:r>
      <w:r>
        <w:t xml:space="preserve"> </w:t>
      </w:r>
      <w:smartTag w:uri="urn:schemas-microsoft-com:office:smarttags" w:element="PlaceName">
        <w:r>
          <w:t>River</w:t>
        </w:r>
      </w:smartTag>
      <w:r>
        <w:t xml:space="preserve"> just like they should.  </w:t>
      </w:r>
      <w:proofErr w:type="gramStart"/>
      <w:r>
        <w:t>Magic.</w:t>
      </w:r>
      <w:proofErr w:type="gramEnd"/>
      <w:r>
        <w:t xml:space="preserve">   I remember the first time I did this I was really thrilled.  This stuff really works.  I can create data points myself!  If you don’t see any points, don’t be dismayed.  Check back at your spreadsheet to make sure that the correct X field and Y field have been selected as the ones that have your data in decimal degrees.</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Click on the point symbol under the legend label </w:t>
      </w:r>
      <w:proofErr w:type="spellStart"/>
      <w:r w:rsidRPr="005D4F2E">
        <w:rPr>
          <w:b/>
        </w:rPr>
        <w:t>latlong</w:t>
      </w:r>
      <w:proofErr w:type="spellEnd"/>
      <w:r w:rsidRPr="005D4F2E">
        <w:rPr>
          <w:b/>
        </w:rPr>
        <w:t xml:space="preserve"> event </w:t>
      </w:r>
      <w:r>
        <w:t xml:space="preserve">and recolor and resize the points so that they show up more clearly.   </w:t>
      </w:r>
      <w:r w:rsidR="008130E4">
        <w:t>You’ll see that you have 3 sites on Plum Creek, 3 sites on the San Marcos River, and two sites on the Blanco River, an upstream tributary of the San Marcos River.</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What you have created is called an “event” which means that it is a graphical display in the </w:t>
      </w:r>
      <w:proofErr w:type="spellStart"/>
      <w:r>
        <w:t>ArcMap</w:t>
      </w:r>
      <w:proofErr w:type="spellEnd"/>
      <w:r>
        <w:t xml:space="preserve"> window of latitude and longitude points that are stored in a table.  It is not a real feature class yet.</w:t>
      </w:r>
    </w:p>
    <w:p w:rsidR="00B94E66" w:rsidRDefault="008130E4"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8353425" cy="5086350"/>
            <wp:effectExtent l="19050" t="0" r="9525" b="0"/>
            <wp:docPr id="10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cstate="print"/>
                    <a:srcRect/>
                    <a:stretch>
                      <a:fillRect/>
                    </a:stretch>
                  </pic:blipFill>
                  <pic:spPr bwMode="auto">
                    <a:xfrm>
                      <a:off x="0" y="0"/>
                      <a:ext cx="8353425" cy="5086350"/>
                    </a:xfrm>
                    <a:prstGeom prst="rect">
                      <a:avLst/>
                    </a:prstGeom>
                    <a:noFill/>
                    <a:ln w="9525">
                      <a:noFill/>
                      <a:miter lim="800000"/>
                      <a:headEnd/>
                      <a:tailEnd/>
                    </a:ln>
                  </pic:spPr>
                </pic:pic>
              </a:graphicData>
            </a:graphic>
          </wp:inline>
        </w:drawing>
      </w:r>
    </w:p>
    <w:p w:rsidR="0051787F"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Resave your </w:t>
      </w:r>
      <w:r w:rsidRPr="0051787F">
        <w:rPr>
          <w:b/>
        </w:rPr>
        <w:t xml:space="preserve">Ex2.mxd </w:t>
      </w:r>
      <w:r>
        <w:t xml:space="preserve">file.   When I was preparing the exercise, I had a crash in the next step in </w:t>
      </w:r>
      <w:proofErr w:type="spellStart"/>
      <w:r>
        <w:t>ArcMap</w:t>
      </w:r>
      <w:proofErr w:type="spellEnd"/>
      <w:r>
        <w:t xml:space="preserve">, so be sure your work is saved at this point! </w:t>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(4)  Now, we’ll make a feature class out of the points.   Right click on the </w:t>
      </w:r>
      <w:proofErr w:type="spellStart"/>
      <w:r w:rsidRPr="0051787F">
        <w:rPr>
          <w:b/>
        </w:rPr>
        <w:t>latlong</w:t>
      </w:r>
      <w:proofErr w:type="spellEnd"/>
      <w:r w:rsidRPr="0051787F">
        <w:rPr>
          <w:b/>
        </w:rPr>
        <w:t xml:space="preserve"> Events</w:t>
      </w:r>
      <w:r>
        <w:t xml:space="preserve"> layer and select </w:t>
      </w:r>
      <w:r w:rsidRPr="00D5551A">
        <w:rPr>
          <w:b/>
        </w:rPr>
        <w:t>Data/Export Data</w:t>
      </w:r>
    </w:p>
    <w:p w:rsidR="00B94E66"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276725" cy="1695450"/>
            <wp:effectExtent l="19050" t="0" r="9525" b="0"/>
            <wp:docPr id="10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2" cstate="print"/>
                    <a:srcRect/>
                    <a:stretch>
                      <a:fillRect/>
                    </a:stretch>
                  </pic:blipFill>
                  <pic:spPr bwMode="auto">
                    <a:xfrm>
                      <a:off x="0" y="0"/>
                      <a:ext cx="4276725" cy="1695450"/>
                    </a:xfrm>
                    <a:prstGeom prst="rect">
                      <a:avLst/>
                    </a:prstGeom>
                    <a:noFill/>
                    <a:ln w="9525">
                      <a:noFill/>
                      <a:miter lim="800000"/>
                      <a:headEnd/>
                      <a:tailEnd/>
                    </a:ln>
                  </pic:spPr>
                </pic:pic>
              </a:graphicData>
            </a:graphic>
          </wp:inline>
        </w:drawing>
      </w:r>
    </w:p>
    <w:p w:rsidR="00B94E66" w:rsidRDefault="00B94E66"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And export the data into the </w:t>
      </w:r>
      <w:proofErr w:type="spellStart"/>
      <w:r w:rsidRPr="00D5551A">
        <w:rPr>
          <w:b/>
        </w:rPr>
        <w:t>Base</w:t>
      </w:r>
      <w:r w:rsidR="00241D67">
        <w:rPr>
          <w:b/>
        </w:rPr>
        <w:t>m</w:t>
      </w:r>
      <w:r w:rsidRPr="00D5551A">
        <w:rPr>
          <w:b/>
        </w:rPr>
        <w:t>ap</w:t>
      </w:r>
      <w:proofErr w:type="spellEnd"/>
      <w:r>
        <w:t xml:space="preserve"> feature dataset as the feature class </w:t>
      </w:r>
      <w:proofErr w:type="spellStart"/>
      <w:r w:rsidRPr="00D5551A">
        <w:rPr>
          <w:b/>
        </w:rPr>
        <w:t>MonitoringPoint</w:t>
      </w:r>
      <w:proofErr w:type="spellEnd"/>
      <w:r>
        <w:rPr>
          <w:b/>
        </w:rPr>
        <w:t xml:space="preserve">.   </w:t>
      </w:r>
      <w:r>
        <w:t xml:space="preserve">Say Yes when you are asked if you want to add the points to your map, and now you’ve got a new feature class in the </w:t>
      </w:r>
      <w:proofErr w:type="spellStart"/>
      <w:r>
        <w:t>Base</w:t>
      </w:r>
      <w:r w:rsidR="00241D67">
        <w:t>m</w:t>
      </w:r>
      <w:r>
        <w:t>ap</w:t>
      </w:r>
      <w:proofErr w:type="spellEnd"/>
      <w:r>
        <w:t xml:space="preserve"> feature dataset with your points in the </w:t>
      </w:r>
      <w:r w:rsidR="00241D67">
        <w:t>same</w:t>
      </w:r>
      <w:r>
        <w:t xml:space="preserve"> project</w:t>
      </w:r>
      <w:r w:rsidR="00241D67">
        <w:t xml:space="preserve">ion as the other features in </w:t>
      </w:r>
      <w:proofErr w:type="spellStart"/>
      <w:r w:rsidR="00241D67">
        <w:t>Basemap</w:t>
      </w:r>
      <w:proofErr w:type="spellEnd"/>
      <w:r>
        <w:t xml:space="preserve"> (ArcGIS does the map projection automatically as part of the data export process).  </w:t>
      </w:r>
      <w:r w:rsidR="006F1788">
        <w:rPr>
          <w:noProof/>
        </w:rPr>
        <w:drawing>
          <wp:inline distT="0" distB="0" distL="0" distR="0">
            <wp:extent cx="3810000" cy="2590800"/>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Remo</w:t>
      </w:r>
      <w:r w:rsidR="00866D50">
        <w:t>v</w:t>
      </w:r>
      <w:r>
        <w:t xml:space="preserve">e the </w:t>
      </w:r>
      <w:proofErr w:type="spellStart"/>
      <w:r>
        <w:t>Latlong</w:t>
      </w:r>
      <w:proofErr w:type="spellEnd"/>
      <w:r>
        <w:t xml:space="preserve"> table and the </w:t>
      </w:r>
      <w:proofErr w:type="spellStart"/>
      <w:r>
        <w:t>Latlong</w:t>
      </w:r>
      <w:proofErr w:type="spellEnd"/>
      <w:r>
        <w:t xml:space="preserve"> Event layers from the </w:t>
      </w:r>
      <w:proofErr w:type="spellStart"/>
      <w:r>
        <w:t>ArcMap</w:t>
      </w:r>
      <w:proofErr w:type="spellEnd"/>
      <w:r>
        <w:t xml:space="preserve"> display and recolor and resize the </w:t>
      </w:r>
      <w:proofErr w:type="spellStart"/>
      <w:r>
        <w:t>MonitoringPoint</w:t>
      </w:r>
      <w:proofErr w:type="spellEnd"/>
      <w:r>
        <w:t xml:space="preserve"> features so that you can see them easily.</w:t>
      </w:r>
    </w:p>
    <w:p w:rsidR="00B94E66" w:rsidRDefault="0051787F"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867525" cy="5082703"/>
            <wp:effectExtent l="19050" t="0" r="9525" b="0"/>
            <wp:docPr id="1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4" cstate="print"/>
                    <a:srcRect/>
                    <a:stretch>
                      <a:fillRect/>
                    </a:stretch>
                  </pic:blipFill>
                  <pic:spPr bwMode="auto">
                    <a:xfrm>
                      <a:off x="0" y="0"/>
                      <a:ext cx="6867525" cy="5082703"/>
                    </a:xfrm>
                    <a:prstGeom prst="rect">
                      <a:avLst/>
                    </a:prstGeom>
                    <a:noFill/>
                    <a:ln w="9525">
                      <a:noFill/>
                      <a:miter lim="800000"/>
                      <a:headEnd/>
                      <a:tailEnd/>
                    </a:ln>
                  </pic:spPr>
                </pic:pic>
              </a:graphicData>
            </a:graphic>
          </wp:inline>
        </w:drawing>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Open the attribute </w:t>
      </w:r>
      <w:r w:rsidRPr="004809E8">
        <w:rPr>
          <w:b/>
        </w:rPr>
        <w:t>Table</w:t>
      </w:r>
      <w:r>
        <w:t xml:space="preserve"> of the new </w:t>
      </w:r>
      <w:proofErr w:type="spellStart"/>
      <w:r>
        <w:t>MonitoringPoint</w:t>
      </w:r>
      <w:proofErr w:type="spellEnd"/>
      <w:r>
        <w:t xml:space="preserve"> feature class, and you can see on the right hand side, a new field called </w:t>
      </w:r>
      <w:r w:rsidRPr="004809E8">
        <w:rPr>
          <w:b/>
        </w:rPr>
        <w:t xml:space="preserve">Shape </w:t>
      </w:r>
      <w:r>
        <w:t xml:space="preserve">that was added when the feature class was formed.  This is where the geographic coordinates of the points are stored in a way that </w:t>
      </w:r>
      <w:proofErr w:type="spellStart"/>
      <w:r>
        <w:t>ArcMap</w:t>
      </w:r>
      <w:proofErr w:type="spellEnd"/>
      <w:r>
        <w:t xml:space="preserve"> can readily visualize them.</w:t>
      </w:r>
    </w:p>
    <w:p w:rsidR="004809E8" w:rsidRDefault="004809E8"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10106025" cy="2162175"/>
            <wp:effectExtent l="19050" t="0" r="9525" b="0"/>
            <wp:docPr id="1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cstate="print"/>
                    <a:srcRect/>
                    <a:stretch>
                      <a:fillRect/>
                    </a:stretch>
                  </pic:blipFill>
                  <pic:spPr bwMode="auto">
                    <a:xfrm>
                      <a:off x="0" y="0"/>
                      <a:ext cx="10106025" cy="2162175"/>
                    </a:xfrm>
                    <a:prstGeom prst="rect">
                      <a:avLst/>
                    </a:prstGeom>
                    <a:noFill/>
                    <a:ln w="9525">
                      <a:noFill/>
                      <a:miter lim="800000"/>
                      <a:headEnd/>
                      <a:tailEnd/>
                    </a:ln>
                  </pic:spPr>
                </pic:pic>
              </a:graphicData>
            </a:graphic>
          </wp:inline>
        </w:drawing>
      </w:r>
    </w:p>
    <w:p w:rsidR="00BF6941" w:rsidRDefault="00BF6941" w:rsidP="00BF6941">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 </w:t>
      </w:r>
      <w:proofErr w:type="spellStart"/>
      <w:r>
        <w:t>ArcMap</w:t>
      </w:r>
      <w:proofErr w:type="spellEnd"/>
      <w:r>
        <w:t xml:space="preserve">, open an </w:t>
      </w:r>
      <w:proofErr w:type="spellStart"/>
      <w:r>
        <w:t>ArcCatalog</w:t>
      </w:r>
      <w:proofErr w:type="spellEnd"/>
      <w:r>
        <w:t xml:space="preserve"> window using the </w:t>
      </w:r>
      <w:r>
        <w:rPr>
          <w:noProof/>
        </w:rPr>
        <w:drawing>
          <wp:inline distT="0" distB="0" distL="0" distR="0">
            <wp:extent cx="180975" cy="200025"/>
            <wp:effectExtent l="19050" t="0" r="9525" b="0"/>
            <wp:docPr id="12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t xml:space="preserve"> button and expand the contents of your </w:t>
      </w:r>
      <w:proofErr w:type="spellStart"/>
      <w:r>
        <w:t>BaseMap</w:t>
      </w:r>
      <w:proofErr w:type="spellEnd"/>
      <w:r>
        <w:t xml:space="preserve"> feature dataset.  The </w:t>
      </w:r>
      <w:proofErr w:type="spellStart"/>
      <w:r w:rsidRPr="00D55901">
        <w:rPr>
          <w:b/>
        </w:rPr>
        <w:t>MonitoringPoint</w:t>
      </w:r>
      <w:proofErr w:type="spellEnd"/>
      <w:r>
        <w:t xml:space="preserve"> feature class now resides there.</w:t>
      </w:r>
    </w:p>
    <w:p w:rsidR="00BF6941" w:rsidRDefault="00BF6941"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419725" cy="2762250"/>
            <wp:effectExtent l="19050" t="0" r="9525" b="0"/>
            <wp:docPr id="12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7" cstate="print"/>
                    <a:srcRect/>
                    <a:stretch>
                      <a:fillRect/>
                    </a:stretch>
                  </pic:blipFill>
                  <pic:spPr bwMode="auto">
                    <a:xfrm>
                      <a:off x="0" y="0"/>
                      <a:ext cx="5419725" cy="2762250"/>
                    </a:xfrm>
                    <a:prstGeom prst="rect">
                      <a:avLst/>
                    </a:prstGeom>
                    <a:noFill/>
                    <a:ln w="9525">
                      <a:noFill/>
                      <a:miter lim="800000"/>
                      <a:headEnd/>
                      <a:tailEnd/>
                    </a:ln>
                  </pic:spPr>
                </pic:pic>
              </a:graphicData>
            </a:graphic>
          </wp:inline>
        </w:drawing>
      </w:r>
    </w:p>
    <w:p w:rsidR="00B94E66" w:rsidRDefault="00BF6941" w:rsidP="00B94E6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r w:rsidR="00B94E66">
        <w:t>(</w:t>
      </w:r>
      <w:r w:rsidR="00321ADE">
        <w:t>5</w:t>
      </w:r>
      <w:r w:rsidR="00B94E66">
        <w:t xml:space="preserve">) </w:t>
      </w:r>
      <w:r w:rsidR="00F97D92">
        <w:t xml:space="preserve">Close the </w:t>
      </w:r>
      <w:proofErr w:type="spellStart"/>
      <w:r w:rsidR="00F97D92">
        <w:t>ArcCatalog</w:t>
      </w:r>
      <w:proofErr w:type="spellEnd"/>
      <w:r w:rsidR="00F97D92">
        <w:t xml:space="preserve"> window </w:t>
      </w:r>
      <w:r w:rsidR="00DE59F5">
        <w:t xml:space="preserve">and </w:t>
      </w:r>
      <w:r w:rsidR="00B94E66">
        <w:t xml:space="preserve">Save your </w:t>
      </w:r>
      <w:r w:rsidR="00B94E66" w:rsidRPr="00D55901">
        <w:rPr>
          <w:b/>
        </w:rPr>
        <w:t>Ex2.mxd</w:t>
      </w:r>
      <w:r w:rsidR="00124E48">
        <w:t xml:space="preserve"> </w:t>
      </w:r>
      <w:proofErr w:type="spellStart"/>
      <w:r w:rsidR="00124E48">
        <w:t>ArcMap</w:t>
      </w:r>
      <w:proofErr w:type="spellEnd"/>
      <w:r w:rsidR="00124E48">
        <w:t xml:space="preserve"> document.</w:t>
      </w:r>
    </w:p>
    <w:p w:rsidR="00812FAE" w:rsidRPr="00812FAE" w:rsidRDefault="00812FAE">
      <w:pPr>
        <w:pStyle w:val="NormalWeb"/>
        <w:rPr>
          <w:b/>
        </w:rPr>
      </w:pPr>
      <w:r w:rsidRPr="00812FAE">
        <w:rPr>
          <w:b/>
        </w:rPr>
        <w:t>Labeling the Gages in View</w:t>
      </w:r>
    </w:p>
    <w:p w:rsidR="00DE59F5" w:rsidRDefault="00812F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proofErr w:type="spellStart"/>
      <w:r w:rsidR="00BF1B42">
        <w:rPr>
          <w:b/>
        </w:rPr>
        <w:t>MonitoringPoint</w:t>
      </w:r>
      <w:proofErr w:type="spellEnd"/>
      <w:r>
        <w:rPr>
          <w:b/>
        </w:rPr>
        <w:t xml:space="preserve"> </w:t>
      </w:r>
      <w:r>
        <w:t xml:space="preserve">feature class and select </w:t>
      </w:r>
      <w:r>
        <w:rPr>
          <w:b/>
        </w:rPr>
        <w:t>Properties</w:t>
      </w:r>
      <w:r>
        <w:t xml:space="preserve">. </w:t>
      </w:r>
    </w:p>
    <w:p w:rsidR="00DE59F5" w:rsidRDefault="00DE59F5">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2543175" cy="3478871"/>
            <wp:effectExtent l="19050" t="0" r="9525" b="0"/>
            <wp:docPr id="12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8" cstate="print"/>
                    <a:srcRect/>
                    <a:stretch>
                      <a:fillRect/>
                    </a:stretch>
                  </pic:blipFill>
                  <pic:spPr bwMode="auto">
                    <a:xfrm>
                      <a:off x="0" y="0"/>
                      <a:ext cx="2543175" cy="3478871"/>
                    </a:xfrm>
                    <a:prstGeom prst="rect">
                      <a:avLst/>
                    </a:prstGeom>
                    <a:noFill/>
                    <a:ln w="9525">
                      <a:noFill/>
                      <a:miter lim="800000"/>
                      <a:headEnd/>
                      <a:tailEnd/>
                    </a:ln>
                  </pic:spPr>
                </pic:pic>
              </a:graphicData>
            </a:graphic>
          </wp:inline>
        </w:drawing>
      </w:r>
    </w:p>
    <w:p w:rsidR="00812FAE" w:rsidRPr="00DE59F5" w:rsidRDefault="00812FA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Click on the </w:t>
      </w:r>
      <w:r>
        <w:rPr>
          <w:b/>
        </w:rPr>
        <w:t>La</w:t>
      </w:r>
      <w:r w:rsidR="00336A54">
        <w:rPr>
          <w:b/>
        </w:rPr>
        <w:t>bels</w:t>
      </w:r>
      <w:r>
        <w:rPr>
          <w:b/>
        </w:rPr>
        <w:t xml:space="preserve"> </w:t>
      </w:r>
      <w:r>
        <w:t xml:space="preserve">tab and from the drop down menu select the label field name to be </w:t>
      </w:r>
      <w:proofErr w:type="spellStart"/>
      <w:r w:rsidR="00DE59F5">
        <w:rPr>
          <w:b/>
        </w:rPr>
        <w:t>SiteN</w:t>
      </w:r>
      <w:r w:rsidR="00BF1B42">
        <w:rPr>
          <w:b/>
        </w:rPr>
        <w:t>ame</w:t>
      </w:r>
      <w:proofErr w:type="spellEnd"/>
      <w:r>
        <w:rPr>
          <w:b/>
        </w:rPr>
        <w:t>.</w:t>
      </w:r>
      <w:r w:rsidR="00DE59F5">
        <w:rPr>
          <w:b/>
        </w:rPr>
        <w:t xml:space="preserve"> </w:t>
      </w:r>
      <w:r w:rsidR="000F1A3C">
        <w:t>C</w:t>
      </w:r>
      <w:r w:rsidR="00DE59F5">
        <w:t>hange the size of your font</w:t>
      </w:r>
      <w:r w:rsidR="000F1A3C">
        <w:t xml:space="preserve"> to 12 point type.</w:t>
      </w:r>
      <w:r w:rsidR="00DE59F5">
        <w:t xml:space="preserve"> </w:t>
      </w:r>
    </w:p>
    <w:p w:rsidR="0087220D" w:rsidRPr="00812FAE" w:rsidRDefault="000F1A3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Pr>
          <w:b/>
          <w:noProof/>
        </w:rPr>
        <w:drawing>
          <wp:inline distT="0" distB="0" distL="0" distR="0">
            <wp:extent cx="4505325" cy="3563303"/>
            <wp:effectExtent l="19050" t="0" r="9525" b="0"/>
            <wp:docPr id="12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9" cstate="print"/>
                    <a:srcRect/>
                    <a:stretch>
                      <a:fillRect/>
                    </a:stretch>
                  </pic:blipFill>
                  <pic:spPr bwMode="auto">
                    <a:xfrm>
                      <a:off x="0" y="0"/>
                      <a:ext cx="4505325" cy="3563303"/>
                    </a:xfrm>
                    <a:prstGeom prst="rect">
                      <a:avLst/>
                    </a:prstGeom>
                    <a:noFill/>
                    <a:ln w="9525">
                      <a:noFill/>
                      <a:miter lim="800000"/>
                      <a:headEnd/>
                      <a:tailEnd/>
                    </a:ln>
                  </pic:spPr>
                </pic:pic>
              </a:graphicData>
            </a:graphic>
          </wp:inline>
        </w:drawing>
      </w:r>
    </w:p>
    <w:p w:rsidR="00DE59F5"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proofErr w:type="spellStart"/>
      <w:r>
        <w:rPr>
          <w:b/>
          <w:bCs/>
        </w:rPr>
        <w:t>MonitoringPoint</w:t>
      </w:r>
      <w:proofErr w:type="spellEnd"/>
      <w:r>
        <w:t xml:space="preserve"> </w:t>
      </w:r>
      <w:r w:rsidR="000F1A3C">
        <w:t xml:space="preserve">feature class again and select </w:t>
      </w:r>
      <w:r w:rsidRPr="000F1A3C">
        <w:rPr>
          <w:b/>
        </w:rPr>
        <w:t>Label Features</w:t>
      </w:r>
      <w:r>
        <w:t xml:space="preserve">. </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You can now create a view like this:</w:t>
      </w:r>
    </w:p>
    <w:p w:rsidR="008C5B9C" w:rsidRDefault="000F1A3C" w:rsidP="000F1A3C">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153150" cy="4152900"/>
            <wp:effectExtent l="19050" t="0" r="0" b="0"/>
            <wp:docPr id="12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0" cstate="print"/>
                    <a:srcRect/>
                    <a:stretch>
                      <a:fillRect/>
                    </a:stretch>
                  </pic:blipFill>
                  <pic:spPr bwMode="auto">
                    <a:xfrm>
                      <a:off x="0" y="0"/>
                      <a:ext cx="6153150" cy="4152900"/>
                    </a:xfrm>
                    <a:prstGeom prst="rect">
                      <a:avLst/>
                    </a:prstGeom>
                    <a:noFill/>
                    <a:ln w="9525">
                      <a:noFill/>
                      <a:miter lim="800000"/>
                      <a:headEnd/>
                      <a:tailEnd/>
                    </a:ln>
                  </pic:spPr>
                </pic:pic>
              </a:graphicData>
            </a:graphic>
          </wp:inline>
        </w:drawing>
      </w:r>
      <w:r>
        <w:br/>
      </w:r>
    </w:p>
    <w:p w:rsidR="00F74278" w:rsidRDefault="00F74278">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7" w:name="chart"/>
      <w:r>
        <w:t>Creating a Chart and Layout</w:t>
      </w:r>
      <w:bookmarkEnd w:id="17"/>
    </w:p>
    <w:p w:rsidR="00B52D00" w:rsidRPr="00B52D00" w:rsidRDefault="00F74278" w:rsidP="00B52D00">
      <w:pPr>
        <w:pStyle w:val="NormalWeb"/>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t xml:space="preserve">Open </w:t>
      </w:r>
      <w:proofErr w:type="spellStart"/>
      <w:r>
        <w:t>ArcMap</w:t>
      </w:r>
      <w:proofErr w:type="spellEnd"/>
      <w:r>
        <w:t xml:space="preserve"> to create a chart of the mean annual flow</w:t>
      </w:r>
      <w:r w:rsidR="002461B3">
        <w:t xml:space="preserve"> </w:t>
      </w:r>
      <w:r>
        <w:t xml:space="preserve">of the </w:t>
      </w:r>
      <w:r w:rsidR="007C7778">
        <w:t>San Marcos</w:t>
      </w:r>
      <w:r>
        <w:t xml:space="preserve"> gages. </w:t>
      </w:r>
      <w:r w:rsidR="002461B3">
        <w:t xml:space="preserve">The Mean Annual Flow at the gages is recorded in the column labeled </w:t>
      </w:r>
      <w:r w:rsidR="00B52D00" w:rsidRPr="00B52D00">
        <w:rPr>
          <w:b/>
        </w:rPr>
        <w:t>MAF</w:t>
      </w:r>
      <w:r w:rsidR="002461B3">
        <w:t xml:space="preserve"> in the attribute table. Open the </w:t>
      </w:r>
      <w:proofErr w:type="spellStart"/>
      <w:r w:rsidR="00241D67" w:rsidRPr="00B52D00">
        <w:rPr>
          <w:b/>
        </w:rPr>
        <w:t>MonitoringPoint</w:t>
      </w:r>
      <w:proofErr w:type="spellEnd"/>
      <w:r w:rsidR="002461B3" w:rsidRPr="00B52D00">
        <w:rPr>
          <w:b/>
        </w:rPr>
        <w:t xml:space="preserve"> </w:t>
      </w:r>
      <w:r w:rsidR="002461B3" w:rsidRPr="007C7778">
        <w:t>a</w:t>
      </w:r>
      <w:r w:rsidR="002461B3" w:rsidRPr="00B52D00">
        <w:rPr>
          <w:bCs/>
        </w:rPr>
        <w:t>ttributes</w:t>
      </w:r>
      <w:r w:rsidR="002461B3">
        <w:t xml:space="preserve"> table and make a chart using the tools available in </w:t>
      </w:r>
      <w:proofErr w:type="spellStart"/>
      <w:r w:rsidR="002461B3">
        <w:t>ArcMap</w:t>
      </w:r>
      <w:proofErr w:type="spellEnd"/>
      <w:r w:rsidR="002461B3">
        <w:t xml:space="preserve">. </w:t>
      </w:r>
      <w:r w:rsidR="00B52D00">
        <w:t xml:space="preserve">Click on the </w:t>
      </w:r>
      <w:r w:rsidR="00B52D00" w:rsidRPr="00B52D00">
        <w:rPr>
          <w:b/>
        </w:rPr>
        <w:t>Table Option</w:t>
      </w:r>
      <w:r w:rsidR="00B52D00">
        <w:rPr>
          <w:b/>
        </w:rPr>
        <w:t xml:space="preserve"> </w:t>
      </w:r>
      <w:r w:rsidR="00B52D00">
        <w:t xml:space="preserve">and select </w:t>
      </w:r>
      <w:r w:rsidR="00B52D00" w:rsidRPr="00B52D00">
        <w:rPr>
          <w:b/>
        </w:rPr>
        <w:t>Create Graph</w:t>
      </w:r>
    </w:p>
    <w:p w:rsidR="00B52D00" w:rsidRDefault="00B52D00"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drawing>
          <wp:inline distT="0" distB="0" distL="0" distR="0">
            <wp:extent cx="2162175" cy="3514725"/>
            <wp:effectExtent l="19050" t="0" r="9525" b="0"/>
            <wp:docPr id="12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1" cstate="print"/>
                    <a:srcRect/>
                    <a:stretch>
                      <a:fillRect/>
                    </a:stretch>
                  </pic:blipFill>
                  <pic:spPr bwMode="auto">
                    <a:xfrm>
                      <a:off x="0" y="0"/>
                      <a:ext cx="2162175" cy="3514725"/>
                    </a:xfrm>
                    <a:prstGeom prst="rect">
                      <a:avLst/>
                    </a:prstGeom>
                    <a:noFill/>
                    <a:ln w="9525">
                      <a:noFill/>
                      <a:miter lim="800000"/>
                      <a:headEnd/>
                      <a:tailEnd/>
                    </a:ln>
                  </pic:spPr>
                </pic:pic>
              </a:graphicData>
            </a:graphic>
          </wp:inline>
        </w:drawing>
      </w:r>
    </w:p>
    <w:p w:rsidR="00B52D00" w:rsidRPr="00B52D00" w:rsidRDefault="00B52D00"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Select</w:t>
      </w:r>
      <w:r w:rsidR="006231BF">
        <w:t xml:space="preserve"> Graph Type as </w:t>
      </w:r>
      <w:r w:rsidR="006231BF" w:rsidRPr="006231BF">
        <w:rPr>
          <w:b/>
        </w:rPr>
        <w:t>Horizontal Bar</w:t>
      </w:r>
      <w:proofErr w:type="gramStart"/>
      <w:r w:rsidR="006231BF">
        <w:t xml:space="preserve">, </w:t>
      </w:r>
      <w:r>
        <w:t xml:space="preserve"> </w:t>
      </w:r>
      <w:r w:rsidRPr="00B52D00">
        <w:rPr>
          <w:b/>
        </w:rPr>
        <w:t>MAF</w:t>
      </w:r>
      <w:proofErr w:type="gramEnd"/>
      <w:r>
        <w:t xml:space="preserve"> as the Value Field, </w:t>
      </w:r>
      <w:proofErr w:type="spellStart"/>
      <w:r w:rsidRPr="00B52D00">
        <w:rPr>
          <w:b/>
        </w:rPr>
        <w:t>GageNo</w:t>
      </w:r>
      <w:proofErr w:type="spellEnd"/>
      <w:r>
        <w:t xml:space="preserve"> as the X field, click off the </w:t>
      </w:r>
      <w:r w:rsidRPr="00B52D00">
        <w:rPr>
          <w:b/>
        </w:rPr>
        <w:t>Add to Legend</w:t>
      </w:r>
      <w:r>
        <w:t xml:space="preserve">, Select a </w:t>
      </w:r>
      <w:r w:rsidRPr="00B52D00">
        <w:rPr>
          <w:b/>
        </w:rPr>
        <w:t>Custom Color</w:t>
      </w:r>
      <w:r>
        <w:t xml:space="preserve"> of blue, and hit </w:t>
      </w:r>
      <w:r w:rsidRPr="00B52D00">
        <w:rPr>
          <w:b/>
        </w:rPr>
        <w:t>Next</w:t>
      </w:r>
    </w:p>
    <w:p w:rsidR="00B52D00" w:rsidRDefault="006231BF"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drawing>
          <wp:inline distT="0" distB="0" distL="0" distR="0">
            <wp:extent cx="8096250" cy="5095875"/>
            <wp:effectExtent l="19050" t="0" r="0" b="0"/>
            <wp:docPr id="13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2" cstate="print"/>
                    <a:srcRect/>
                    <a:stretch>
                      <a:fillRect/>
                    </a:stretch>
                  </pic:blipFill>
                  <pic:spPr bwMode="auto">
                    <a:xfrm>
                      <a:off x="0" y="0"/>
                      <a:ext cx="8096250" cy="5095875"/>
                    </a:xfrm>
                    <a:prstGeom prst="rect">
                      <a:avLst/>
                    </a:prstGeom>
                    <a:noFill/>
                    <a:ln w="9525">
                      <a:noFill/>
                      <a:miter lim="800000"/>
                      <a:headEnd/>
                      <a:tailEnd/>
                    </a:ln>
                  </pic:spPr>
                </pic:pic>
              </a:graphicData>
            </a:graphic>
          </wp:inline>
        </w:drawing>
      </w:r>
    </w:p>
    <w:p w:rsidR="006231BF" w:rsidRPr="006231BF" w:rsidRDefault="006231BF"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t xml:space="preserve">In the next window, change the </w:t>
      </w:r>
      <w:r w:rsidRPr="00E521FD">
        <w:rPr>
          <w:b/>
        </w:rPr>
        <w:t>chart title</w:t>
      </w:r>
      <w:r>
        <w:t xml:space="preserve">, </w:t>
      </w:r>
      <w:r w:rsidRPr="00E521FD">
        <w:rPr>
          <w:b/>
        </w:rPr>
        <w:t>Left axis property</w:t>
      </w:r>
      <w:r>
        <w:t xml:space="preserve"> to leave SITENAME blank, and </w:t>
      </w:r>
      <w:r w:rsidRPr="00E521FD">
        <w:rPr>
          <w:b/>
        </w:rPr>
        <w:t>Bottom axis property</w:t>
      </w:r>
      <w:r>
        <w:t xml:space="preserve"> to Mean Annual Flow (</w:t>
      </w:r>
      <w:proofErr w:type="spellStart"/>
      <w:r>
        <w:t>cfs</w:t>
      </w:r>
      <w:proofErr w:type="spellEnd"/>
      <w:r>
        <w:t>)</w:t>
      </w:r>
    </w:p>
    <w:p w:rsidR="006231BF" w:rsidRPr="00B52D00" w:rsidRDefault="00E521FD" w:rsidP="00B52D00">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b/>
        </w:rPr>
      </w:pPr>
      <w:r>
        <w:rPr>
          <w:b/>
          <w:noProof/>
        </w:rPr>
        <w:drawing>
          <wp:inline distT="0" distB="0" distL="0" distR="0">
            <wp:extent cx="7105650" cy="4124325"/>
            <wp:effectExtent l="19050" t="0" r="0" b="0"/>
            <wp:docPr id="1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cstate="print"/>
                    <a:srcRect/>
                    <a:stretch>
                      <a:fillRect/>
                    </a:stretch>
                  </pic:blipFill>
                  <pic:spPr bwMode="auto">
                    <a:xfrm>
                      <a:off x="0" y="0"/>
                      <a:ext cx="7105650" cy="4124325"/>
                    </a:xfrm>
                    <a:prstGeom prst="rect">
                      <a:avLst/>
                    </a:prstGeom>
                    <a:noFill/>
                    <a:ln w="9525">
                      <a:noFill/>
                      <a:miter lim="800000"/>
                      <a:headEnd/>
                      <a:tailEnd/>
                    </a:ln>
                  </pic:spPr>
                </pic:pic>
              </a:graphicData>
            </a:graphic>
          </wp:inline>
        </w:drawing>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r>
      <w:r w:rsidR="00E521FD">
        <w:rPr>
          <w:noProof/>
        </w:rPr>
        <w:t>It took me several attempts to get this result but it looks quite nice I think.</w:t>
      </w:r>
    </w:p>
    <w:p w:rsidR="004116F2" w:rsidRPr="004116F2" w:rsidRDefault="00F74278"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In </w:t>
      </w:r>
      <w:proofErr w:type="spellStart"/>
      <w:r>
        <w:t>ArcMap</w:t>
      </w:r>
      <w:proofErr w:type="spellEnd"/>
      <w:r>
        <w:t xml:space="preserve"> prepare a layout showing a </w:t>
      </w:r>
      <w:r w:rsidRPr="004116F2">
        <w:rPr>
          <w:b/>
        </w:rPr>
        <w:t xml:space="preserve">map </w:t>
      </w:r>
      <w:r>
        <w:t xml:space="preserve">of the </w:t>
      </w:r>
      <w:r>
        <w:rPr>
          <w:b/>
          <w:bCs/>
        </w:rPr>
        <w:t>drainage area</w:t>
      </w:r>
      <w:r>
        <w:t xml:space="preserve">, the </w:t>
      </w:r>
      <w:r>
        <w:rPr>
          <w:b/>
          <w:bCs/>
        </w:rPr>
        <w:t>graph of its annual flows at each gage</w:t>
      </w:r>
      <w:r w:rsidR="004116F2">
        <w:t xml:space="preserve">.  Move your graph off to one side of your display, and under </w:t>
      </w:r>
      <w:r w:rsidR="004116F2" w:rsidRPr="004116F2">
        <w:rPr>
          <w:b/>
        </w:rPr>
        <w:t>View</w:t>
      </w:r>
      <w:r w:rsidR="004116F2">
        <w:t xml:space="preserve">, select </w:t>
      </w:r>
      <w:r w:rsidR="004116F2" w:rsidRPr="004116F2">
        <w:rPr>
          <w:b/>
        </w:rPr>
        <w:t>Layout View</w:t>
      </w:r>
      <w:r w:rsidR="004116F2">
        <w:rPr>
          <w:b/>
        </w:rPr>
        <w:t xml:space="preserve">.  </w:t>
      </w:r>
      <w:r w:rsidR="004116F2">
        <w:t xml:space="preserve"> You’ll see a new window appear and a map pop up in it</w:t>
      </w:r>
    </w:p>
    <w:p w:rsidR="004116F2" w:rsidRDefault="004116F2"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6381750" cy="6067425"/>
            <wp:effectExtent l="19050" t="0" r="0" b="0"/>
            <wp:docPr id="14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4" cstate="print"/>
                    <a:srcRect/>
                    <a:stretch>
                      <a:fillRect/>
                    </a:stretch>
                  </pic:blipFill>
                  <pic:spPr bwMode="auto">
                    <a:xfrm>
                      <a:off x="0" y="0"/>
                      <a:ext cx="6381750" cy="6067425"/>
                    </a:xfrm>
                    <a:prstGeom prst="rect">
                      <a:avLst/>
                    </a:prstGeom>
                    <a:noFill/>
                    <a:ln w="9525">
                      <a:noFill/>
                      <a:miter lim="800000"/>
                      <a:headEnd/>
                      <a:tailEnd/>
                    </a:ln>
                  </pic:spPr>
                </pic:pic>
              </a:graphicData>
            </a:graphic>
          </wp:inline>
        </w:drawing>
      </w:r>
    </w:p>
    <w:p w:rsidR="00871F29" w:rsidRDefault="00816DBF"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Resize the map so it doesn’t take up </w:t>
      </w:r>
      <w:proofErr w:type="gramStart"/>
      <w:r>
        <w:t>all the</w:t>
      </w:r>
      <w:proofErr w:type="gramEnd"/>
      <w:r>
        <w:t xml:space="preserve"> page, and then right click on your Chart and say Add to Layout.  Resize the chart so it is comparable in size to the map.</w:t>
      </w:r>
      <w:r w:rsidR="00871F29">
        <w:t xml:space="preserve">  Use the </w:t>
      </w:r>
      <w:r w:rsidR="00871F29" w:rsidRPr="00871F29">
        <w:rPr>
          <w:b/>
        </w:rPr>
        <w:t>Insert</w:t>
      </w:r>
      <w:r w:rsidR="00871F29">
        <w:t xml:space="preserve"> toolbar in </w:t>
      </w:r>
      <w:proofErr w:type="spellStart"/>
      <w:r w:rsidR="00871F29">
        <w:t>ArcMap</w:t>
      </w:r>
      <w:proofErr w:type="spellEnd"/>
      <w:r w:rsidR="00871F29">
        <w:t xml:space="preserve"> to add a Title, North Arrow and Scale bar to your Layout.</w:t>
      </w:r>
      <w:r w:rsidR="006C5F3C">
        <w:t xml:space="preserve"> </w:t>
      </w:r>
    </w:p>
    <w:p w:rsidR="00816DBF" w:rsidRDefault="00871F29"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2990850" cy="2905125"/>
            <wp:effectExtent l="19050" t="0" r="0" b="0"/>
            <wp:docPr id="14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5" cstate="print"/>
                    <a:srcRect/>
                    <a:stretch>
                      <a:fillRect/>
                    </a:stretch>
                  </pic:blipFill>
                  <pic:spPr bwMode="auto">
                    <a:xfrm>
                      <a:off x="0" y="0"/>
                      <a:ext cx="2990850" cy="2905125"/>
                    </a:xfrm>
                    <a:prstGeom prst="rect">
                      <a:avLst/>
                    </a:prstGeom>
                    <a:noFill/>
                    <a:ln w="9525">
                      <a:noFill/>
                      <a:miter lim="800000"/>
                      <a:headEnd/>
                      <a:tailEnd/>
                    </a:ln>
                  </pic:spPr>
                </pic:pic>
              </a:graphicData>
            </a:graphic>
          </wp:inline>
        </w:drawing>
      </w:r>
      <w:r w:rsidR="00816DBF">
        <w:t xml:space="preserve">   </w:t>
      </w:r>
    </w:p>
    <w:p w:rsidR="004116F2" w:rsidRDefault="00375CFD"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You can right click on the </w:t>
      </w:r>
      <w:r w:rsidRPr="006C5F3C">
        <w:rPr>
          <w:b/>
        </w:rPr>
        <w:t>T</w:t>
      </w:r>
      <w:r>
        <w:rPr>
          <w:b/>
        </w:rPr>
        <w:t>itle</w:t>
      </w:r>
      <w:r>
        <w:t xml:space="preserve"> to get its </w:t>
      </w:r>
      <w:r w:rsidRPr="006C5F3C">
        <w:rPr>
          <w:b/>
        </w:rPr>
        <w:t>Properties</w:t>
      </w:r>
      <w:r>
        <w:t xml:space="preserve"> and then use </w:t>
      </w:r>
      <w:r w:rsidRPr="006C5F3C">
        <w:rPr>
          <w:b/>
        </w:rPr>
        <w:t>Change Symbol</w:t>
      </w:r>
      <w:r>
        <w:t xml:space="preserve"> to get a new text size.  You can right click on the </w:t>
      </w:r>
      <w:r w:rsidRPr="00684E24">
        <w:rPr>
          <w:b/>
        </w:rPr>
        <w:t>Scale bar</w:t>
      </w:r>
      <w:r>
        <w:t xml:space="preserve">, select </w:t>
      </w:r>
      <w:r w:rsidRPr="00684E24">
        <w:rPr>
          <w:b/>
        </w:rPr>
        <w:t xml:space="preserve">Properties </w:t>
      </w:r>
      <w:r>
        <w:t xml:space="preserve">and then </w:t>
      </w:r>
      <w:r w:rsidRPr="00684E24">
        <w:rPr>
          <w:b/>
        </w:rPr>
        <w:t>Division Units</w:t>
      </w:r>
      <w:r>
        <w:t xml:space="preserve"> to select the distance units you want.</w:t>
      </w:r>
      <w:r w:rsidRPr="00375CFD">
        <w:t xml:space="preserve"> </w:t>
      </w:r>
      <w:r>
        <w:t>Here is what I got when I did all this.  Pretty cool!</w:t>
      </w:r>
    </w:p>
    <w:p w:rsidR="00375CFD" w:rsidRDefault="00375CFD" w:rsidP="004116F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4953000" cy="6629400"/>
            <wp:effectExtent l="38100" t="19050" r="19050" b="19050"/>
            <wp:docPr id="14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6" cstate="print"/>
                    <a:srcRect/>
                    <a:stretch>
                      <a:fillRect/>
                    </a:stretch>
                  </pic:blipFill>
                  <pic:spPr bwMode="auto">
                    <a:xfrm>
                      <a:off x="0" y="0"/>
                      <a:ext cx="4953000" cy="6629400"/>
                    </a:xfrm>
                    <a:prstGeom prst="rect">
                      <a:avLst/>
                    </a:prstGeom>
                    <a:noFill/>
                    <a:ln w="9525">
                      <a:solidFill>
                        <a:schemeClr val="accent1"/>
                      </a:solidFill>
                      <a:miter lim="800000"/>
                      <a:headEnd/>
                      <a:tailEnd/>
                    </a:ln>
                  </pic:spPr>
                </pic:pic>
              </a:graphicData>
            </a:graphic>
          </wp:inline>
        </w:drawing>
      </w:r>
    </w:p>
    <w:p w:rsidR="00F74278" w:rsidRDefault="00375CFD" w:rsidP="002511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You can import Excel chart and worksheet from the </w:t>
      </w:r>
      <w:r>
        <w:rPr>
          <w:b/>
          <w:bCs/>
        </w:rPr>
        <w:t>Insert/Object...</w:t>
      </w:r>
      <w:r>
        <w:t xml:space="preserve"> option in </w:t>
      </w:r>
      <w:proofErr w:type="spellStart"/>
      <w:r>
        <w:t>ArcMap</w:t>
      </w:r>
      <w:proofErr w:type="spellEnd"/>
      <w:r>
        <w:t xml:space="preserve">.  If necessary resize the original chart or table smaller so that it can be displayed in the layout. You'll see in the chart that the flow in the San Marcos River at </w:t>
      </w:r>
      <w:proofErr w:type="spellStart"/>
      <w:r>
        <w:t>Luling</w:t>
      </w:r>
      <w:proofErr w:type="spellEnd"/>
      <w:r>
        <w:t xml:space="preserve"> and </w:t>
      </w:r>
      <w:proofErr w:type="spellStart"/>
      <w:r>
        <w:t>Ottine</w:t>
      </w:r>
      <w:proofErr w:type="spellEnd"/>
      <w:r>
        <w:t xml:space="preserve"> is much higher than in the upstream stations. That is because of the cumulative effect upstream at </w:t>
      </w:r>
      <w:proofErr w:type="spellStart"/>
      <w:r>
        <w:t>Luling</w:t>
      </w:r>
      <w:proofErr w:type="spellEnd"/>
      <w:r>
        <w:t xml:space="preserve"> and because Plum Creek joins the San Marcos River just upstream of </w:t>
      </w:r>
      <w:proofErr w:type="spellStart"/>
      <w:r>
        <w:t>Ottine</w:t>
      </w:r>
      <w:proofErr w:type="spellEnd"/>
      <w:r>
        <w:t xml:space="preserve">.   </w:t>
      </w:r>
    </w:p>
    <w:p w:rsidR="00752C0D" w:rsidRDefault="00752C0D" w:rsidP="0025116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Save your </w:t>
      </w:r>
      <w:r w:rsidRPr="00752C0D">
        <w:rPr>
          <w:b/>
        </w:rPr>
        <w:t>Ex2.mxd</w:t>
      </w:r>
      <w:r>
        <w:t xml:space="preserve"> file.</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i/>
          <w:iCs/>
        </w:rPr>
        <w:t xml:space="preserve">To be turned in: a layout showing the base map, </w:t>
      </w:r>
      <w:r w:rsidR="00251162">
        <w:rPr>
          <w:i/>
          <w:iCs/>
        </w:rPr>
        <w:t>and chart</w:t>
      </w:r>
      <w:r>
        <w:rPr>
          <w:i/>
          <w:iCs/>
        </w:rPr>
        <w:t xml:space="preserve"> for the </w:t>
      </w:r>
      <w:r w:rsidR="00D34FEA">
        <w:rPr>
          <w:i/>
          <w:iCs/>
        </w:rPr>
        <w:t>San Marcos</w:t>
      </w:r>
      <w:r>
        <w:rPr>
          <w:i/>
          <w:iCs/>
        </w:rPr>
        <w:t xml:space="preserve"> River flows</w:t>
      </w:r>
    </w:p>
    <w:p w:rsidR="00F74278" w:rsidRDefault="00F74278">
      <w:pPr>
        <w:pStyle w:val="Heading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bookmarkStart w:id="18" w:name="aquifer"/>
      <w:r>
        <w:t>Overlaying the Edwards Aquifer</w:t>
      </w:r>
      <w:bookmarkEnd w:id="18"/>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Edwards aquifer is one of the most critical water resources of </w:t>
      </w:r>
      <w:smartTag w:uri="urn:schemas-microsoft-com:office:smarttags" w:element="place">
        <w:r>
          <w:t>Central Texas</w:t>
        </w:r>
      </w:smartTag>
      <w:r>
        <w:t xml:space="preserve">. It is the main source of water supply for </w:t>
      </w:r>
      <w:smartTag w:uri="urn:schemas-microsoft-com:office:smarttags" w:element="City">
        <w:r>
          <w:t>San Antonio</w:t>
        </w:r>
      </w:smartTag>
      <w:r>
        <w:t xml:space="preserve">, the 10th largest city in the </w:t>
      </w:r>
      <w:smartTag w:uri="urn:schemas-microsoft-com:office:smarttags" w:element="place">
        <w:smartTag w:uri="urn:schemas-microsoft-com:office:smarttags" w:element="country-region">
          <w:r>
            <w:t>United States</w:t>
          </w:r>
        </w:smartTag>
      </w:smartTag>
      <w:r>
        <w:t xml:space="preserve">. The Edwards aquifer is recharged by infiltration from rivers crossing its outcrop area. To determine where the </w:t>
      </w:r>
      <w:r w:rsidR="00DA0D7A">
        <w:t>San Marcos</w:t>
      </w:r>
      <w:r>
        <w:t xml:space="preserve"> </w:t>
      </w:r>
      <w:r w:rsidR="00DA0D7A">
        <w:t>R</w:t>
      </w:r>
      <w:r>
        <w:t xml:space="preserve">iver crosses, the outcrop area, I obtained </w:t>
      </w:r>
      <w:proofErr w:type="gramStart"/>
      <w:r>
        <w:t>a coverage</w:t>
      </w:r>
      <w:proofErr w:type="gramEnd"/>
      <w:r>
        <w:t xml:space="preserve"> of the Edwards aquifer from the </w:t>
      </w:r>
      <w:hyperlink r:id="rId127" w:history="1">
        <w:r>
          <w:rPr>
            <w:rStyle w:val="Hyperlink"/>
          </w:rPr>
          <w:t>Texas Natural Resource Information System</w:t>
        </w:r>
      </w:hyperlink>
      <w:r>
        <w:t xml:space="preserve"> (</w:t>
      </w:r>
      <w:hyperlink r:id="rId128" w:history="1">
        <w:r>
          <w:rPr>
            <w:rStyle w:val="Hyperlink"/>
          </w:rPr>
          <w:t>http://www.tnris.state.tx.us/</w:t>
        </w:r>
      </w:hyperlink>
      <w:r>
        <w:t xml:space="preserve">) </w:t>
      </w:r>
    </w:p>
    <w:p w:rsidR="00F74278" w:rsidRDefault="00F7427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The Edwards aquifer coverage from TNRIS is </w:t>
      </w:r>
      <w:r w:rsidR="00491D57">
        <w:t xml:space="preserve">in Decimal Degree coordinates. </w:t>
      </w:r>
      <w:r>
        <w:t xml:space="preserve">This is the </w:t>
      </w:r>
      <w:r>
        <w:rPr>
          <w:b/>
          <w:bCs/>
        </w:rPr>
        <w:t>Edwards</w:t>
      </w:r>
      <w:r>
        <w:t xml:space="preserve"> </w:t>
      </w:r>
      <w:proofErr w:type="spellStart"/>
      <w:r>
        <w:t>shapefile</w:t>
      </w:r>
      <w:proofErr w:type="spellEnd"/>
      <w:r>
        <w:t xml:space="preserve"> that you copied from the zip file at the beginning of the exercise.</w:t>
      </w:r>
      <w:r w:rsidR="00E8279A">
        <w:t xml:space="preserve">  Open the </w:t>
      </w:r>
      <w:proofErr w:type="spellStart"/>
      <w:r w:rsidR="00E8279A">
        <w:t>ArcCatalog</w:t>
      </w:r>
      <w:proofErr w:type="spellEnd"/>
      <w:r w:rsidR="00E8279A">
        <w:t xml:space="preserve"> window within </w:t>
      </w:r>
      <w:proofErr w:type="spellStart"/>
      <w:r w:rsidR="00E8279A">
        <w:t>ArcMap</w:t>
      </w:r>
      <w:proofErr w:type="spellEnd"/>
      <w:r w:rsidR="00E8279A">
        <w:t xml:space="preserve"> using the </w:t>
      </w:r>
      <w:r w:rsidR="00E8279A" w:rsidRPr="00E8279A">
        <w:rPr>
          <w:noProof/>
        </w:rPr>
        <w:drawing>
          <wp:inline distT="0" distB="0" distL="0" distR="0">
            <wp:extent cx="180975" cy="200025"/>
            <wp:effectExtent l="19050" t="0" r="9525" b="0"/>
            <wp:docPr id="14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6" cstate="print"/>
                    <a:srcRect/>
                    <a:stretch>
                      <a:fillRect/>
                    </a:stretch>
                  </pic:blipFill>
                  <pic:spPr bwMode="auto">
                    <a:xfrm>
                      <a:off x="0" y="0"/>
                      <a:ext cx="180975" cy="200025"/>
                    </a:xfrm>
                    <a:prstGeom prst="rect">
                      <a:avLst/>
                    </a:prstGeom>
                    <a:noFill/>
                    <a:ln w="9525">
                      <a:noFill/>
                      <a:miter lim="800000"/>
                      <a:headEnd/>
                      <a:tailEnd/>
                    </a:ln>
                  </pic:spPr>
                </pic:pic>
              </a:graphicData>
            </a:graphic>
          </wp:inline>
        </w:drawing>
      </w:r>
      <w:r w:rsidR="00E8279A">
        <w:t xml:space="preserve"> button.  Right click on the </w:t>
      </w:r>
      <w:proofErr w:type="spellStart"/>
      <w:r w:rsidR="00E8279A">
        <w:t>Basemap</w:t>
      </w:r>
      <w:proofErr w:type="spellEnd"/>
      <w:r w:rsidR="00E8279A">
        <w:t xml:space="preserve"> Feature Dataset and select Import/Feature Class (single).</w:t>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3219450" cy="3114675"/>
            <wp:effectExtent l="19050" t="0" r="0" b="0"/>
            <wp:docPr id="14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9" cstate="print"/>
                    <a:srcRect/>
                    <a:stretch>
                      <a:fillRect/>
                    </a:stretch>
                  </pic:blipFill>
                  <pic:spPr bwMode="auto">
                    <a:xfrm>
                      <a:off x="0" y="0"/>
                      <a:ext cx="3219450" cy="3114675"/>
                    </a:xfrm>
                    <a:prstGeom prst="rect">
                      <a:avLst/>
                    </a:prstGeom>
                    <a:noFill/>
                    <a:ln w="9525">
                      <a:noFill/>
                      <a:miter lim="800000"/>
                      <a:headEnd/>
                      <a:tailEnd/>
                    </a:ln>
                  </pic:spPr>
                </pic:pic>
              </a:graphicData>
            </a:graphic>
          </wp:inline>
        </w:drawing>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Navigate to the </w:t>
      </w:r>
      <w:r w:rsidRPr="00E8279A">
        <w:rPr>
          <w:b/>
        </w:rPr>
        <w:t>Edwards</w:t>
      </w:r>
      <w:r>
        <w:t xml:space="preserve"> shape file in the dataset supplied for the Exercise, and name the Output Feature Class </w:t>
      </w:r>
      <w:r w:rsidRPr="00E8279A">
        <w:rPr>
          <w:b/>
        </w:rPr>
        <w:t>Aquifer</w:t>
      </w:r>
      <w:r>
        <w:t>.</w:t>
      </w:r>
    </w:p>
    <w:p w:rsidR="00E8279A" w:rsidRDefault="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rPr>
        <w:drawing>
          <wp:inline distT="0" distB="0" distL="0" distR="0">
            <wp:extent cx="5591175" cy="1495425"/>
            <wp:effectExtent l="19050" t="0" r="9525" b="0"/>
            <wp:docPr id="156"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cstate="print"/>
                    <a:srcRect/>
                    <a:stretch>
                      <a:fillRect/>
                    </a:stretch>
                  </pic:blipFill>
                  <pic:spPr bwMode="auto">
                    <a:xfrm>
                      <a:off x="0" y="0"/>
                      <a:ext cx="5591175" cy="1495425"/>
                    </a:xfrm>
                    <a:prstGeom prst="rect">
                      <a:avLst/>
                    </a:prstGeom>
                    <a:noFill/>
                    <a:ln w="9525">
                      <a:noFill/>
                      <a:miter lim="800000"/>
                      <a:headEnd/>
                      <a:tailEnd/>
                    </a:ln>
                  </pic:spPr>
                </pic:pic>
              </a:graphicData>
            </a:graphic>
          </wp:inline>
        </w:drawing>
      </w:r>
    </w:p>
    <w:p w:rsidR="00E43822" w:rsidRDefault="00E43822" w:rsidP="00E8279A">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0"/>
      </w:pPr>
      <w:r>
        <w:t xml:space="preserve">This will not only do the conversion from </w:t>
      </w:r>
      <w:proofErr w:type="spellStart"/>
      <w:r>
        <w:t>shapefile</w:t>
      </w:r>
      <w:proofErr w:type="spellEnd"/>
      <w:r>
        <w:t xml:space="preserve"> to feature class, but also add the new feature class to your map.</w:t>
      </w:r>
    </w:p>
    <w:p w:rsidR="00F74278" w:rsidRDefault="00F74278" w:rsidP="00C53042">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Right click on the </w:t>
      </w:r>
      <w:r>
        <w:rPr>
          <w:b/>
          <w:bCs/>
        </w:rPr>
        <w:t>Aquifer</w:t>
      </w:r>
      <w:r>
        <w:t xml:space="preserve"> feature class and select Properties. Click on its </w:t>
      </w:r>
      <w:proofErr w:type="spellStart"/>
      <w:r>
        <w:t>Symbology</w:t>
      </w:r>
      <w:proofErr w:type="spellEnd"/>
      <w:r>
        <w:t xml:space="preserve"> tab and Label the theme using the attribute </w:t>
      </w:r>
      <w:r>
        <w:rPr>
          <w:b/>
          <w:bCs/>
        </w:rPr>
        <w:t>Aquifer</w:t>
      </w:r>
      <w:r>
        <w:t xml:space="preserve">. This attribute has three values: </w:t>
      </w:r>
      <w:r>
        <w:rPr>
          <w:b/>
          <w:bCs/>
        </w:rPr>
        <w:t>1</w:t>
      </w:r>
      <w:r>
        <w:t xml:space="preserve"> for outcrop, </w:t>
      </w:r>
      <w:r>
        <w:rPr>
          <w:b/>
          <w:bCs/>
        </w:rPr>
        <w:t>2</w:t>
      </w:r>
      <w:r>
        <w:t xml:space="preserve"> for </w:t>
      </w:r>
      <w:proofErr w:type="spellStart"/>
      <w:r>
        <w:t>downdip</w:t>
      </w:r>
      <w:proofErr w:type="spellEnd"/>
      <w:r>
        <w:t xml:space="preserve"> and </w:t>
      </w:r>
      <w:r>
        <w:rPr>
          <w:b/>
          <w:bCs/>
        </w:rPr>
        <w:t>0</w:t>
      </w:r>
      <w:r>
        <w:t xml:space="preserve"> for holes within the outer boundary of the aquifer. Classify the values with </w:t>
      </w:r>
      <w:r w:rsidRPr="00FC73DA">
        <w:rPr>
          <w:b/>
        </w:rPr>
        <w:t>Unique Value</w:t>
      </w:r>
      <w:r>
        <w:t xml:space="preserve"> and color them appropriately.</w:t>
      </w:r>
    </w:p>
    <w:p w:rsidR="00866D50" w:rsidRDefault="003C2FFA" w:rsidP="00081A2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C2FFA">
        <w:rPr>
          <w:noProof/>
        </w:rPr>
        <w:drawing>
          <wp:inline distT="0" distB="0" distL="0" distR="0">
            <wp:extent cx="5724525" cy="4072085"/>
            <wp:effectExtent l="19050" t="0" r="9525" b="0"/>
            <wp:docPr id="15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cstate="print"/>
                    <a:srcRect/>
                    <a:stretch>
                      <a:fillRect/>
                    </a:stretch>
                  </pic:blipFill>
                  <pic:spPr bwMode="auto">
                    <a:xfrm>
                      <a:off x="0" y="0"/>
                      <a:ext cx="5724525" cy="4072085"/>
                    </a:xfrm>
                    <a:prstGeom prst="rect">
                      <a:avLst/>
                    </a:prstGeom>
                    <a:noFill/>
                    <a:ln w="9525">
                      <a:noFill/>
                      <a:miter lim="800000"/>
                      <a:headEnd/>
                      <a:tailEnd/>
                    </a:ln>
                  </pic:spPr>
                </pic:pic>
              </a:graphicData>
            </a:graphic>
          </wp:inline>
        </w:drawing>
      </w:r>
      <w:r w:rsidR="00F74278">
        <w:br/>
      </w:r>
      <w:r w:rsidR="00F74278">
        <w:br/>
        <w:t xml:space="preserve">You'll see that as the </w:t>
      </w:r>
      <w:r w:rsidR="005B25E7">
        <w:t>San Marcos</w:t>
      </w:r>
      <w:r w:rsidR="00F74278">
        <w:t xml:space="preserve"> River </w:t>
      </w:r>
      <w:proofErr w:type="gramStart"/>
      <w:r w:rsidR="00F74278">
        <w:t>flows</w:t>
      </w:r>
      <w:proofErr w:type="gramEnd"/>
      <w:r w:rsidR="00F74278">
        <w:t xml:space="preserve"> South East towards the Gulf Coast and it crosses first the outcrop and then the </w:t>
      </w:r>
      <w:proofErr w:type="spellStart"/>
      <w:r w:rsidR="00F74278">
        <w:t>downdip</w:t>
      </w:r>
      <w:proofErr w:type="spellEnd"/>
      <w:r w:rsidR="00F74278">
        <w:t xml:space="preserve"> portions of the Edwards aquifer. The </w:t>
      </w:r>
      <w:proofErr w:type="spellStart"/>
      <w:r w:rsidR="00F74278">
        <w:t>downdip</w:t>
      </w:r>
      <w:proofErr w:type="spellEnd"/>
      <w:r w:rsidR="00F74278">
        <w:t xml:space="preserve"> region is where the aquifer dips below the land surface and is shielded from the surface rivers by overlying hydrogeological units of low permeability. The Edwards is a fissured limestone aquifer whose fissures lie along its Southwest to Northeast orientation, so its flow moves in that direction, transverse to the direction </w:t>
      </w:r>
      <w:r w:rsidR="005B25E7">
        <w:t xml:space="preserve">of flow in the San Marcos basin. </w:t>
      </w:r>
      <w:r w:rsidR="00F74278">
        <w:t xml:space="preserve">It is thus quite possible for water to drain from the </w:t>
      </w:r>
      <w:r w:rsidR="005B25E7">
        <w:t>San Marcos</w:t>
      </w:r>
      <w:r w:rsidR="00F74278">
        <w:t xml:space="preserve"> river into the Edwards aquifer and then reappear as a spring further North in another river</w:t>
      </w:r>
      <w:r w:rsidR="005B25E7">
        <w:t xml:space="preserve">. </w:t>
      </w:r>
      <w:r w:rsidR="00F74278">
        <w:t xml:space="preserve">Zoom in to the region where the aquifer crosses the </w:t>
      </w:r>
      <w:r w:rsidR="005B25E7">
        <w:t>San Marcos</w:t>
      </w:r>
      <w:r w:rsidR="00F74278">
        <w:t xml:space="preserve"> basin for a closer look.</w:t>
      </w:r>
    </w:p>
    <w:p w:rsidR="00F74278" w:rsidRPr="00866D50" w:rsidRDefault="00F74278" w:rsidP="00081A29">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br/>
      </w:r>
      <w:r>
        <w:rPr>
          <w:i/>
          <w:iCs/>
        </w:rPr>
        <w:t>To be turned in: Between which two gaging stations does the Edwards aquifer outcrop area occur? What is the difference in mean annual flow at these two gages? Comment on these data. Do they seem</w:t>
      </w:r>
      <w:r w:rsidR="009644B8">
        <w:rPr>
          <w:i/>
          <w:iCs/>
        </w:rPr>
        <w:t xml:space="preserve"> correct to you?</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b/>
          <w:bCs/>
        </w:rPr>
      </w:pPr>
      <w:r>
        <w:rPr>
          <w:b/>
          <w:bCs/>
        </w:rPr>
        <w:t xml:space="preserve">Summary of Items to be </w:t>
      </w:r>
      <w:proofErr w:type="gramStart"/>
      <w:r>
        <w:rPr>
          <w:b/>
          <w:bCs/>
        </w:rPr>
        <w:t>Turned</w:t>
      </w:r>
      <w:proofErr w:type="gramEnd"/>
      <w:r>
        <w:rPr>
          <w:b/>
          <w:bCs/>
        </w:rPr>
        <w:t xml:space="preserve"> in:</w:t>
      </w:r>
    </w:p>
    <w:p w:rsidR="00F74278" w:rsidRDefault="00E27681" w:rsidP="00E27681">
      <w:pPr>
        <w:pStyle w:val="Heading3"/>
        <w:rPr>
          <w:b w:val="0"/>
          <w:i/>
          <w:iCs/>
          <w:sz w:val="24"/>
        </w:rPr>
      </w:pPr>
      <w:r w:rsidRPr="00E27681">
        <w:rPr>
          <w:b w:val="0"/>
          <w:bCs w:val="0"/>
          <w:i/>
          <w:iCs/>
          <w:sz w:val="24"/>
        </w:rPr>
        <w:t>1.</w:t>
      </w:r>
      <w:r>
        <w:rPr>
          <w:b w:val="0"/>
          <w:i/>
          <w:iCs/>
          <w:sz w:val="24"/>
        </w:rPr>
        <w:t xml:space="preserve">  </w:t>
      </w:r>
      <w:r w:rsidR="006260F1">
        <w:rPr>
          <w:b w:val="0"/>
          <w:i/>
          <w:iCs/>
          <w:sz w:val="24"/>
        </w:rPr>
        <w:t xml:space="preserve">Screen </w:t>
      </w:r>
      <w:proofErr w:type="gramStart"/>
      <w:r w:rsidR="006260F1">
        <w:rPr>
          <w:b w:val="0"/>
          <w:i/>
          <w:iCs/>
          <w:sz w:val="24"/>
        </w:rPr>
        <w:t>capture</w:t>
      </w:r>
      <w:proofErr w:type="gramEnd"/>
      <w:r w:rsidR="006260F1">
        <w:rPr>
          <w:b w:val="0"/>
          <w:i/>
          <w:iCs/>
          <w:sz w:val="24"/>
        </w:rPr>
        <w:t xml:space="preserve"> the resulting map display and include it in your solution.  What is the map extent in decimal degrees of these data? </w:t>
      </w:r>
    </w:p>
    <w:p w:rsidR="005C45A7" w:rsidRPr="00866D50" w:rsidRDefault="005C45A7" w:rsidP="00866D50">
      <w:pPr>
        <w:pStyle w:val="NormalWeb"/>
        <w:rPr>
          <w:i/>
          <w:noProof/>
        </w:rPr>
      </w:pPr>
      <w:r w:rsidRPr="005C45A7">
        <w:rPr>
          <w:i/>
          <w:iCs/>
        </w:rPr>
        <w:t>2.</w:t>
      </w:r>
      <w:r>
        <w:rPr>
          <w:b/>
          <w:i/>
          <w:iCs/>
        </w:rPr>
        <w:t xml:space="preserve"> </w:t>
      </w:r>
      <w:r w:rsidRPr="005C45A7">
        <w:rPr>
          <w:i/>
          <w:noProof/>
        </w:rPr>
        <w:t xml:space="preserve">A screen capture of the San Marcos basin with its HUC-10 and HUC-12 watersheds and subwatersheds.   </w:t>
      </w:r>
    </w:p>
    <w:p w:rsidR="00E27681" w:rsidRPr="00E27681" w:rsidRDefault="00866D50" w:rsidP="00E27681">
      <w:pPr>
        <w:pStyle w:val="NormalWeb"/>
        <w:rPr>
          <w:i/>
          <w:iCs/>
        </w:rPr>
      </w:pPr>
      <w:r>
        <w:rPr>
          <w:i/>
          <w:iCs/>
        </w:rPr>
        <w:t>3</w:t>
      </w:r>
      <w:r w:rsidR="00E27681" w:rsidRPr="00E27681">
        <w:rPr>
          <w:i/>
          <w:iCs/>
        </w:rPr>
        <w:t>.</w:t>
      </w:r>
      <w:r w:rsidR="00E27681">
        <w:rPr>
          <w:b/>
          <w:i/>
          <w:iCs/>
        </w:rPr>
        <w:t xml:space="preserve"> </w:t>
      </w:r>
      <w:r w:rsidR="00E27681" w:rsidRPr="00E27681">
        <w:rPr>
          <w:i/>
          <w:iCs/>
        </w:rPr>
        <w:t xml:space="preserve">How many </w:t>
      </w:r>
      <w:r w:rsidR="007927CD">
        <w:rPr>
          <w:i/>
          <w:iCs/>
        </w:rPr>
        <w:t xml:space="preserve">HUC12 </w:t>
      </w:r>
      <w:proofErr w:type="spellStart"/>
      <w:r w:rsidR="007927CD">
        <w:rPr>
          <w:i/>
          <w:iCs/>
        </w:rPr>
        <w:t>subwatersheds</w:t>
      </w:r>
      <w:proofErr w:type="spellEnd"/>
      <w:r w:rsidR="00E27681" w:rsidRPr="00E27681">
        <w:rPr>
          <w:i/>
          <w:iCs/>
        </w:rPr>
        <w:t xml:space="preserve"> are there in the San Marcos Basin?  What is their average area in km</w:t>
      </w:r>
      <w:r w:rsidR="00E27681" w:rsidRPr="00E27681">
        <w:rPr>
          <w:i/>
          <w:iCs/>
          <w:vertAlign w:val="superscript"/>
        </w:rPr>
        <w:t>2</w:t>
      </w:r>
      <w:r w:rsidR="00E27681" w:rsidRPr="00E27681">
        <w:rPr>
          <w:i/>
          <w:iCs/>
        </w:rPr>
        <w:t xml:space="preserve">?  What is the total area of </w:t>
      </w:r>
      <w:r w:rsidR="007927CD">
        <w:rPr>
          <w:i/>
          <w:iCs/>
        </w:rPr>
        <w:t xml:space="preserve">HUC12 </w:t>
      </w:r>
      <w:proofErr w:type="spellStart"/>
      <w:r w:rsidR="007927CD">
        <w:rPr>
          <w:i/>
          <w:iCs/>
        </w:rPr>
        <w:t>subwatershed</w:t>
      </w:r>
      <w:r w:rsidR="00E27681" w:rsidRPr="00E27681">
        <w:rPr>
          <w:i/>
          <w:iCs/>
        </w:rPr>
        <w:t>s</w:t>
      </w:r>
      <w:proofErr w:type="spellEnd"/>
      <w:r w:rsidR="00E27681" w:rsidRPr="00E27681">
        <w:rPr>
          <w:i/>
          <w:iCs/>
        </w:rPr>
        <w:t xml:space="preserve"> in this basin in km</w:t>
      </w:r>
      <w:r w:rsidR="00E27681" w:rsidRPr="00E27681">
        <w:rPr>
          <w:i/>
          <w:iCs/>
          <w:vertAlign w:val="superscript"/>
        </w:rPr>
        <w:t>2</w:t>
      </w:r>
      <w:r w:rsidR="00E27681" w:rsidRPr="00E27681">
        <w:rPr>
          <w:i/>
          <w:iCs/>
        </w:rPr>
        <w:t xml:space="preserve">?   What is the ratio of the length of the streamlines to the area of the </w:t>
      </w:r>
      <w:r w:rsidR="007927CD">
        <w:rPr>
          <w:i/>
          <w:iCs/>
        </w:rPr>
        <w:t xml:space="preserve">HUC12 </w:t>
      </w:r>
      <w:proofErr w:type="spellStart"/>
      <w:r w:rsidR="007927CD">
        <w:rPr>
          <w:i/>
          <w:iCs/>
        </w:rPr>
        <w:t>subwatershed</w:t>
      </w:r>
      <w:r w:rsidR="00E27681" w:rsidRPr="00E27681">
        <w:rPr>
          <w:i/>
          <w:iCs/>
        </w:rPr>
        <w:t>s</w:t>
      </w:r>
      <w:proofErr w:type="spellEnd"/>
      <w:r w:rsidR="00E27681" w:rsidRPr="00E27681">
        <w:rPr>
          <w:i/>
          <w:iCs/>
        </w:rPr>
        <w:t xml:space="preserve"> (called the drainage density) in km</w:t>
      </w:r>
      <w:r w:rsidR="00E27681" w:rsidRPr="00E27681">
        <w:rPr>
          <w:i/>
          <w:iCs/>
          <w:vertAlign w:val="superscript"/>
        </w:rPr>
        <w:t>-1</w:t>
      </w:r>
      <w:r w:rsidR="00E27681" w:rsidRPr="00E27681">
        <w:rPr>
          <w:i/>
          <w:iCs/>
        </w:rPr>
        <w:t>?</w:t>
      </w:r>
    </w:p>
    <w:p w:rsidR="00E27681" w:rsidRPr="00903DCE" w:rsidRDefault="00866D50" w:rsidP="00E27681">
      <w:pPr>
        <w:pStyle w:val="NormalWeb"/>
      </w:pPr>
      <w:r>
        <w:rPr>
          <w:i/>
          <w:iCs/>
        </w:rPr>
        <w:t>4</w:t>
      </w:r>
      <w:r w:rsidR="003262D5">
        <w:rPr>
          <w:i/>
          <w:iCs/>
        </w:rPr>
        <w:t xml:space="preserve">. </w:t>
      </w:r>
      <w:r w:rsidR="00D75185">
        <w:rPr>
          <w:i/>
          <w:iCs/>
        </w:rPr>
        <w:t xml:space="preserve">A </w:t>
      </w:r>
      <w:r w:rsidR="005D488F">
        <w:rPr>
          <w:i/>
          <w:iCs/>
        </w:rPr>
        <w:t xml:space="preserve">screen </w:t>
      </w:r>
      <w:proofErr w:type="spellStart"/>
      <w:r w:rsidR="005D488F">
        <w:rPr>
          <w:i/>
          <w:iCs/>
        </w:rPr>
        <w:t>caputre</w:t>
      </w:r>
      <w:proofErr w:type="spellEnd"/>
      <w:r w:rsidR="00D75185">
        <w:rPr>
          <w:i/>
          <w:iCs/>
        </w:rPr>
        <w:t xml:space="preserve"> of the San Marcos Basin and streams.  Add labels to show the San Marcos River, the Blanco River and Plum Creek.</w:t>
      </w:r>
    </w:p>
    <w:p w:rsidR="009B788D" w:rsidRDefault="00866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r>
        <w:rPr>
          <w:i/>
          <w:iCs/>
        </w:rPr>
        <w:t>5</w:t>
      </w:r>
      <w:r w:rsidR="003262D5">
        <w:rPr>
          <w:i/>
          <w:iCs/>
        </w:rPr>
        <w:t>. A</w:t>
      </w:r>
      <w:r w:rsidR="00F74278">
        <w:rPr>
          <w:i/>
          <w:iCs/>
        </w:rPr>
        <w:t xml:space="preserve"> lay</w:t>
      </w:r>
      <w:r w:rsidR="00FC1AC2">
        <w:rPr>
          <w:i/>
          <w:iCs/>
        </w:rPr>
        <w:t>out showing the base map, and chart</w:t>
      </w:r>
      <w:r w:rsidR="00F74278">
        <w:rPr>
          <w:i/>
          <w:iCs/>
        </w:rPr>
        <w:t xml:space="preserve"> for the </w:t>
      </w:r>
      <w:r w:rsidR="00D34FEA">
        <w:rPr>
          <w:i/>
          <w:iCs/>
        </w:rPr>
        <w:t>San Marcos</w:t>
      </w:r>
      <w:r w:rsidR="00F74278">
        <w:rPr>
          <w:i/>
          <w:iCs/>
        </w:rPr>
        <w:t xml:space="preserve"> River flows.</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p>
    <w:p w:rsidR="00F74278" w:rsidRDefault="00866D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i/>
          <w:iCs/>
        </w:rPr>
      </w:pPr>
      <w:r>
        <w:rPr>
          <w:i/>
          <w:iCs/>
        </w:rPr>
        <w:t>6</w:t>
      </w:r>
      <w:r w:rsidR="00F74278">
        <w:rPr>
          <w:i/>
          <w:iCs/>
        </w:rPr>
        <w:t>. Between which two gaging stations does the Edwards aquifer outcrop area occur? What is the difference in mean annual flow at these two gages? Comment on these data. Do they seem correct to you?</w:t>
      </w:r>
    </w:p>
    <w:p w:rsidR="00F74278" w:rsidRDefault="00F74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rsidR="00622FB2" w:rsidRDefault="00622FB2">
      <w:pPr>
        <w:pStyle w:val="BodyText"/>
        <w:rPr>
          <w:i w:val="0"/>
        </w:rPr>
      </w:pPr>
    </w:p>
    <w:p w:rsidR="0079255B" w:rsidRPr="00622FB2" w:rsidRDefault="0079255B">
      <w:pPr>
        <w:pStyle w:val="BodyText"/>
        <w:rPr>
          <w:i w:val="0"/>
        </w:rPr>
      </w:pPr>
    </w:p>
    <w:sectPr w:rsidR="0079255B" w:rsidRPr="00622FB2" w:rsidSect="00C25FCB">
      <w:footerReference w:type="even" r:id="rId132"/>
      <w:footerReference w:type="default" r:id="rId1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05C1" w:rsidRDefault="00C805C1">
      <w:r>
        <w:separator/>
      </w:r>
    </w:p>
  </w:endnote>
  <w:endnote w:type="continuationSeparator" w:id="0">
    <w:p w:rsidR="00C805C1" w:rsidRDefault="00C80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BF" w:rsidRDefault="006141F9">
    <w:pPr>
      <w:pStyle w:val="Footer"/>
      <w:framePr w:wrap="around" w:vAnchor="text" w:hAnchor="margin" w:xAlign="center" w:y="1"/>
      <w:rPr>
        <w:rStyle w:val="PageNumber"/>
      </w:rPr>
    </w:pPr>
    <w:r>
      <w:rPr>
        <w:rStyle w:val="PageNumber"/>
      </w:rPr>
      <w:fldChar w:fldCharType="begin"/>
    </w:r>
    <w:r w:rsidR="007470BF">
      <w:rPr>
        <w:rStyle w:val="PageNumber"/>
      </w:rPr>
      <w:instrText xml:space="preserve">PAGE  </w:instrText>
    </w:r>
    <w:r>
      <w:rPr>
        <w:rStyle w:val="PageNumber"/>
      </w:rPr>
      <w:fldChar w:fldCharType="end"/>
    </w:r>
  </w:p>
  <w:p w:rsidR="007470BF" w:rsidRDefault="007470B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BF" w:rsidRDefault="006141F9">
    <w:pPr>
      <w:pStyle w:val="Footer"/>
      <w:framePr w:wrap="around" w:vAnchor="text" w:hAnchor="margin" w:xAlign="center" w:y="1"/>
      <w:rPr>
        <w:rStyle w:val="PageNumber"/>
      </w:rPr>
    </w:pPr>
    <w:r>
      <w:rPr>
        <w:rStyle w:val="PageNumber"/>
      </w:rPr>
      <w:fldChar w:fldCharType="begin"/>
    </w:r>
    <w:r w:rsidR="007470BF">
      <w:rPr>
        <w:rStyle w:val="PageNumber"/>
      </w:rPr>
      <w:instrText xml:space="preserve">PAGE  </w:instrText>
    </w:r>
    <w:r>
      <w:rPr>
        <w:rStyle w:val="PageNumber"/>
      </w:rPr>
      <w:fldChar w:fldCharType="separate"/>
    </w:r>
    <w:r w:rsidR="004116F2">
      <w:rPr>
        <w:rStyle w:val="PageNumber"/>
        <w:noProof/>
      </w:rPr>
      <w:t>55</w:t>
    </w:r>
    <w:r>
      <w:rPr>
        <w:rStyle w:val="PageNumber"/>
      </w:rPr>
      <w:fldChar w:fldCharType="end"/>
    </w:r>
  </w:p>
  <w:p w:rsidR="007470BF" w:rsidRDefault="007470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05C1" w:rsidRDefault="00C805C1">
      <w:r>
        <w:separator/>
      </w:r>
    </w:p>
  </w:footnote>
  <w:footnote w:type="continuationSeparator" w:id="0">
    <w:p w:rsidR="00C805C1" w:rsidRDefault="00C80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76B"/>
    <w:multiLevelType w:val="hybridMultilevel"/>
    <w:tmpl w:val="4D422E90"/>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CBC2963"/>
    <w:multiLevelType w:val="hybridMultilevel"/>
    <w:tmpl w:val="44D05D42"/>
    <w:lvl w:ilvl="0" w:tplc="DE923016">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665233"/>
    <w:multiLevelType w:val="hybridMultilevel"/>
    <w:tmpl w:val="DE60AC92"/>
    <w:lvl w:ilvl="0" w:tplc="C694C3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01138"/>
    <w:multiLevelType w:val="hybridMultilevel"/>
    <w:tmpl w:val="6F9C4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3C029A"/>
    <w:multiLevelType w:val="hybridMultilevel"/>
    <w:tmpl w:val="F948FD02"/>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EE785F"/>
    <w:multiLevelType w:val="hybridMultilevel"/>
    <w:tmpl w:val="6C405A48"/>
    <w:lvl w:ilvl="0" w:tplc="04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7E158C"/>
    <w:multiLevelType w:val="hybridMultilevel"/>
    <w:tmpl w:val="262CE2D8"/>
    <w:lvl w:ilvl="0" w:tplc="C220D39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610A4F"/>
    <w:multiLevelType w:val="hybridMultilevel"/>
    <w:tmpl w:val="3B78B29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7DD065C"/>
    <w:multiLevelType w:val="hybridMultilevel"/>
    <w:tmpl w:val="732CCBA2"/>
    <w:lvl w:ilvl="0" w:tplc="C5D878A2">
      <w:start w:val="6"/>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7A0ED1"/>
    <w:multiLevelType w:val="hybridMultilevel"/>
    <w:tmpl w:val="4F10A370"/>
    <w:lvl w:ilvl="0" w:tplc="EA08E2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D154D51"/>
    <w:multiLevelType w:val="hybridMultilevel"/>
    <w:tmpl w:val="FCA4C8DC"/>
    <w:lvl w:ilvl="0" w:tplc="B02E6848">
      <w:start w:val="1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0223DD7"/>
    <w:multiLevelType w:val="hybridMultilevel"/>
    <w:tmpl w:val="7D8E0D2A"/>
    <w:lvl w:ilvl="0" w:tplc="267231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27691C"/>
    <w:multiLevelType w:val="hybridMultilevel"/>
    <w:tmpl w:val="04B4EAC0"/>
    <w:lvl w:ilvl="0" w:tplc="5EE4D78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FAE3A2C"/>
    <w:multiLevelType w:val="hybridMultilevel"/>
    <w:tmpl w:val="C3A2C146"/>
    <w:lvl w:ilvl="0" w:tplc="DD68678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59C3DA1"/>
    <w:multiLevelType w:val="multilevel"/>
    <w:tmpl w:val="EEA4BD32"/>
    <w:lvl w:ilvl="0">
      <w:start w:val="1"/>
      <w:numFmt w:val="decimal"/>
      <w:suff w:val="space"/>
      <w:lvlText w:val="Chapter %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pStyle w:val="Heading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47694F3D"/>
    <w:multiLevelType w:val="hybridMultilevel"/>
    <w:tmpl w:val="B106A3EC"/>
    <w:lvl w:ilvl="0" w:tplc="E41EE9C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9043D78"/>
    <w:multiLevelType w:val="hybridMultilevel"/>
    <w:tmpl w:val="A9023DB2"/>
    <w:lvl w:ilvl="0" w:tplc="F2B0EB90">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AD279A7"/>
    <w:multiLevelType w:val="hybridMultilevel"/>
    <w:tmpl w:val="AE2C4C04"/>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C7831E3"/>
    <w:multiLevelType w:val="hybridMultilevel"/>
    <w:tmpl w:val="3A842B7C"/>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AC3AA9"/>
    <w:multiLevelType w:val="hybridMultilevel"/>
    <w:tmpl w:val="E16EE2FE"/>
    <w:lvl w:ilvl="0" w:tplc="1C1CC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0E3C29"/>
    <w:multiLevelType w:val="hybridMultilevel"/>
    <w:tmpl w:val="4DF41F30"/>
    <w:lvl w:ilvl="0" w:tplc="C3B69B14">
      <w:start w:val="1"/>
      <w:numFmt w:val="bullet"/>
      <w:lvlText w:val=""/>
      <w:lvlJc w:val="left"/>
      <w:pPr>
        <w:tabs>
          <w:tab w:val="num" w:pos="720"/>
        </w:tabs>
        <w:ind w:left="720" w:hanging="360"/>
      </w:pPr>
      <w:rPr>
        <w:rFonts w:ascii="Symbol" w:hAnsi="Symbol" w:hint="default"/>
        <w:sz w:val="20"/>
      </w:rPr>
    </w:lvl>
    <w:lvl w:ilvl="1" w:tplc="EB1C4B5A">
      <w:start w:val="1"/>
      <w:numFmt w:val="decimal"/>
      <w:lvlText w:val="%2."/>
      <w:lvlJc w:val="left"/>
      <w:pPr>
        <w:tabs>
          <w:tab w:val="num" w:pos="1440"/>
        </w:tabs>
        <w:ind w:left="1440" w:hanging="360"/>
      </w:pPr>
    </w:lvl>
    <w:lvl w:ilvl="2" w:tplc="0AE8AF44">
      <w:start w:val="1"/>
      <w:numFmt w:val="decimal"/>
      <w:lvlText w:val="%3."/>
      <w:lvlJc w:val="left"/>
      <w:pPr>
        <w:tabs>
          <w:tab w:val="num" w:pos="2160"/>
        </w:tabs>
        <w:ind w:left="2160" w:hanging="360"/>
      </w:pPr>
    </w:lvl>
    <w:lvl w:ilvl="3" w:tplc="3A2C3156">
      <w:start w:val="1"/>
      <w:numFmt w:val="decimal"/>
      <w:lvlText w:val="%4."/>
      <w:lvlJc w:val="left"/>
      <w:pPr>
        <w:tabs>
          <w:tab w:val="num" w:pos="2880"/>
        </w:tabs>
        <w:ind w:left="2880" w:hanging="360"/>
      </w:pPr>
    </w:lvl>
    <w:lvl w:ilvl="4" w:tplc="37A2B5EE">
      <w:start w:val="1"/>
      <w:numFmt w:val="decimal"/>
      <w:lvlText w:val="%5."/>
      <w:lvlJc w:val="left"/>
      <w:pPr>
        <w:tabs>
          <w:tab w:val="num" w:pos="3600"/>
        </w:tabs>
        <w:ind w:left="3600" w:hanging="360"/>
      </w:pPr>
    </w:lvl>
    <w:lvl w:ilvl="5" w:tplc="DA208B88">
      <w:start w:val="1"/>
      <w:numFmt w:val="decimal"/>
      <w:lvlText w:val="%6."/>
      <w:lvlJc w:val="left"/>
      <w:pPr>
        <w:tabs>
          <w:tab w:val="num" w:pos="4320"/>
        </w:tabs>
        <w:ind w:left="4320" w:hanging="360"/>
      </w:pPr>
    </w:lvl>
    <w:lvl w:ilvl="6" w:tplc="4ACA9EB8">
      <w:start w:val="1"/>
      <w:numFmt w:val="decimal"/>
      <w:lvlText w:val="%7."/>
      <w:lvlJc w:val="left"/>
      <w:pPr>
        <w:tabs>
          <w:tab w:val="num" w:pos="5040"/>
        </w:tabs>
        <w:ind w:left="5040" w:hanging="360"/>
      </w:pPr>
    </w:lvl>
    <w:lvl w:ilvl="7" w:tplc="6B24B94C">
      <w:start w:val="1"/>
      <w:numFmt w:val="decimal"/>
      <w:lvlText w:val="%8."/>
      <w:lvlJc w:val="left"/>
      <w:pPr>
        <w:tabs>
          <w:tab w:val="num" w:pos="5760"/>
        </w:tabs>
        <w:ind w:left="5760" w:hanging="360"/>
      </w:pPr>
    </w:lvl>
    <w:lvl w:ilvl="8" w:tplc="26DC30DC">
      <w:start w:val="1"/>
      <w:numFmt w:val="decimal"/>
      <w:lvlText w:val="%9."/>
      <w:lvlJc w:val="left"/>
      <w:pPr>
        <w:tabs>
          <w:tab w:val="num" w:pos="6480"/>
        </w:tabs>
        <w:ind w:left="6480" w:hanging="360"/>
      </w:pPr>
    </w:lvl>
  </w:abstractNum>
  <w:abstractNum w:abstractNumId="21">
    <w:nsid w:val="6D11774D"/>
    <w:multiLevelType w:val="hybridMultilevel"/>
    <w:tmpl w:val="9DF087C6"/>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1D96F91"/>
    <w:multiLevelType w:val="hybridMultilevel"/>
    <w:tmpl w:val="D3B2FA50"/>
    <w:lvl w:ilvl="0" w:tplc="8C703192">
      <w:start w:val="1"/>
      <w:numFmt w:val="bullet"/>
      <w:lvlText w:val=""/>
      <w:lvlJc w:val="left"/>
      <w:pPr>
        <w:tabs>
          <w:tab w:val="num" w:pos="720"/>
        </w:tabs>
        <w:ind w:left="720" w:hanging="360"/>
      </w:pPr>
      <w:rPr>
        <w:rFonts w:ascii="Symbol" w:hAnsi="Symbol" w:hint="default"/>
        <w:sz w:val="20"/>
      </w:rPr>
    </w:lvl>
    <w:lvl w:ilvl="1" w:tplc="2B3C0558">
      <w:start w:val="1"/>
      <w:numFmt w:val="decimal"/>
      <w:lvlText w:val="%2."/>
      <w:lvlJc w:val="left"/>
      <w:pPr>
        <w:tabs>
          <w:tab w:val="num" w:pos="1440"/>
        </w:tabs>
        <w:ind w:left="1440" w:hanging="360"/>
      </w:pPr>
    </w:lvl>
    <w:lvl w:ilvl="2" w:tplc="60EEF3E8">
      <w:start w:val="1"/>
      <w:numFmt w:val="decimal"/>
      <w:lvlText w:val="%3."/>
      <w:lvlJc w:val="left"/>
      <w:pPr>
        <w:tabs>
          <w:tab w:val="num" w:pos="2160"/>
        </w:tabs>
        <w:ind w:left="2160" w:hanging="360"/>
      </w:pPr>
    </w:lvl>
    <w:lvl w:ilvl="3" w:tplc="D6F64BF4">
      <w:start w:val="1"/>
      <w:numFmt w:val="decimal"/>
      <w:lvlText w:val="%4."/>
      <w:lvlJc w:val="left"/>
      <w:pPr>
        <w:tabs>
          <w:tab w:val="num" w:pos="2880"/>
        </w:tabs>
        <w:ind w:left="2880" w:hanging="360"/>
      </w:pPr>
    </w:lvl>
    <w:lvl w:ilvl="4" w:tplc="3B8E12E4">
      <w:start w:val="1"/>
      <w:numFmt w:val="decimal"/>
      <w:lvlText w:val="%5."/>
      <w:lvlJc w:val="left"/>
      <w:pPr>
        <w:tabs>
          <w:tab w:val="num" w:pos="3600"/>
        </w:tabs>
        <w:ind w:left="3600" w:hanging="360"/>
      </w:pPr>
    </w:lvl>
    <w:lvl w:ilvl="5" w:tplc="2BF6D1C0">
      <w:start w:val="1"/>
      <w:numFmt w:val="decimal"/>
      <w:lvlText w:val="%6."/>
      <w:lvlJc w:val="left"/>
      <w:pPr>
        <w:tabs>
          <w:tab w:val="num" w:pos="4320"/>
        </w:tabs>
        <w:ind w:left="4320" w:hanging="360"/>
      </w:pPr>
    </w:lvl>
    <w:lvl w:ilvl="6" w:tplc="46C2EF5A">
      <w:start w:val="1"/>
      <w:numFmt w:val="decimal"/>
      <w:lvlText w:val="%7."/>
      <w:lvlJc w:val="left"/>
      <w:pPr>
        <w:tabs>
          <w:tab w:val="num" w:pos="5040"/>
        </w:tabs>
        <w:ind w:left="5040" w:hanging="360"/>
      </w:pPr>
    </w:lvl>
    <w:lvl w:ilvl="7" w:tplc="DBDC42CC">
      <w:start w:val="1"/>
      <w:numFmt w:val="decimal"/>
      <w:lvlText w:val="%8."/>
      <w:lvlJc w:val="left"/>
      <w:pPr>
        <w:tabs>
          <w:tab w:val="num" w:pos="5760"/>
        </w:tabs>
        <w:ind w:left="5760" w:hanging="360"/>
      </w:pPr>
    </w:lvl>
    <w:lvl w:ilvl="8" w:tplc="11F4FB86">
      <w:start w:val="1"/>
      <w:numFmt w:val="decimal"/>
      <w:lvlText w:val="%9."/>
      <w:lvlJc w:val="left"/>
      <w:pPr>
        <w:tabs>
          <w:tab w:val="num" w:pos="6480"/>
        </w:tabs>
        <w:ind w:left="6480" w:hanging="360"/>
      </w:pPr>
    </w:lvl>
  </w:abstractNum>
  <w:abstractNum w:abstractNumId="23">
    <w:nsid w:val="764E56C0"/>
    <w:multiLevelType w:val="hybridMultilevel"/>
    <w:tmpl w:val="DC202FE4"/>
    <w:lvl w:ilvl="0" w:tplc="BCFE1618">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4">
    <w:nsid w:val="7A224351"/>
    <w:multiLevelType w:val="hybridMultilevel"/>
    <w:tmpl w:val="54CA3110"/>
    <w:lvl w:ilvl="0" w:tplc="DD68678A">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6"/>
  </w:num>
  <w:num w:numId="10">
    <w:abstractNumId w:val="4"/>
  </w:num>
  <w:num w:numId="11">
    <w:abstractNumId w:val="24"/>
  </w:num>
  <w:num w:numId="12">
    <w:abstractNumId w:val="13"/>
  </w:num>
  <w:num w:numId="13">
    <w:abstractNumId w:val="7"/>
  </w:num>
  <w:num w:numId="14">
    <w:abstractNumId w:val="23"/>
  </w:num>
  <w:num w:numId="15">
    <w:abstractNumId w:val="18"/>
  </w:num>
  <w:num w:numId="16">
    <w:abstractNumId w:val="10"/>
  </w:num>
  <w:num w:numId="17">
    <w:abstractNumId w:val="5"/>
  </w:num>
  <w:num w:numId="18">
    <w:abstractNumId w:val="11"/>
  </w:num>
  <w:num w:numId="19">
    <w:abstractNumId w:val="15"/>
  </w:num>
  <w:num w:numId="20">
    <w:abstractNumId w:val="1"/>
  </w:num>
  <w:num w:numId="21">
    <w:abstractNumId w:val="0"/>
  </w:num>
  <w:num w:numId="22">
    <w:abstractNumId w:val="17"/>
  </w:num>
  <w:num w:numId="23">
    <w:abstractNumId w:val="9"/>
  </w:num>
  <w:num w:numId="24">
    <w:abstractNumId w:val="8"/>
  </w:num>
  <w:num w:numId="25">
    <w:abstractNumId w:val="2"/>
  </w:num>
  <w:num w:numId="26">
    <w:abstractNumId w:val="19"/>
  </w:num>
  <w:num w:numId="27">
    <w:abstractNumId w:val="6"/>
  </w:num>
  <w:num w:numId="28">
    <w:abstractNumId w:val="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34A5"/>
    <w:rsid w:val="00004049"/>
    <w:rsid w:val="00007442"/>
    <w:rsid w:val="00010689"/>
    <w:rsid w:val="0002346E"/>
    <w:rsid w:val="0002488C"/>
    <w:rsid w:val="00030FB2"/>
    <w:rsid w:val="000409F0"/>
    <w:rsid w:val="000455FD"/>
    <w:rsid w:val="000505C9"/>
    <w:rsid w:val="000575B2"/>
    <w:rsid w:val="000651B6"/>
    <w:rsid w:val="00070C48"/>
    <w:rsid w:val="00077420"/>
    <w:rsid w:val="00077F5D"/>
    <w:rsid w:val="000815AD"/>
    <w:rsid w:val="00081A29"/>
    <w:rsid w:val="00085CD2"/>
    <w:rsid w:val="00093482"/>
    <w:rsid w:val="000A2B08"/>
    <w:rsid w:val="000A31F6"/>
    <w:rsid w:val="000B25D4"/>
    <w:rsid w:val="000B48DA"/>
    <w:rsid w:val="000C4DFD"/>
    <w:rsid w:val="000C5D23"/>
    <w:rsid w:val="000D2B7F"/>
    <w:rsid w:val="000D63D7"/>
    <w:rsid w:val="000E119F"/>
    <w:rsid w:val="000E186E"/>
    <w:rsid w:val="000E1F6C"/>
    <w:rsid w:val="000F1A3C"/>
    <w:rsid w:val="00100ECA"/>
    <w:rsid w:val="00103418"/>
    <w:rsid w:val="00114B8D"/>
    <w:rsid w:val="00115089"/>
    <w:rsid w:val="00124E48"/>
    <w:rsid w:val="00153194"/>
    <w:rsid w:val="001546B5"/>
    <w:rsid w:val="00156BB2"/>
    <w:rsid w:val="00177FBB"/>
    <w:rsid w:val="00190A8C"/>
    <w:rsid w:val="00190FA1"/>
    <w:rsid w:val="00195BDE"/>
    <w:rsid w:val="001A058F"/>
    <w:rsid w:val="001A7B0E"/>
    <w:rsid w:val="001B3F5C"/>
    <w:rsid w:val="001D061A"/>
    <w:rsid w:val="001E1657"/>
    <w:rsid w:val="001E16AD"/>
    <w:rsid w:val="001E54C3"/>
    <w:rsid w:val="001F1142"/>
    <w:rsid w:val="001F3A0F"/>
    <w:rsid w:val="001F514A"/>
    <w:rsid w:val="001F6BDE"/>
    <w:rsid w:val="002012BF"/>
    <w:rsid w:val="002034F9"/>
    <w:rsid w:val="0020679E"/>
    <w:rsid w:val="002102C5"/>
    <w:rsid w:val="00210833"/>
    <w:rsid w:val="00211E0B"/>
    <w:rsid w:val="00225C2F"/>
    <w:rsid w:val="00226F58"/>
    <w:rsid w:val="00230AC1"/>
    <w:rsid w:val="00231B40"/>
    <w:rsid w:val="00234168"/>
    <w:rsid w:val="00237B37"/>
    <w:rsid w:val="00241D67"/>
    <w:rsid w:val="002461B3"/>
    <w:rsid w:val="00247317"/>
    <w:rsid w:val="00251162"/>
    <w:rsid w:val="00252B88"/>
    <w:rsid w:val="002576A4"/>
    <w:rsid w:val="00267593"/>
    <w:rsid w:val="00276473"/>
    <w:rsid w:val="002803B6"/>
    <w:rsid w:val="0028171F"/>
    <w:rsid w:val="00292DC7"/>
    <w:rsid w:val="00293228"/>
    <w:rsid w:val="002957DC"/>
    <w:rsid w:val="002A2F4E"/>
    <w:rsid w:val="002A5099"/>
    <w:rsid w:val="002B10A5"/>
    <w:rsid w:val="002B14B5"/>
    <w:rsid w:val="002B1DAA"/>
    <w:rsid w:val="002B29C9"/>
    <w:rsid w:val="002C0BB2"/>
    <w:rsid w:val="002C367D"/>
    <w:rsid w:val="002D35A6"/>
    <w:rsid w:val="002E3CA8"/>
    <w:rsid w:val="002F07D9"/>
    <w:rsid w:val="002F36E0"/>
    <w:rsid w:val="002F6C44"/>
    <w:rsid w:val="00303568"/>
    <w:rsid w:val="00306777"/>
    <w:rsid w:val="00310446"/>
    <w:rsid w:val="0032008B"/>
    <w:rsid w:val="00321ADE"/>
    <w:rsid w:val="0032328A"/>
    <w:rsid w:val="00323AC7"/>
    <w:rsid w:val="003262D5"/>
    <w:rsid w:val="00327BB7"/>
    <w:rsid w:val="00336A54"/>
    <w:rsid w:val="00353BE9"/>
    <w:rsid w:val="0036008C"/>
    <w:rsid w:val="00360874"/>
    <w:rsid w:val="00375CFD"/>
    <w:rsid w:val="003837C4"/>
    <w:rsid w:val="00387E14"/>
    <w:rsid w:val="00390788"/>
    <w:rsid w:val="003A38F5"/>
    <w:rsid w:val="003A552E"/>
    <w:rsid w:val="003C2FFA"/>
    <w:rsid w:val="003D27ED"/>
    <w:rsid w:val="003D40EE"/>
    <w:rsid w:val="003E1956"/>
    <w:rsid w:val="003F080A"/>
    <w:rsid w:val="003F152D"/>
    <w:rsid w:val="003F2393"/>
    <w:rsid w:val="0040074B"/>
    <w:rsid w:val="004111C9"/>
    <w:rsid w:val="004116F2"/>
    <w:rsid w:val="00416678"/>
    <w:rsid w:val="004167F9"/>
    <w:rsid w:val="004210D0"/>
    <w:rsid w:val="0042700F"/>
    <w:rsid w:val="004316AD"/>
    <w:rsid w:val="00436552"/>
    <w:rsid w:val="00445A90"/>
    <w:rsid w:val="004549F9"/>
    <w:rsid w:val="00457228"/>
    <w:rsid w:val="00464E99"/>
    <w:rsid w:val="004716E4"/>
    <w:rsid w:val="004809E8"/>
    <w:rsid w:val="00491D57"/>
    <w:rsid w:val="0049344D"/>
    <w:rsid w:val="00494F90"/>
    <w:rsid w:val="004A1968"/>
    <w:rsid w:val="004B0E28"/>
    <w:rsid w:val="004B4EE5"/>
    <w:rsid w:val="004B6E34"/>
    <w:rsid w:val="004D1CD1"/>
    <w:rsid w:val="004E2772"/>
    <w:rsid w:val="004E6ABB"/>
    <w:rsid w:val="004E7F43"/>
    <w:rsid w:val="005012F9"/>
    <w:rsid w:val="00503120"/>
    <w:rsid w:val="005136AE"/>
    <w:rsid w:val="00515006"/>
    <w:rsid w:val="0051787F"/>
    <w:rsid w:val="00531B17"/>
    <w:rsid w:val="00533CB1"/>
    <w:rsid w:val="00536EC1"/>
    <w:rsid w:val="005412CA"/>
    <w:rsid w:val="00545C2A"/>
    <w:rsid w:val="00546765"/>
    <w:rsid w:val="00561DDB"/>
    <w:rsid w:val="00570970"/>
    <w:rsid w:val="00576610"/>
    <w:rsid w:val="00580984"/>
    <w:rsid w:val="00581FA3"/>
    <w:rsid w:val="005858DD"/>
    <w:rsid w:val="00585E30"/>
    <w:rsid w:val="005A39A6"/>
    <w:rsid w:val="005B25E7"/>
    <w:rsid w:val="005B605F"/>
    <w:rsid w:val="005B7E6C"/>
    <w:rsid w:val="005C45A7"/>
    <w:rsid w:val="005D488F"/>
    <w:rsid w:val="005D4F2E"/>
    <w:rsid w:val="005D516A"/>
    <w:rsid w:val="005E0073"/>
    <w:rsid w:val="005E0929"/>
    <w:rsid w:val="00603328"/>
    <w:rsid w:val="006141F9"/>
    <w:rsid w:val="00622FB2"/>
    <w:rsid w:val="006231BF"/>
    <w:rsid w:val="00624F3A"/>
    <w:rsid w:val="00625BB9"/>
    <w:rsid w:val="006260F1"/>
    <w:rsid w:val="00632AA9"/>
    <w:rsid w:val="006469A3"/>
    <w:rsid w:val="006471FC"/>
    <w:rsid w:val="006556D3"/>
    <w:rsid w:val="0065649A"/>
    <w:rsid w:val="006565BA"/>
    <w:rsid w:val="006679AA"/>
    <w:rsid w:val="006713F9"/>
    <w:rsid w:val="00682A54"/>
    <w:rsid w:val="006830AB"/>
    <w:rsid w:val="00684E24"/>
    <w:rsid w:val="006860CD"/>
    <w:rsid w:val="00686472"/>
    <w:rsid w:val="00690D38"/>
    <w:rsid w:val="006950A6"/>
    <w:rsid w:val="006969DD"/>
    <w:rsid w:val="006A03E8"/>
    <w:rsid w:val="006A793B"/>
    <w:rsid w:val="006C2A5F"/>
    <w:rsid w:val="006C3F85"/>
    <w:rsid w:val="006C5F3C"/>
    <w:rsid w:val="006E4391"/>
    <w:rsid w:val="006F1788"/>
    <w:rsid w:val="006F1E7A"/>
    <w:rsid w:val="006F65A1"/>
    <w:rsid w:val="00721276"/>
    <w:rsid w:val="0072655A"/>
    <w:rsid w:val="0072797B"/>
    <w:rsid w:val="00733809"/>
    <w:rsid w:val="00737983"/>
    <w:rsid w:val="00737F39"/>
    <w:rsid w:val="00740E8D"/>
    <w:rsid w:val="007470BF"/>
    <w:rsid w:val="00752C0D"/>
    <w:rsid w:val="00755054"/>
    <w:rsid w:val="0076153B"/>
    <w:rsid w:val="00766CE1"/>
    <w:rsid w:val="007767C5"/>
    <w:rsid w:val="0079081E"/>
    <w:rsid w:val="0079255B"/>
    <w:rsid w:val="007927CD"/>
    <w:rsid w:val="007A7CB3"/>
    <w:rsid w:val="007B3577"/>
    <w:rsid w:val="007B3D00"/>
    <w:rsid w:val="007B3D6F"/>
    <w:rsid w:val="007B6C61"/>
    <w:rsid w:val="007C23E4"/>
    <w:rsid w:val="007C7778"/>
    <w:rsid w:val="007D61C0"/>
    <w:rsid w:val="007D78BD"/>
    <w:rsid w:val="007F03A1"/>
    <w:rsid w:val="007F7B91"/>
    <w:rsid w:val="008016F8"/>
    <w:rsid w:val="00806D66"/>
    <w:rsid w:val="00807F50"/>
    <w:rsid w:val="00811B15"/>
    <w:rsid w:val="00812FAE"/>
    <w:rsid w:val="008130E4"/>
    <w:rsid w:val="00813B18"/>
    <w:rsid w:val="00816DBF"/>
    <w:rsid w:val="008176C4"/>
    <w:rsid w:val="00822C5A"/>
    <w:rsid w:val="00832E98"/>
    <w:rsid w:val="008332EC"/>
    <w:rsid w:val="008400EA"/>
    <w:rsid w:val="00841124"/>
    <w:rsid w:val="00856F2F"/>
    <w:rsid w:val="0085746F"/>
    <w:rsid w:val="00864D01"/>
    <w:rsid w:val="00866D50"/>
    <w:rsid w:val="00871F29"/>
    <w:rsid w:val="0087220D"/>
    <w:rsid w:val="00873601"/>
    <w:rsid w:val="00877990"/>
    <w:rsid w:val="00881A06"/>
    <w:rsid w:val="00887E36"/>
    <w:rsid w:val="008963DE"/>
    <w:rsid w:val="008A6731"/>
    <w:rsid w:val="008B1549"/>
    <w:rsid w:val="008B46F9"/>
    <w:rsid w:val="008C1634"/>
    <w:rsid w:val="008C2A08"/>
    <w:rsid w:val="008C2FED"/>
    <w:rsid w:val="008C5B9C"/>
    <w:rsid w:val="008C6179"/>
    <w:rsid w:val="008D4570"/>
    <w:rsid w:val="008E1A98"/>
    <w:rsid w:val="008E2E3D"/>
    <w:rsid w:val="008E7976"/>
    <w:rsid w:val="008F41C2"/>
    <w:rsid w:val="008F5023"/>
    <w:rsid w:val="00903DCE"/>
    <w:rsid w:val="00904682"/>
    <w:rsid w:val="009047CE"/>
    <w:rsid w:val="00905800"/>
    <w:rsid w:val="009067D0"/>
    <w:rsid w:val="0090762C"/>
    <w:rsid w:val="009103E4"/>
    <w:rsid w:val="00910E94"/>
    <w:rsid w:val="00913737"/>
    <w:rsid w:val="009142E0"/>
    <w:rsid w:val="009204E0"/>
    <w:rsid w:val="00920C8E"/>
    <w:rsid w:val="009266F8"/>
    <w:rsid w:val="009378A8"/>
    <w:rsid w:val="00941F78"/>
    <w:rsid w:val="009445EA"/>
    <w:rsid w:val="00946757"/>
    <w:rsid w:val="00947A2E"/>
    <w:rsid w:val="00961AE9"/>
    <w:rsid w:val="00963118"/>
    <w:rsid w:val="009644B8"/>
    <w:rsid w:val="00986E4F"/>
    <w:rsid w:val="00993118"/>
    <w:rsid w:val="009A4C69"/>
    <w:rsid w:val="009B501E"/>
    <w:rsid w:val="009B6F6A"/>
    <w:rsid w:val="009B788D"/>
    <w:rsid w:val="009C680A"/>
    <w:rsid w:val="009F0F7E"/>
    <w:rsid w:val="009F2E81"/>
    <w:rsid w:val="00A04C5D"/>
    <w:rsid w:val="00A10575"/>
    <w:rsid w:val="00A149BF"/>
    <w:rsid w:val="00A17648"/>
    <w:rsid w:val="00A20582"/>
    <w:rsid w:val="00A21ECE"/>
    <w:rsid w:val="00A24C77"/>
    <w:rsid w:val="00A25E61"/>
    <w:rsid w:val="00A32CFA"/>
    <w:rsid w:val="00A35216"/>
    <w:rsid w:val="00A35700"/>
    <w:rsid w:val="00A37118"/>
    <w:rsid w:val="00A37AD5"/>
    <w:rsid w:val="00A442E1"/>
    <w:rsid w:val="00A60C86"/>
    <w:rsid w:val="00A63683"/>
    <w:rsid w:val="00A675A7"/>
    <w:rsid w:val="00A73D1D"/>
    <w:rsid w:val="00A77C41"/>
    <w:rsid w:val="00A83854"/>
    <w:rsid w:val="00A91CEE"/>
    <w:rsid w:val="00A9519D"/>
    <w:rsid w:val="00A967EC"/>
    <w:rsid w:val="00AB12E9"/>
    <w:rsid w:val="00AB7AB8"/>
    <w:rsid w:val="00AC3D4A"/>
    <w:rsid w:val="00AC5663"/>
    <w:rsid w:val="00AE0958"/>
    <w:rsid w:val="00AE39DE"/>
    <w:rsid w:val="00AE4177"/>
    <w:rsid w:val="00AE6965"/>
    <w:rsid w:val="00AF1F1D"/>
    <w:rsid w:val="00AF35A4"/>
    <w:rsid w:val="00B03F5F"/>
    <w:rsid w:val="00B407B4"/>
    <w:rsid w:val="00B410EA"/>
    <w:rsid w:val="00B41589"/>
    <w:rsid w:val="00B52D00"/>
    <w:rsid w:val="00B64204"/>
    <w:rsid w:val="00B76F58"/>
    <w:rsid w:val="00B77B4D"/>
    <w:rsid w:val="00B81C70"/>
    <w:rsid w:val="00B81D3B"/>
    <w:rsid w:val="00B94E66"/>
    <w:rsid w:val="00BA0A41"/>
    <w:rsid w:val="00BA246E"/>
    <w:rsid w:val="00BA54BF"/>
    <w:rsid w:val="00BB0F55"/>
    <w:rsid w:val="00BB588B"/>
    <w:rsid w:val="00BC0517"/>
    <w:rsid w:val="00BD6CEC"/>
    <w:rsid w:val="00BF09E1"/>
    <w:rsid w:val="00BF1B42"/>
    <w:rsid w:val="00BF5ABB"/>
    <w:rsid w:val="00BF63B4"/>
    <w:rsid w:val="00BF6941"/>
    <w:rsid w:val="00C01CCB"/>
    <w:rsid w:val="00C200E0"/>
    <w:rsid w:val="00C2320E"/>
    <w:rsid w:val="00C25FCB"/>
    <w:rsid w:val="00C33F8D"/>
    <w:rsid w:val="00C43E80"/>
    <w:rsid w:val="00C504F4"/>
    <w:rsid w:val="00C53042"/>
    <w:rsid w:val="00C61462"/>
    <w:rsid w:val="00C63D8F"/>
    <w:rsid w:val="00C723FF"/>
    <w:rsid w:val="00C73820"/>
    <w:rsid w:val="00C805C1"/>
    <w:rsid w:val="00C85489"/>
    <w:rsid w:val="00C91142"/>
    <w:rsid w:val="00C9276B"/>
    <w:rsid w:val="00C94272"/>
    <w:rsid w:val="00CB2F08"/>
    <w:rsid w:val="00CB59CD"/>
    <w:rsid w:val="00CB7601"/>
    <w:rsid w:val="00CD62D8"/>
    <w:rsid w:val="00CE6A09"/>
    <w:rsid w:val="00CF46ED"/>
    <w:rsid w:val="00CF48A1"/>
    <w:rsid w:val="00D102FC"/>
    <w:rsid w:val="00D2147B"/>
    <w:rsid w:val="00D34FEA"/>
    <w:rsid w:val="00D35F52"/>
    <w:rsid w:val="00D3655E"/>
    <w:rsid w:val="00D37033"/>
    <w:rsid w:val="00D402C4"/>
    <w:rsid w:val="00D46887"/>
    <w:rsid w:val="00D47409"/>
    <w:rsid w:val="00D47579"/>
    <w:rsid w:val="00D554D7"/>
    <w:rsid w:val="00D5551A"/>
    <w:rsid w:val="00D55901"/>
    <w:rsid w:val="00D63801"/>
    <w:rsid w:val="00D75185"/>
    <w:rsid w:val="00D81096"/>
    <w:rsid w:val="00D83B4E"/>
    <w:rsid w:val="00D85985"/>
    <w:rsid w:val="00D91735"/>
    <w:rsid w:val="00DA0D7A"/>
    <w:rsid w:val="00DA109A"/>
    <w:rsid w:val="00DA23AD"/>
    <w:rsid w:val="00DA281E"/>
    <w:rsid w:val="00DA2A8A"/>
    <w:rsid w:val="00DB19AF"/>
    <w:rsid w:val="00DB1FCF"/>
    <w:rsid w:val="00DB5A40"/>
    <w:rsid w:val="00DC1B7D"/>
    <w:rsid w:val="00DC25C1"/>
    <w:rsid w:val="00DC6634"/>
    <w:rsid w:val="00DC6F30"/>
    <w:rsid w:val="00DE13AB"/>
    <w:rsid w:val="00DE59F5"/>
    <w:rsid w:val="00DE78CA"/>
    <w:rsid w:val="00DF1C4B"/>
    <w:rsid w:val="00DF3D23"/>
    <w:rsid w:val="00DF50EE"/>
    <w:rsid w:val="00DF65CE"/>
    <w:rsid w:val="00E055B7"/>
    <w:rsid w:val="00E11F16"/>
    <w:rsid w:val="00E27681"/>
    <w:rsid w:val="00E27A01"/>
    <w:rsid w:val="00E35419"/>
    <w:rsid w:val="00E43822"/>
    <w:rsid w:val="00E521FD"/>
    <w:rsid w:val="00E540E6"/>
    <w:rsid w:val="00E56CD3"/>
    <w:rsid w:val="00E7551F"/>
    <w:rsid w:val="00E76DD8"/>
    <w:rsid w:val="00E8279A"/>
    <w:rsid w:val="00E82BEB"/>
    <w:rsid w:val="00E92635"/>
    <w:rsid w:val="00E92BF5"/>
    <w:rsid w:val="00E94E5E"/>
    <w:rsid w:val="00E95575"/>
    <w:rsid w:val="00EA031B"/>
    <w:rsid w:val="00EB4714"/>
    <w:rsid w:val="00EC2F55"/>
    <w:rsid w:val="00ED39BD"/>
    <w:rsid w:val="00ED4717"/>
    <w:rsid w:val="00ED61A3"/>
    <w:rsid w:val="00EE2651"/>
    <w:rsid w:val="00EF4747"/>
    <w:rsid w:val="00EF6334"/>
    <w:rsid w:val="00EF7A8B"/>
    <w:rsid w:val="00F01BAF"/>
    <w:rsid w:val="00F0673D"/>
    <w:rsid w:val="00F23025"/>
    <w:rsid w:val="00F27262"/>
    <w:rsid w:val="00F34D69"/>
    <w:rsid w:val="00F43A18"/>
    <w:rsid w:val="00F45C3D"/>
    <w:rsid w:val="00F5695D"/>
    <w:rsid w:val="00F57282"/>
    <w:rsid w:val="00F606EB"/>
    <w:rsid w:val="00F74274"/>
    <w:rsid w:val="00F74278"/>
    <w:rsid w:val="00F86CD9"/>
    <w:rsid w:val="00F91985"/>
    <w:rsid w:val="00F946A1"/>
    <w:rsid w:val="00F94C66"/>
    <w:rsid w:val="00F97D92"/>
    <w:rsid w:val="00FB0894"/>
    <w:rsid w:val="00FC1AC2"/>
    <w:rsid w:val="00FC5FBD"/>
    <w:rsid w:val="00FC73DA"/>
    <w:rsid w:val="00FD1817"/>
    <w:rsid w:val="00FD369B"/>
    <w:rsid w:val="00FD382C"/>
    <w:rsid w:val="00FD6429"/>
    <w:rsid w:val="00FE007D"/>
    <w:rsid w:val="00FE12EE"/>
    <w:rsid w:val="00FE34A5"/>
    <w:rsid w:val="00FE4B9E"/>
    <w:rsid w:val="00FF2499"/>
    <w:rsid w:val="00FF5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FCB"/>
    <w:pPr>
      <w:spacing w:line="400" w:lineRule="atLeast"/>
    </w:pPr>
    <w:rPr>
      <w:sz w:val="24"/>
    </w:rPr>
  </w:style>
  <w:style w:type="paragraph" w:styleId="Heading2">
    <w:name w:val="heading 2"/>
    <w:basedOn w:val="Normal"/>
    <w:qFormat/>
    <w:rsid w:val="00C25FCB"/>
    <w:pPr>
      <w:spacing w:before="100" w:beforeAutospacing="1" w:after="100" w:afterAutospacing="1" w:line="240" w:lineRule="auto"/>
      <w:outlineLvl w:val="1"/>
    </w:pPr>
    <w:rPr>
      <w:b/>
      <w:bCs/>
      <w:sz w:val="36"/>
      <w:szCs w:val="36"/>
    </w:rPr>
  </w:style>
  <w:style w:type="paragraph" w:styleId="Heading3">
    <w:name w:val="heading 3"/>
    <w:basedOn w:val="Normal"/>
    <w:link w:val="Heading3Char"/>
    <w:qFormat/>
    <w:rsid w:val="00C25FCB"/>
    <w:pPr>
      <w:spacing w:before="100" w:beforeAutospacing="1" w:after="100" w:afterAutospacing="1" w:line="240" w:lineRule="auto"/>
      <w:outlineLvl w:val="2"/>
    </w:pPr>
    <w:rPr>
      <w:b/>
      <w:bCs/>
      <w:sz w:val="27"/>
      <w:szCs w:val="27"/>
    </w:rPr>
  </w:style>
  <w:style w:type="paragraph" w:styleId="Heading4">
    <w:name w:val="heading 4"/>
    <w:basedOn w:val="Normal"/>
    <w:next w:val="Normal"/>
    <w:qFormat/>
    <w:rsid w:val="00C25FCB"/>
    <w:pPr>
      <w:keepNext/>
      <w:numPr>
        <w:ilvl w:val="3"/>
        <w:numId w:val="2"/>
      </w:numPr>
      <w:tabs>
        <w:tab w:val="num" w:pos="2880"/>
      </w:tabs>
      <w:spacing w:before="200" w:after="100" w:line="200" w:lineRule="atLeast"/>
      <w:ind w:left="2880" w:hanging="3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5FCB"/>
    <w:rPr>
      <w:color w:val="0000FF"/>
      <w:u w:val="single"/>
    </w:rPr>
  </w:style>
  <w:style w:type="character" w:styleId="FollowedHyperlink">
    <w:name w:val="FollowedHyperlink"/>
    <w:basedOn w:val="DefaultParagraphFont"/>
    <w:rsid w:val="00C25FCB"/>
    <w:rPr>
      <w:color w:val="800080"/>
      <w:u w:val="single"/>
    </w:rPr>
  </w:style>
  <w:style w:type="paragraph" w:styleId="HTMLPreformatted">
    <w:name w:val="HTML Preformatted"/>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sz w:val="20"/>
    </w:rPr>
  </w:style>
  <w:style w:type="paragraph" w:styleId="NormalWeb">
    <w:name w:val="Normal (Web)"/>
    <w:basedOn w:val="Normal"/>
    <w:rsid w:val="00C25FCB"/>
    <w:pPr>
      <w:spacing w:before="100" w:beforeAutospacing="1" w:after="100" w:afterAutospacing="1" w:line="240" w:lineRule="auto"/>
    </w:pPr>
    <w:rPr>
      <w:szCs w:val="24"/>
    </w:rPr>
  </w:style>
  <w:style w:type="paragraph" w:styleId="Footer">
    <w:name w:val="footer"/>
    <w:basedOn w:val="Normal"/>
    <w:rsid w:val="00C25FCB"/>
    <w:pPr>
      <w:tabs>
        <w:tab w:val="center" w:pos="4320"/>
        <w:tab w:val="right" w:pos="8640"/>
      </w:tabs>
    </w:pPr>
  </w:style>
  <w:style w:type="character" w:styleId="PageNumber">
    <w:name w:val="page number"/>
    <w:basedOn w:val="DefaultParagraphFont"/>
    <w:rsid w:val="00C25FCB"/>
  </w:style>
  <w:style w:type="paragraph" w:styleId="BodyText">
    <w:name w:val="Body Text"/>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i/>
      <w:iCs/>
    </w:rPr>
  </w:style>
  <w:style w:type="paragraph" w:styleId="PlainText">
    <w:name w:val="Plain Text"/>
    <w:basedOn w:val="Normal"/>
    <w:rsid w:val="00C25FCB"/>
    <w:pPr>
      <w:spacing w:line="240" w:lineRule="auto"/>
    </w:pPr>
    <w:rPr>
      <w:rFonts w:ascii="Courier New" w:hAnsi="Courier New" w:cs="Courier New"/>
      <w:sz w:val="20"/>
    </w:rPr>
  </w:style>
  <w:style w:type="paragraph" w:styleId="BalloonText">
    <w:name w:val="Balloon Text"/>
    <w:basedOn w:val="Normal"/>
    <w:link w:val="BalloonTextChar"/>
    <w:rsid w:val="002A50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A5099"/>
    <w:rPr>
      <w:rFonts w:ascii="Tahoma" w:hAnsi="Tahoma" w:cs="Tahoma"/>
      <w:sz w:val="16"/>
      <w:szCs w:val="16"/>
    </w:rPr>
  </w:style>
  <w:style w:type="character" w:customStyle="1" w:styleId="Heading3Char">
    <w:name w:val="Heading 3 Char"/>
    <w:basedOn w:val="DefaultParagraphFont"/>
    <w:link w:val="Heading3"/>
    <w:rsid w:val="000C5D23"/>
    <w:rPr>
      <w:b/>
      <w:bCs/>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FCB"/>
    <w:pPr>
      <w:spacing w:line="400" w:lineRule="atLeast"/>
    </w:pPr>
    <w:rPr>
      <w:sz w:val="24"/>
    </w:rPr>
  </w:style>
  <w:style w:type="paragraph" w:styleId="Heading2">
    <w:name w:val="heading 2"/>
    <w:basedOn w:val="Normal"/>
    <w:qFormat/>
    <w:rsid w:val="00C25FCB"/>
    <w:pPr>
      <w:spacing w:before="100" w:beforeAutospacing="1" w:after="100" w:afterAutospacing="1" w:line="240" w:lineRule="auto"/>
      <w:outlineLvl w:val="1"/>
    </w:pPr>
    <w:rPr>
      <w:b/>
      <w:bCs/>
      <w:sz w:val="36"/>
      <w:szCs w:val="36"/>
    </w:rPr>
  </w:style>
  <w:style w:type="paragraph" w:styleId="Heading3">
    <w:name w:val="heading 3"/>
    <w:basedOn w:val="Normal"/>
    <w:link w:val="Heading3Char"/>
    <w:qFormat/>
    <w:rsid w:val="00C25FCB"/>
    <w:pPr>
      <w:spacing w:before="100" w:beforeAutospacing="1" w:after="100" w:afterAutospacing="1" w:line="240" w:lineRule="auto"/>
      <w:outlineLvl w:val="2"/>
    </w:pPr>
    <w:rPr>
      <w:b/>
      <w:bCs/>
      <w:sz w:val="27"/>
      <w:szCs w:val="27"/>
    </w:rPr>
  </w:style>
  <w:style w:type="paragraph" w:styleId="Heading4">
    <w:name w:val="heading 4"/>
    <w:basedOn w:val="Normal"/>
    <w:next w:val="Normal"/>
    <w:qFormat/>
    <w:rsid w:val="00C25FCB"/>
    <w:pPr>
      <w:keepNext/>
      <w:numPr>
        <w:ilvl w:val="3"/>
        <w:numId w:val="2"/>
      </w:numPr>
      <w:tabs>
        <w:tab w:val="num" w:pos="2880"/>
      </w:tabs>
      <w:spacing w:before="200" w:after="100" w:line="200" w:lineRule="atLeast"/>
      <w:ind w:left="2880" w:hanging="3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25FCB"/>
    <w:rPr>
      <w:color w:val="0000FF"/>
      <w:u w:val="single"/>
    </w:rPr>
  </w:style>
  <w:style w:type="character" w:styleId="FollowedHyperlink">
    <w:name w:val="FollowedHyperlink"/>
    <w:basedOn w:val="DefaultParagraphFont"/>
    <w:rsid w:val="00C25FCB"/>
    <w:rPr>
      <w:color w:val="800080"/>
      <w:u w:val="single"/>
    </w:rPr>
  </w:style>
  <w:style w:type="paragraph" w:styleId="HTMLPreformatted">
    <w:name w:val="HTML Preformatted"/>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sz w:val="20"/>
    </w:rPr>
  </w:style>
  <w:style w:type="paragraph" w:styleId="NormalWeb">
    <w:name w:val="Normal (Web)"/>
    <w:basedOn w:val="Normal"/>
    <w:rsid w:val="00C25FCB"/>
    <w:pPr>
      <w:spacing w:before="100" w:beforeAutospacing="1" w:after="100" w:afterAutospacing="1" w:line="240" w:lineRule="auto"/>
    </w:pPr>
    <w:rPr>
      <w:szCs w:val="24"/>
    </w:rPr>
  </w:style>
  <w:style w:type="paragraph" w:styleId="Footer">
    <w:name w:val="footer"/>
    <w:basedOn w:val="Normal"/>
    <w:rsid w:val="00C25FCB"/>
    <w:pPr>
      <w:tabs>
        <w:tab w:val="center" w:pos="4320"/>
        <w:tab w:val="right" w:pos="8640"/>
      </w:tabs>
    </w:pPr>
  </w:style>
  <w:style w:type="character" w:styleId="PageNumber">
    <w:name w:val="page number"/>
    <w:basedOn w:val="DefaultParagraphFont"/>
    <w:rsid w:val="00C25FCB"/>
  </w:style>
  <w:style w:type="paragraph" w:styleId="BodyText">
    <w:name w:val="Body Text"/>
    <w:basedOn w:val="Normal"/>
    <w:rsid w:val="00C25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i/>
      <w:iCs/>
    </w:rPr>
  </w:style>
  <w:style w:type="paragraph" w:styleId="PlainText">
    <w:name w:val="Plain Text"/>
    <w:basedOn w:val="Normal"/>
    <w:rsid w:val="00C25FCB"/>
    <w:pPr>
      <w:spacing w:line="240" w:lineRule="auto"/>
    </w:pPr>
    <w:rPr>
      <w:rFonts w:ascii="Courier New" w:hAnsi="Courier New" w:cs="Courier New"/>
      <w:sz w:val="20"/>
    </w:rPr>
  </w:style>
  <w:style w:type="paragraph" w:styleId="BalloonText">
    <w:name w:val="Balloon Text"/>
    <w:basedOn w:val="Normal"/>
    <w:link w:val="BalloonTextChar"/>
    <w:rsid w:val="002A50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A5099"/>
    <w:rPr>
      <w:rFonts w:ascii="Tahoma" w:hAnsi="Tahoma" w:cs="Tahoma"/>
      <w:sz w:val="16"/>
      <w:szCs w:val="16"/>
    </w:rPr>
  </w:style>
  <w:style w:type="character" w:customStyle="1" w:styleId="Heading3Char">
    <w:name w:val="Heading 3 Char"/>
    <w:basedOn w:val="DefaultParagraphFont"/>
    <w:link w:val="Heading3"/>
    <w:rsid w:val="000C5D23"/>
    <w:rPr>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217056">
      <w:bodyDiv w:val="1"/>
      <w:marLeft w:val="0"/>
      <w:marRight w:val="0"/>
      <w:marTop w:val="0"/>
      <w:marBottom w:val="0"/>
      <w:divBdr>
        <w:top w:val="none" w:sz="0" w:space="0" w:color="auto"/>
        <w:left w:val="none" w:sz="0" w:space="0" w:color="auto"/>
        <w:bottom w:val="none" w:sz="0" w:space="0" w:color="auto"/>
        <w:right w:val="none" w:sz="0" w:space="0" w:color="auto"/>
      </w:divBdr>
    </w:div>
    <w:div w:id="541402589">
      <w:bodyDiv w:val="1"/>
      <w:marLeft w:val="0"/>
      <w:marRight w:val="0"/>
      <w:marTop w:val="0"/>
      <w:marBottom w:val="0"/>
      <w:divBdr>
        <w:top w:val="none" w:sz="0" w:space="0" w:color="auto"/>
        <w:left w:val="none" w:sz="0" w:space="0" w:color="auto"/>
        <w:bottom w:val="none" w:sz="0" w:space="0" w:color="auto"/>
        <w:right w:val="none" w:sz="0" w:space="0" w:color="auto"/>
      </w:divBdr>
    </w:div>
    <w:div w:id="834228468">
      <w:bodyDiv w:val="1"/>
      <w:marLeft w:val="0"/>
      <w:marRight w:val="0"/>
      <w:marTop w:val="0"/>
      <w:marBottom w:val="0"/>
      <w:divBdr>
        <w:top w:val="none" w:sz="0" w:space="0" w:color="auto"/>
        <w:left w:val="none" w:sz="0" w:space="0" w:color="auto"/>
        <w:bottom w:val="none" w:sz="0" w:space="0" w:color="auto"/>
        <w:right w:val="none" w:sz="0" w:space="0" w:color="auto"/>
      </w:divBdr>
    </w:div>
    <w:div w:id="1017465515">
      <w:bodyDiv w:val="1"/>
      <w:marLeft w:val="0"/>
      <w:marRight w:val="0"/>
      <w:marTop w:val="0"/>
      <w:marBottom w:val="0"/>
      <w:divBdr>
        <w:top w:val="none" w:sz="0" w:space="0" w:color="auto"/>
        <w:left w:val="none" w:sz="0" w:space="0" w:color="auto"/>
        <w:bottom w:val="none" w:sz="0" w:space="0" w:color="auto"/>
        <w:right w:val="none" w:sz="0" w:space="0" w:color="auto"/>
      </w:divBdr>
    </w:div>
    <w:div w:id="1159617004">
      <w:bodyDiv w:val="1"/>
      <w:marLeft w:val="0"/>
      <w:marRight w:val="0"/>
      <w:marTop w:val="0"/>
      <w:marBottom w:val="0"/>
      <w:divBdr>
        <w:top w:val="none" w:sz="0" w:space="0" w:color="auto"/>
        <w:left w:val="none" w:sz="0" w:space="0" w:color="auto"/>
        <w:bottom w:val="none" w:sz="0" w:space="0" w:color="auto"/>
        <w:right w:val="none" w:sz="0" w:space="0" w:color="auto"/>
      </w:divBdr>
    </w:div>
    <w:div w:id="1369644390">
      <w:bodyDiv w:val="1"/>
      <w:marLeft w:val="0"/>
      <w:marRight w:val="0"/>
      <w:marTop w:val="0"/>
      <w:marBottom w:val="0"/>
      <w:divBdr>
        <w:top w:val="none" w:sz="0" w:space="0" w:color="auto"/>
        <w:left w:val="none" w:sz="0" w:space="0" w:color="auto"/>
        <w:bottom w:val="none" w:sz="0" w:space="0" w:color="auto"/>
        <w:right w:val="none" w:sz="0" w:space="0" w:color="auto"/>
      </w:divBdr>
    </w:div>
    <w:div w:id="1411656540">
      <w:bodyDiv w:val="1"/>
      <w:marLeft w:val="0"/>
      <w:marRight w:val="0"/>
      <w:marTop w:val="0"/>
      <w:marBottom w:val="0"/>
      <w:divBdr>
        <w:top w:val="none" w:sz="0" w:space="0" w:color="auto"/>
        <w:left w:val="none" w:sz="0" w:space="0" w:color="auto"/>
        <w:bottom w:val="none" w:sz="0" w:space="0" w:color="auto"/>
        <w:right w:val="none" w:sz="0" w:space="0" w:color="auto"/>
      </w:divBdr>
    </w:div>
    <w:div w:id="1609659154">
      <w:bodyDiv w:val="1"/>
      <w:marLeft w:val="0"/>
      <w:marRight w:val="0"/>
      <w:marTop w:val="0"/>
      <w:marBottom w:val="0"/>
      <w:divBdr>
        <w:top w:val="none" w:sz="0" w:space="0" w:color="auto"/>
        <w:left w:val="none" w:sz="0" w:space="0" w:color="auto"/>
        <w:bottom w:val="none" w:sz="0" w:space="0" w:color="auto"/>
        <w:right w:val="none" w:sz="0" w:space="0" w:color="auto"/>
      </w:divBdr>
    </w:div>
    <w:div w:id="1646933743">
      <w:bodyDiv w:val="1"/>
      <w:marLeft w:val="0"/>
      <w:marRight w:val="0"/>
      <w:marTop w:val="0"/>
      <w:marBottom w:val="0"/>
      <w:divBdr>
        <w:top w:val="none" w:sz="0" w:space="0" w:color="auto"/>
        <w:left w:val="none" w:sz="0" w:space="0" w:color="auto"/>
        <w:bottom w:val="none" w:sz="0" w:space="0" w:color="auto"/>
        <w:right w:val="none" w:sz="0" w:space="0" w:color="auto"/>
      </w:divBdr>
    </w:div>
    <w:div w:id="19145850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33"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1.png"/><Relationship Id="rId128" Type="http://schemas.openxmlformats.org/officeDocument/2006/relationships/hyperlink" Target="http://www.tnris.state.tx.us/" TargetMode="External"/><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hyperlink" Target="http://waterdata.usgs.gov/tx/nwis/si" TargetMode="External"/><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image" Target="media/image115.png"/><Relationship Id="rId20" Type="http://schemas.openxmlformats.org/officeDocument/2006/relationships/hyperlink" Target="http://www.ce.utexas.edu/prof/maidment/giswr2011/Ex2/Ex2Data.zip"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99.png"/><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hyperlink" Target="http://www.tnris.state.tx.us/" TargetMode="External"/><Relationship Id="rId10" Type="http://schemas.openxmlformats.org/officeDocument/2006/relationships/hyperlink" Target="http://www.horizon-systems.com/NHDPlus/data.php"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30" Type="http://schemas.openxmlformats.org/officeDocument/2006/relationships/image" Target="media/image116.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orizon-systems.com/NHDPlus/" TargetMode="External"/><Relationship Id="rId13" Type="http://schemas.openxmlformats.org/officeDocument/2006/relationships/hyperlink" Target="http://www.ncgc.nrcs.usda.gov/products/datasets/watershed/" TargetMode="External"/><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7.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5239</Words>
  <Characters>29863</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UT Austin</Company>
  <LinksUpToDate>false</LinksUpToDate>
  <CharactersWithSpaces>35032</CharactersWithSpaces>
  <SharedDoc>false</SharedDoc>
  <HLinks>
    <vt:vector size="162" baseType="variant">
      <vt:variant>
        <vt:i4>5242890</vt:i4>
      </vt:variant>
      <vt:variant>
        <vt:i4>81</vt:i4>
      </vt:variant>
      <vt:variant>
        <vt:i4>0</vt:i4>
      </vt:variant>
      <vt:variant>
        <vt:i4>5</vt:i4>
      </vt:variant>
      <vt:variant>
        <vt:lpwstr>http://waterdata.usgs.gov/nwis/rt</vt:lpwstr>
      </vt:variant>
      <vt:variant>
        <vt:lpwstr/>
      </vt:variant>
      <vt:variant>
        <vt:i4>2490466</vt:i4>
      </vt:variant>
      <vt:variant>
        <vt:i4>75</vt:i4>
      </vt:variant>
      <vt:variant>
        <vt:i4>0</vt:i4>
      </vt:variant>
      <vt:variant>
        <vt:i4>5</vt:i4>
      </vt:variant>
      <vt:variant>
        <vt:lpwstr>http://water.usgs.gov/realtime.html</vt:lpwstr>
      </vt:variant>
      <vt:variant>
        <vt:lpwstr/>
      </vt:variant>
      <vt:variant>
        <vt:i4>2490466</vt:i4>
      </vt:variant>
      <vt:variant>
        <vt:i4>72</vt:i4>
      </vt:variant>
      <vt:variant>
        <vt:i4>0</vt:i4>
      </vt:variant>
      <vt:variant>
        <vt:i4>5</vt:i4>
      </vt:variant>
      <vt:variant>
        <vt:lpwstr>http://water.usgs.gov/realtime.html</vt:lpwstr>
      </vt:variant>
      <vt:variant>
        <vt:lpwstr/>
      </vt:variant>
      <vt:variant>
        <vt:i4>90</vt:i4>
      </vt:variant>
      <vt:variant>
        <vt:i4>69</vt:i4>
      </vt:variant>
      <vt:variant>
        <vt:i4>0</vt:i4>
      </vt:variant>
      <vt:variant>
        <vt:i4>5</vt:i4>
      </vt:variant>
      <vt:variant>
        <vt:lpwstr>http://www.tnris.state.tx.us/</vt:lpwstr>
      </vt:variant>
      <vt:variant>
        <vt:lpwstr/>
      </vt:variant>
      <vt:variant>
        <vt:i4>90</vt:i4>
      </vt:variant>
      <vt:variant>
        <vt:i4>66</vt:i4>
      </vt:variant>
      <vt:variant>
        <vt:i4>0</vt:i4>
      </vt:variant>
      <vt:variant>
        <vt:i4>5</vt:i4>
      </vt:variant>
      <vt:variant>
        <vt:lpwstr>http://www.tnris.state.tx.us/</vt:lpwstr>
      </vt:variant>
      <vt:variant>
        <vt:lpwstr/>
      </vt:variant>
      <vt:variant>
        <vt:i4>7602279</vt:i4>
      </vt:variant>
      <vt:variant>
        <vt:i4>63</vt:i4>
      </vt:variant>
      <vt:variant>
        <vt:i4>0</vt:i4>
      </vt:variant>
      <vt:variant>
        <vt:i4>5</vt:i4>
      </vt:variant>
      <vt:variant>
        <vt:lpwstr/>
      </vt:variant>
      <vt:variant>
        <vt:lpwstr>FlowlineAttributes</vt:lpwstr>
      </vt:variant>
      <vt:variant>
        <vt:i4>5439510</vt:i4>
      </vt:variant>
      <vt:variant>
        <vt:i4>60</vt:i4>
      </vt:variant>
      <vt:variant>
        <vt:i4>0</vt:i4>
      </vt:variant>
      <vt:variant>
        <vt:i4>5</vt:i4>
      </vt:variant>
      <vt:variant>
        <vt:lpwstr>http://www.ce.utexas.edu/prof/maidment/giswr2010/Ex2/SanmarcosGDB.zip</vt:lpwstr>
      </vt:variant>
      <vt:variant>
        <vt:lpwstr/>
      </vt:variant>
      <vt:variant>
        <vt:i4>4259927</vt:i4>
      </vt:variant>
      <vt:variant>
        <vt:i4>57</vt:i4>
      </vt:variant>
      <vt:variant>
        <vt:i4>0</vt:i4>
      </vt:variant>
      <vt:variant>
        <vt:i4>5</vt:i4>
      </vt:variant>
      <vt:variant>
        <vt:lpwstr>http://www.ce.utexas.edu/prof/maidment/giswr2010/Ex2/Ex2Data.zip</vt:lpwstr>
      </vt:variant>
      <vt:variant>
        <vt:lpwstr/>
      </vt:variant>
      <vt:variant>
        <vt:i4>7405610</vt:i4>
      </vt:variant>
      <vt:variant>
        <vt:i4>54</vt:i4>
      </vt:variant>
      <vt:variant>
        <vt:i4>0</vt:i4>
      </vt:variant>
      <vt:variant>
        <vt:i4>5</vt:i4>
      </vt:variant>
      <vt:variant>
        <vt:lpwstr>http://www.ncgc.nrcs.usda.gov/products/datasets/watershed/</vt:lpwstr>
      </vt:variant>
      <vt:variant>
        <vt:lpwstr/>
      </vt:variant>
      <vt:variant>
        <vt:i4>458767</vt:i4>
      </vt:variant>
      <vt:variant>
        <vt:i4>51</vt:i4>
      </vt:variant>
      <vt:variant>
        <vt:i4>0</vt:i4>
      </vt:variant>
      <vt:variant>
        <vt:i4>5</vt:i4>
      </vt:variant>
      <vt:variant>
        <vt:lpwstr/>
      </vt:variant>
      <vt:variant>
        <vt:lpwstr>procedure</vt:lpwstr>
      </vt:variant>
      <vt:variant>
        <vt:i4>8257576</vt:i4>
      </vt:variant>
      <vt:variant>
        <vt:i4>48</vt:i4>
      </vt:variant>
      <vt:variant>
        <vt:i4>0</vt:i4>
      </vt:variant>
      <vt:variant>
        <vt:i4>5</vt:i4>
      </vt:variant>
      <vt:variant>
        <vt:lpwstr>http://www.horizon-systems.com/NHDPlus/data.php</vt:lpwstr>
      </vt:variant>
      <vt:variant>
        <vt:lpwstr/>
      </vt:variant>
      <vt:variant>
        <vt:i4>2621559</vt:i4>
      </vt:variant>
      <vt:variant>
        <vt:i4>45</vt:i4>
      </vt:variant>
      <vt:variant>
        <vt:i4>0</vt:i4>
      </vt:variant>
      <vt:variant>
        <vt:i4>5</vt:i4>
      </vt:variant>
      <vt:variant>
        <vt:lpwstr>http://www.horizon-systems.com/NHDPlus/</vt:lpwstr>
      </vt:variant>
      <vt:variant>
        <vt:lpwstr/>
      </vt:variant>
      <vt:variant>
        <vt:i4>6946943</vt:i4>
      </vt:variant>
      <vt:variant>
        <vt:i4>42</vt:i4>
      </vt:variant>
      <vt:variant>
        <vt:i4>0</vt:i4>
      </vt:variant>
      <vt:variant>
        <vt:i4>5</vt:i4>
      </vt:variant>
      <vt:variant>
        <vt:lpwstr/>
      </vt:variant>
      <vt:variant>
        <vt:lpwstr>Summary</vt:lpwstr>
      </vt:variant>
      <vt:variant>
        <vt:i4>1769481</vt:i4>
      </vt:variant>
      <vt:variant>
        <vt:i4>39</vt:i4>
      </vt:variant>
      <vt:variant>
        <vt:i4>0</vt:i4>
      </vt:variant>
      <vt:variant>
        <vt:i4>5</vt:i4>
      </vt:variant>
      <vt:variant>
        <vt:lpwstr/>
      </vt:variant>
      <vt:variant>
        <vt:lpwstr>flow</vt:lpwstr>
      </vt:variant>
      <vt:variant>
        <vt:i4>8192114</vt:i4>
      </vt:variant>
      <vt:variant>
        <vt:i4>36</vt:i4>
      </vt:variant>
      <vt:variant>
        <vt:i4>0</vt:i4>
      </vt:variant>
      <vt:variant>
        <vt:i4>5</vt:i4>
      </vt:variant>
      <vt:variant>
        <vt:lpwstr/>
      </vt:variant>
      <vt:variant>
        <vt:lpwstr>aquifer</vt:lpwstr>
      </vt:variant>
      <vt:variant>
        <vt:i4>1703938</vt:i4>
      </vt:variant>
      <vt:variant>
        <vt:i4>33</vt:i4>
      </vt:variant>
      <vt:variant>
        <vt:i4>0</vt:i4>
      </vt:variant>
      <vt:variant>
        <vt:i4>5</vt:i4>
      </vt:variant>
      <vt:variant>
        <vt:lpwstr/>
      </vt:variant>
      <vt:variant>
        <vt:lpwstr>chart</vt:lpwstr>
      </vt:variant>
      <vt:variant>
        <vt:i4>6488172</vt:i4>
      </vt:variant>
      <vt:variant>
        <vt:i4>30</vt:i4>
      </vt:variant>
      <vt:variant>
        <vt:i4>0</vt:i4>
      </vt:variant>
      <vt:variant>
        <vt:i4>5</vt:i4>
      </vt:variant>
      <vt:variant>
        <vt:lpwstr/>
      </vt:variant>
      <vt:variant>
        <vt:lpwstr>attributes</vt:lpwstr>
      </vt:variant>
      <vt:variant>
        <vt:i4>6684773</vt:i4>
      </vt:variant>
      <vt:variant>
        <vt:i4>27</vt:i4>
      </vt:variant>
      <vt:variant>
        <vt:i4>0</vt:i4>
      </vt:variant>
      <vt:variant>
        <vt:i4>5</vt:i4>
      </vt:variant>
      <vt:variant>
        <vt:lpwstr/>
      </vt:variant>
      <vt:variant>
        <vt:lpwstr>CreateFeatures</vt:lpwstr>
      </vt:variant>
      <vt:variant>
        <vt:i4>7602279</vt:i4>
      </vt:variant>
      <vt:variant>
        <vt:i4>24</vt:i4>
      </vt:variant>
      <vt:variant>
        <vt:i4>0</vt:i4>
      </vt:variant>
      <vt:variant>
        <vt:i4>5</vt:i4>
      </vt:variant>
      <vt:variant>
        <vt:lpwstr/>
      </vt:variant>
      <vt:variant>
        <vt:lpwstr>FlowlineAttributes</vt:lpwstr>
      </vt:variant>
      <vt:variant>
        <vt:i4>6488183</vt:i4>
      </vt:variant>
      <vt:variant>
        <vt:i4>21</vt:i4>
      </vt:variant>
      <vt:variant>
        <vt:i4>0</vt:i4>
      </vt:variant>
      <vt:variant>
        <vt:i4>5</vt:i4>
      </vt:variant>
      <vt:variant>
        <vt:lpwstr/>
      </vt:variant>
      <vt:variant>
        <vt:lpwstr>SelectFlowlines</vt:lpwstr>
      </vt:variant>
      <vt:variant>
        <vt:i4>8192080</vt:i4>
      </vt:variant>
      <vt:variant>
        <vt:i4>18</vt:i4>
      </vt:variant>
      <vt:variant>
        <vt:i4>0</vt:i4>
      </vt:variant>
      <vt:variant>
        <vt:i4>5</vt:i4>
      </vt:variant>
      <vt:variant>
        <vt:lpwstr/>
      </vt:variant>
      <vt:variant>
        <vt:lpwstr>_Creating_a_San</vt:lpwstr>
      </vt:variant>
      <vt:variant>
        <vt:i4>1966143</vt:i4>
      </vt:variant>
      <vt:variant>
        <vt:i4>15</vt:i4>
      </vt:variant>
      <vt:variant>
        <vt:i4>0</vt:i4>
      </vt:variant>
      <vt:variant>
        <vt:i4>5</vt:i4>
      </vt:variant>
      <vt:variant>
        <vt:lpwstr/>
      </vt:variant>
      <vt:variant>
        <vt:lpwstr>_Selecting_the_Watersheds</vt:lpwstr>
      </vt:variant>
      <vt:variant>
        <vt:i4>7012478</vt:i4>
      </vt:variant>
      <vt:variant>
        <vt:i4>12</vt:i4>
      </vt:variant>
      <vt:variant>
        <vt:i4>0</vt:i4>
      </vt:variant>
      <vt:variant>
        <vt:i4>5</vt:i4>
      </vt:variant>
      <vt:variant>
        <vt:lpwstr/>
      </vt:variant>
      <vt:variant>
        <vt:lpwstr>DisplayStreams</vt:lpwstr>
      </vt:variant>
      <vt:variant>
        <vt:i4>1900572</vt:i4>
      </vt:variant>
      <vt:variant>
        <vt:i4>9</vt:i4>
      </vt:variant>
      <vt:variant>
        <vt:i4>0</vt:i4>
      </vt:variant>
      <vt:variant>
        <vt:i4>5</vt:i4>
      </vt:variant>
      <vt:variant>
        <vt:lpwstr/>
      </vt:variant>
      <vt:variant>
        <vt:lpwstr>creating</vt:lpwstr>
      </vt:variant>
      <vt:variant>
        <vt:i4>458767</vt:i4>
      </vt:variant>
      <vt:variant>
        <vt:i4>6</vt:i4>
      </vt:variant>
      <vt:variant>
        <vt:i4>0</vt:i4>
      </vt:variant>
      <vt:variant>
        <vt:i4>5</vt:i4>
      </vt:variant>
      <vt:variant>
        <vt:lpwstr/>
      </vt:variant>
      <vt:variant>
        <vt:lpwstr>procedure</vt:lpwstr>
      </vt:variant>
      <vt:variant>
        <vt:i4>1179678</vt:i4>
      </vt:variant>
      <vt:variant>
        <vt:i4>3</vt:i4>
      </vt:variant>
      <vt:variant>
        <vt:i4>0</vt:i4>
      </vt:variant>
      <vt:variant>
        <vt:i4>5</vt:i4>
      </vt:variant>
      <vt:variant>
        <vt:lpwstr/>
      </vt:variant>
      <vt:variant>
        <vt:lpwstr>requirements</vt:lpwstr>
      </vt:variant>
      <vt:variant>
        <vt:i4>196614</vt:i4>
      </vt:variant>
      <vt:variant>
        <vt:i4>0</vt:i4>
      </vt:variant>
      <vt:variant>
        <vt:i4>0</vt:i4>
      </vt:variant>
      <vt:variant>
        <vt:i4>5</vt:i4>
      </vt:variant>
      <vt:variant>
        <vt:lpwstr/>
      </vt:variant>
      <vt:variant>
        <vt:lpwstr>goals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dc:creator>
  <cp:lastModifiedBy>Maidment</cp:lastModifiedBy>
  <cp:revision>2</cp:revision>
  <cp:lastPrinted>2009-09-10T15:57:00Z</cp:lastPrinted>
  <dcterms:created xsi:type="dcterms:W3CDTF">2011-09-08T05:56:00Z</dcterms:created>
  <dcterms:modified xsi:type="dcterms:W3CDTF">2011-09-08T05:56:00Z</dcterms:modified>
</cp:coreProperties>
</file>