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06" w:rsidRPr="00A75B06" w:rsidRDefault="00A75B06" w:rsidP="00A75B06">
      <w:pPr>
        <w:jc w:val="center"/>
        <w:rPr>
          <w:b/>
        </w:rPr>
      </w:pPr>
      <w:r w:rsidRPr="00A75B06">
        <w:rPr>
          <w:b/>
        </w:rPr>
        <w:t>CE 374K Hydrology</w:t>
      </w:r>
      <w:r>
        <w:rPr>
          <w:b/>
        </w:rPr>
        <w:br/>
      </w:r>
      <w:r w:rsidRPr="00A75B06">
        <w:rPr>
          <w:b/>
        </w:rPr>
        <w:t>Spring 201</w:t>
      </w:r>
      <w:r w:rsidR="00863BA5">
        <w:rPr>
          <w:b/>
        </w:rPr>
        <w:t>2</w:t>
      </w:r>
    </w:p>
    <w:p w:rsidR="00A75B06" w:rsidRPr="00A75B06" w:rsidRDefault="00A75B06" w:rsidP="00A75B06">
      <w:pPr>
        <w:jc w:val="center"/>
        <w:rPr>
          <w:b/>
        </w:rPr>
      </w:pPr>
      <w:r w:rsidRPr="00A75B06">
        <w:rPr>
          <w:b/>
        </w:rPr>
        <w:t>Homework #</w:t>
      </w:r>
      <w:r w:rsidR="00267D4F">
        <w:rPr>
          <w:b/>
        </w:rPr>
        <w:t>5</w:t>
      </w:r>
      <w:r>
        <w:rPr>
          <w:b/>
        </w:rPr>
        <w:br/>
      </w:r>
      <w:r w:rsidR="001E3278">
        <w:rPr>
          <w:b/>
        </w:rPr>
        <w:t xml:space="preserve">Mar </w:t>
      </w:r>
      <w:r w:rsidR="00267D4F">
        <w:rPr>
          <w:b/>
        </w:rPr>
        <w:t>22</w:t>
      </w:r>
      <w:r w:rsidRPr="00A75B06">
        <w:rPr>
          <w:b/>
        </w:rPr>
        <w:t>, 201</w:t>
      </w:r>
      <w:r w:rsidR="00863BA5">
        <w:rPr>
          <w:b/>
        </w:rPr>
        <w:t>2</w:t>
      </w:r>
    </w:p>
    <w:p w:rsidR="00517890" w:rsidRDefault="00A75B06" w:rsidP="00D330ED">
      <w:r>
        <w:t xml:space="preserve">1.  </w:t>
      </w:r>
      <w:r w:rsidR="00D330ED">
        <w:t>Problem #</w:t>
      </w:r>
      <w:r w:rsidR="00FF63C4">
        <w:t>8.2.2</w:t>
      </w:r>
    </w:p>
    <w:p w:rsidR="00FF63C4" w:rsidRDefault="00D330ED" w:rsidP="00863BA5">
      <w:r>
        <w:t>2.  Problem #</w:t>
      </w:r>
      <w:r w:rsidR="00FF63C4">
        <w:t>8.4.4</w:t>
      </w:r>
    </w:p>
    <w:p w:rsidR="00D330ED" w:rsidRDefault="00D330ED" w:rsidP="00863BA5">
      <w:r>
        <w:t xml:space="preserve">3.  </w:t>
      </w:r>
      <w:r w:rsidR="00FF63C4">
        <w:t xml:space="preserve">Make a 1-page summary of the lecture on “Texas </w:t>
      </w:r>
      <w:proofErr w:type="spellStart"/>
      <w:r w:rsidR="00FF63C4">
        <w:t>Megadrought</w:t>
      </w:r>
      <w:proofErr w:type="spellEnd"/>
      <w:r w:rsidR="00FF63C4">
        <w:t>” by Dr Robert Mace, which will be presented on Tuesday March 27.</w:t>
      </w:r>
    </w:p>
    <w:p w:rsidR="00FF63C4" w:rsidRDefault="00FF63C4" w:rsidP="00863BA5">
      <w:r>
        <w:t xml:space="preserve">4.  </w:t>
      </w:r>
      <w:r w:rsidR="00FB706B">
        <w:t>Four</w:t>
      </w:r>
      <w:r>
        <w:t xml:space="preserve"> HEC-HMS models of Brushy Creek have been prepared</w:t>
      </w:r>
      <w:r w:rsidR="000318ED">
        <w:t xml:space="preserve"> by Dr Dean Djokic of ESRI (with some help from me)</w:t>
      </w:r>
      <w:r>
        <w:t>:</w:t>
      </w:r>
    </w:p>
    <w:p w:rsidR="00FF63C4" w:rsidRDefault="00FF63C4" w:rsidP="00FF63C4">
      <w:pPr>
        <w:pStyle w:val="ListParagraph"/>
        <w:numPr>
          <w:ilvl w:val="0"/>
          <w:numId w:val="1"/>
        </w:numPr>
      </w:pPr>
      <w:r>
        <w:t xml:space="preserve">Brushy Creek during Tropical Storm </w:t>
      </w:r>
      <w:proofErr w:type="spellStart"/>
      <w:r>
        <w:t>Hermine</w:t>
      </w:r>
      <w:proofErr w:type="spellEnd"/>
      <w:r>
        <w:t xml:space="preserve"> with no flood control reservoirs.</w:t>
      </w:r>
      <w:r w:rsidR="000F515D">
        <w:t xml:space="preserve">   </w:t>
      </w:r>
      <w:hyperlink r:id="rId6" w:history="1">
        <w:r w:rsidR="000F515D" w:rsidRPr="000F515D">
          <w:rPr>
            <w:rStyle w:val="Hyperlink"/>
          </w:rPr>
          <w:t>UBCHermine.zip</w:t>
        </w:r>
      </w:hyperlink>
    </w:p>
    <w:p w:rsidR="00FF63C4" w:rsidRDefault="00FF63C4" w:rsidP="00FF63C4">
      <w:pPr>
        <w:pStyle w:val="ListParagraph"/>
        <w:numPr>
          <w:ilvl w:val="0"/>
          <w:numId w:val="1"/>
        </w:numPr>
      </w:pPr>
      <w:r>
        <w:t xml:space="preserve">Brushy Creek during Tropical Storm </w:t>
      </w:r>
      <w:proofErr w:type="spellStart"/>
      <w:r>
        <w:t>Hermine</w:t>
      </w:r>
      <w:proofErr w:type="spellEnd"/>
      <w:r>
        <w:t xml:space="preserve"> with flood control reservoirs.</w:t>
      </w:r>
      <w:r w:rsidR="000F515D">
        <w:t xml:space="preserve">  </w:t>
      </w:r>
      <w:hyperlink r:id="rId7" w:history="1">
        <w:r w:rsidR="000F515D" w:rsidRPr="000F515D">
          <w:rPr>
            <w:rStyle w:val="Hyperlink"/>
          </w:rPr>
          <w:t>TSHermineModelRES.zip</w:t>
        </w:r>
      </w:hyperlink>
    </w:p>
    <w:p w:rsidR="00FB706B" w:rsidRDefault="00FB706B" w:rsidP="00FF63C4">
      <w:pPr>
        <w:pStyle w:val="ListParagraph"/>
        <w:numPr>
          <w:ilvl w:val="0"/>
          <w:numId w:val="1"/>
        </w:numPr>
      </w:pPr>
      <w:r>
        <w:t xml:space="preserve">Brushy Creek during a 100-year flood using an SCS design storm with no flood control reservoirs </w:t>
      </w:r>
      <w:hyperlink r:id="rId8" w:history="1">
        <w:r w:rsidRPr="00FB706B">
          <w:rPr>
            <w:rStyle w:val="Hyperlink"/>
          </w:rPr>
          <w:t>UBCNN.zip</w:t>
        </w:r>
      </w:hyperlink>
    </w:p>
    <w:p w:rsidR="000318ED" w:rsidRPr="00491B21" w:rsidRDefault="00FF63C4" w:rsidP="00FF63C4">
      <w:pPr>
        <w:pStyle w:val="ListParagraph"/>
        <w:numPr>
          <w:ilvl w:val="0"/>
          <w:numId w:val="1"/>
        </w:numPr>
        <w:rPr>
          <w:rStyle w:val="Hyperlink"/>
          <w:color w:val="auto"/>
          <w:u w:val="none"/>
        </w:rPr>
      </w:pPr>
      <w:r>
        <w:t>Brushy Creek during a 100-year flood using an SCS design storm</w:t>
      </w:r>
      <w:r w:rsidR="00FB706B">
        <w:t xml:space="preserve"> with reservoirs</w:t>
      </w:r>
      <w:r>
        <w:t>.</w:t>
      </w:r>
      <w:r w:rsidR="000F515D">
        <w:t xml:space="preserve">  </w:t>
      </w:r>
      <w:hyperlink r:id="rId9" w:history="1">
        <w:r w:rsidR="000F515D" w:rsidRPr="000F515D">
          <w:rPr>
            <w:rStyle w:val="Hyperlink"/>
          </w:rPr>
          <w:t>UBCCNRes100yr.zip</w:t>
        </w:r>
      </w:hyperlink>
    </w:p>
    <w:p w:rsidR="00491B21" w:rsidRDefault="00491B21" w:rsidP="00491B21">
      <w:r>
        <w:t xml:space="preserve">Note that the Design Storm is for a 24-hour duration or one day, while the Tropical Storm </w:t>
      </w:r>
      <w:proofErr w:type="spellStart"/>
      <w:r>
        <w:t>Hermine</w:t>
      </w:r>
      <w:proofErr w:type="spellEnd"/>
      <w:r>
        <w:t xml:space="preserve"> model is for 7-9 September for 3 days, although most of the rain occurs in a shorter period.</w:t>
      </w:r>
    </w:p>
    <w:p w:rsidR="00FF63C4" w:rsidRDefault="000318ED" w:rsidP="000318ED">
      <w:r>
        <w:rPr>
          <w:noProof/>
        </w:rPr>
        <w:drawing>
          <wp:inline distT="0" distB="0" distL="0" distR="0">
            <wp:extent cx="1944821" cy="19563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4876" cy="1956446"/>
                    </a:xfrm>
                    <a:prstGeom prst="rect">
                      <a:avLst/>
                    </a:prstGeom>
                    <a:noFill/>
                    <a:ln>
                      <a:noFill/>
                    </a:ln>
                  </pic:spPr>
                </pic:pic>
              </a:graphicData>
            </a:graphic>
          </wp:inline>
        </w:drawing>
      </w:r>
      <w:r w:rsidR="000F515D">
        <w:t xml:space="preserve"> </w:t>
      </w:r>
      <w:r>
        <w:br/>
        <w:t>Walsh Drive and the flooded houses we saw are located at Junction 337.  The inflow to this point is a combination of the North Branch of Brushy Creek (Reach 520) and the South Branch with the discharge from Dam 7 (Reach 550).</w:t>
      </w:r>
      <w:r w:rsidR="001E7D5C">
        <w:t xml:space="preserve">   The watershed draining directly to Junction 337 is W1300.</w:t>
      </w:r>
    </w:p>
    <w:p w:rsidR="00FF63C4" w:rsidRPr="000318ED" w:rsidRDefault="00FF63C4" w:rsidP="00FF63C4">
      <w:pPr>
        <w:rPr>
          <w:b/>
        </w:rPr>
      </w:pPr>
      <w:r w:rsidRPr="000318ED">
        <w:rPr>
          <w:b/>
        </w:rPr>
        <w:t>Please answer the following questions.</w:t>
      </w:r>
    </w:p>
    <w:p w:rsidR="000318ED" w:rsidRDefault="000318ED" w:rsidP="00FF63C4">
      <w:r>
        <w:t xml:space="preserve">a. During Tropical Storm </w:t>
      </w:r>
      <w:proofErr w:type="spellStart"/>
      <w:r>
        <w:t>Hermine</w:t>
      </w:r>
      <w:proofErr w:type="spellEnd"/>
      <w:r>
        <w:t>, what was the peak discharge (</w:t>
      </w:r>
      <w:proofErr w:type="spellStart"/>
      <w:r>
        <w:t>cfs</w:t>
      </w:r>
      <w:proofErr w:type="spellEnd"/>
      <w:r>
        <w:t>) that occurred at Walsh Dr?  What proportion of the runoff came from the North Branch and the South Branch of Brushy Creek?   Were the peak flows coincident from both branches?  (Show a graph to discuss this).</w:t>
      </w:r>
    </w:p>
    <w:p w:rsidR="000318ED" w:rsidRDefault="000318ED" w:rsidP="00FF63C4">
      <w:r>
        <w:t>b. If the flood control reservoirs did not exist, what would have been the peak discharge at Walsh Dr?</w:t>
      </w:r>
    </w:p>
    <w:p w:rsidR="000318ED" w:rsidRDefault="000318ED" w:rsidP="00FF63C4">
      <w:r>
        <w:t>c. During a 100-year flood, what is the peak discharge (</w:t>
      </w:r>
      <w:proofErr w:type="spellStart"/>
      <w:r>
        <w:t>cfs</w:t>
      </w:r>
      <w:proofErr w:type="spellEnd"/>
      <w:r>
        <w:t>) at Walsh Dr?</w:t>
      </w:r>
    </w:p>
    <w:p w:rsidR="00FB706B" w:rsidRDefault="00FB706B" w:rsidP="00FF63C4">
      <w:r>
        <w:t>d. Please fill in the values in the following table:</w:t>
      </w:r>
    </w:p>
    <w:tbl>
      <w:tblPr>
        <w:tblW w:w="9825" w:type="dxa"/>
        <w:tblInd w:w="-23" w:type="dxa"/>
        <w:tblLook w:val="04A0" w:firstRow="1" w:lastRow="0" w:firstColumn="1" w:lastColumn="0" w:noHBand="0" w:noVBand="1"/>
      </w:tblPr>
      <w:tblGrid>
        <w:gridCol w:w="1545"/>
        <w:gridCol w:w="2835"/>
        <w:gridCol w:w="2115"/>
        <w:gridCol w:w="1170"/>
        <w:gridCol w:w="2160"/>
      </w:tblGrid>
      <w:tr w:rsidR="00FB706B" w:rsidRPr="00FB706B" w:rsidTr="001E7D5C">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b/>
                <w:bCs/>
                <w:color w:val="000000"/>
              </w:rPr>
            </w:pPr>
            <w:r w:rsidRPr="00FB706B">
              <w:rPr>
                <w:rFonts w:ascii="Calibri" w:eastAsia="Times New Roman" w:hAnsi="Calibri" w:cs="Calibri"/>
                <w:b/>
                <w:bCs/>
                <w:color w:val="000000"/>
              </w:rPr>
              <w:t>Brushy Creek</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b/>
                <w:bCs/>
                <w:color w:val="000000"/>
              </w:rPr>
            </w:pPr>
            <w:r w:rsidRPr="00FB706B">
              <w:rPr>
                <w:rFonts w:ascii="Calibri" w:eastAsia="Times New Roman" w:hAnsi="Calibri" w:cs="Calibri"/>
                <w:b/>
                <w:bCs/>
                <w:color w:val="000000"/>
              </w:rPr>
              <w:t>Peak Discharge (</w:t>
            </w:r>
            <w:proofErr w:type="spellStart"/>
            <w:r w:rsidRPr="00FB706B">
              <w:rPr>
                <w:rFonts w:ascii="Calibri" w:eastAsia="Times New Roman" w:hAnsi="Calibri" w:cs="Calibri"/>
                <w:b/>
                <w:bCs/>
                <w:color w:val="000000"/>
              </w:rPr>
              <w:t>cfs</w:t>
            </w:r>
            <w:proofErr w:type="spellEnd"/>
            <w:r w:rsidRPr="00FB706B">
              <w:rPr>
                <w:rFonts w:ascii="Calibri" w:eastAsia="Times New Roman" w:hAnsi="Calibri" w:cs="Calibri"/>
                <w:b/>
                <w:bCs/>
                <w:color w:val="000000"/>
              </w:rPr>
              <w:t>)</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r>
      <w:tr w:rsidR="00FB706B" w:rsidRPr="00FB706B" w:rsidTr="001E7D5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proofErr w:type="spellStart"/>
            <w:r w:rsidRPr="00FB706B">
              <w:rPr>
                <w:rFonts w:ascii="Calibri" w:eastAsia="Times New Roman" w:hAnsi="Calibri" w:cs="Calibri"/>
                <w:color w:val="000000"/>
              </w:rPr>
              <w:t>Hermine</w:t>
            </w:r>
            <w:proofErr w:type="spellEnd"/>
          </w:p>
        </w:tc>
        <w:tc>
          <w:tcPr>
            <w:tcW w:w="211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proofErr w:type="spellStart"/>
            <w:r w:rsidRPr="00FB706B">
              <w:rPr>
                <w:rFonts w:ascii="Calibri" w:eastAsia="Times New Roman" w:hAnsi="Calibri" w:cs="Calibri"/>
                <w:color w:val="000000"/>
              </w:rPr>
              <w:t>Hermine</w:t>
            </w:r>
            <w:proofErr w:type="spellEnd"/>
            <w:r w:rsidRPr="00FB706B">
              <w:rPr>
                <w:rFonts w:ascii="Calibri" w:eastAsia="Times New Roman" w:hAnsi="Calibri" w:cs="Calibri"/>
                <w:color w:val="000000"/>
              </w:rPr>
              <w:t xml:space="preserve"> with Dams</w:t>
            </w:r>
          </w:p>
        </w:tc>
        <w:tc>
          <w:tcPr>
            <w:tcW w:w="117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100-year</w:t>
            </w:r>
          </w:p>
        </w:tc>
        <w:tc>
          <w:tcPr>
            <w:tcW w:w="216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100-year with dams</w:t>
            </w:r>
          </w:p>
        </w:tc>
      </w:tr>
      <w:tr w:rsidR="00FB706B" w:rsidRPr="00FB706B" w:rsidTr="001E7D5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b/>
                <w:bCs/>
                <w:color w:val="000000"/>
              </w:rPr>
            </w:pPr>
            <w:r w:rsidRPr="00FB706B">
              <w:rPr>
                <w:rFonts w:ascii="Calibri" w:eastAsia="Times New Roman" w:hAnsi="Calibri" w:cs="Calibri"/>
                <w:b/>
                <w:bCs/>
                <w:color w:val="000000"/>
              </w:rPr>
              <w:t>J337</w:t>
            </w:r>
          </w:p>
        </w:tc>
        <w:tc>
          <w:tcPr>
            <w:tcW w:w="283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1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r>
      <w:tr w:rsidR="00FB706B" w:rsidRPr="00FB706B" w:rsidTr="001E7D5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b/>
                <w:bCs/>
                <w:color w:val="000000"/>
              </w:rPr>
            </w:pPr>
            <w:r w:rsidRPr="00FB706B">
              <w:rPr>
                <w:rFonts w:ascii="Calibri" w:eastAsia="Times New Roman" w:hAnsi="Calibri" w:cs="Calibri"/>
                <w:b/>
                <w:bCs/>
                <w:color w:val="000000"/>
              </w:rPr>
              <w:t>R520</w:t>
            </w:r>
          </w:p>
        </w:tc>
        <w:tc>
          <w:tcPr>
            <w:tcW w:w="283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1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r>
      <w:tr w:rsidR="00FB706B" w:rsidRPr="00FB706B" w:rsidTr="001E7D5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b/>
                <w:bCs/>
                <w:color w:val="000000"/>
              </w:rPr>
            </w:pPr>
            <w:r w:rsidRPr="00FB706B">
              <w:rPr>
                <w:rFonts w:ascii="Calibri" w:eastAsia="Times New Roman" w:hAnsi="Calibri" w:cs="Calibri"/>
                <w:b/>
                <w:bCs/>
                <w:color w:val="000000"/>
              </w:rPr>
              <w:t>R550</w:t>
            </w:r>
          </w:p>
        </w:tc>
        <w:tc>
          <w:tcPr>
            <w:tcW w:w="283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1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r>
      <w:tr w:rsidR="00FB706B" w:rsidRPr="00FB706B" w:rsidTr="001E7D5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1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r>
      <w:tr w:rsidR="00FB706B" w:rsidRPr="00FB706B" w:rsidTr="001E7D5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b/>
                <w:bCs/>
                <w:color w:val="000000"/>
              </w:rPr>
            </w:pPr>
            <w:r w:rsidRPr="00FB706B">
              <w:rPr>
                <w:rFonts w:ascii="Calibri" w:eastAsia="Times New Roman" w:hAnsi="Calibri" w:cs="Calibri"/>
                <w:b/>
                <w:bCs/>
                <w:color w:val="000000"/>
              </w:rPr>
              <w:t>W1300</w:t>
            </w:r>
          </w:p>
        </w:tc>
        <w:tc>
          <w:tcPr>
            <w:tcW w:w="283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b/>
                <w:bCs/>
                <w:color w:val="000000"/>
              </w:rPr>
            </w:pPr>
            <w:r w:rsidRPr="00FB706B">
              <w:rPr>
                <w:rFonts w:ascii="Calibri" w:eastAsia="Times New Roman" w:hAnsi="Calibri" w:cs="Calibri"/>
                <w:b/>
                <w:bCs/>
                <w:color w:val="000000"/>
              </w:rPr>
              <w:t>Storm Precipitation and Losses (in)</w:t>
            </w:r>
          </w:p>
        </w:tc>
        <w:tc>
          <w:tcPr>
            <w:tcW w:w="211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r>
      <w:tr w:rsidR="00FB706B" w:rsidRPr="00FB706B" w:rsidTr="001E7D5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proofErr w:type="spellStart"/>
            <w:r w:rsidRPr="00FB706B">
              <w:rPr>
                <w:rFonts w:ascii="Calibri" w:eastAsia="Times New Roman" w:hAnsi="Calibri" w:cs="Calibri"/>
                <w:color w:val="000000"/>
              </w:rPr>
              <w:t>Hermine</w:t>
            </w:r>
            <w:proofErr w:type="spellEnd"/>
          </w:p>
        </w:tc>
        <w:tc>
          <w:tcPr>
            <w:tcW w:w="211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100-year</w:t>
            </w:r>
          </w:p>
        </w:tc>
        <w:tc>
          <w:tcPr>
            <w:tcW w:w="117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r>
      <w:tr w:rsidR="00FB706B" w:rsidRPr="00FB706B" w:rsidTr="001E7D5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xml:space="preserve">Total </w:t>
            </w:r>
            <w:proofErr w:type="spellStart"/>
            <w:r w:rsidRPr="00FB706B">
              <w:rPr>
                <w:rFonts w:ascii="Calibri" w:eastAsia="Times New Roman" w:hAnsi="Calibri" w:cs="Calibri"/>
                <w:color w:val="000000"/>
              </w:rPr>
              <w:t>Precip</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1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r>
      <w:tr w:rsidR="00FB706B" w:rsidRPr="00FB706B" w:rsidTr="001E7D5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Loss</w:t>
            </w:r>
          </w:p>
        </w:tc>
        <w:tc>
          <w:tcPr>
            <w:tcW w:w="283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1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r>
      <w:tr w:rsidR="00FB706B" w:rsidRPr="00FB706B" w:rsidTr="001E7D5C">
        <w:trPr>
          <w:trHeight w:val="30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xml:space="preserve">Excess </w:t>
            </w:r>
            <w:proofErr w:type="spellStart"/>
            <w:r w:rsidRPr="00FB706B">
              <w:rPr>
                <w:rFonts w:ascii="Calibri" w:eastAsia="Times New Roman" w:hAnsi="Calibri" w:cs="Calibri"/>
                <w:color w:val="000000"/>
              </w:rPr>
              <w:t>Precip</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15"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noWrap/>
            <w:vAlign w:val="bottom"/>
            <w:hideMark/>
          </w:tcPr>
          <w:p w:rsidR="00FB706B" w:rsidRPr="00FB706B" w:rsidRDefault="00FB706B" w:rsidP="00FB706B">
            <w:pPr>
              <w:spacing w:after="0" w:line="240" w:lineRule="auto"/>
              <w:rPr>
                <w:rFonts w:ascii="Calibri" w:eastAsia="Times New Roman" w:hAnsi="Calibri" w:cs="Calibri"/>
                <w:color w:val="000000"/>
              </w:rPr>
            </w:pPr>
            <w:r w:rsidRPr="00FB706B">
              <w:rPr>
                <w:rFonts w:ascii="Calibri" w:eastAsia="Times New Roman" w:hAnsi="Calibri" w:cs="Calibri"/>
                <w:color w:val="000000"/>
              </w:rPr>
              <w:t> </w:t>
            </w:r>
          </w:p>
        </w:tc>
      </w:tr>
    </w:tbl>
    <w:p w:rsidR="00491B21" w:rsidRDefault="00491B21" w:rsidP="00FF63C4"/>
    <w:p w:rsidR="00491B21" w:rsidRDefault="00491B21" w:rsidP="00FF63C4">
      <w:proofErr w:type="gramStart"/>
      <w:r>
        <w:t>e.  Comment</w:t>
      </w:r>
      <w:proofErr w:type="gramEnd"/>
      <w:r>
        <w:t xml:space="preserve"> on the results you obtained.   Which alternative (</w:t>
      </w:r>
      <w:proofErr w:type="spellStart"/>
      <w:r>
        <w:t>Hermine</w:t>
      </w:r>
      <w:proofErr w:type="spellEnd"/>
      <w:r>
        <w:t xml:space="preserve"> </w:t>
      </w:r>
      <w:proofErr w:type="spellStart"/>
      <w:r>
        <w:t>vs</w:t>
      </w:r>
      <w:proofErr w:type="spellEnd"/>
      <w:r>
        <w:t xml:space="preserve"> 100 year) has the larger amount of rainfall?  Which has the larger peak discharge?   These results are a little contrasting with one another.   Explain why this occurs.</w:t>
      </w:r>
      <w:bookmarkStart w:id="0" w:name="_GoBack"/>
      <w:bookmarkEnd w:id="0"/>
    </w:p>
    <w:p w:rsidR="00A75B06" w:rsidRDefault="00D330ED">
      <w:r>
        <w:t>This homework is due in on T</w:t>
      </w:r>
      <w:r w:rsidR="005B2658">
        <w:t>hurs</w:t>
      </w:r>
      <w:r>
        <w:t xml:space="preserve"> </w:t>
      </w:r>
      <w:r w:rsidR="001E3278">
        <w:t xml:space="preserve">Mar </w:t>
      </w:r>
      <w:r w:rsidR="005B2658">
        <w:t>2</w:t>
      </w:r>
      <w:r w:rsidR="00267D4F">
        <w:t>9</w:t>
      </w:r>
    </w:p>
    <w:sectPr w:rsidR="00A75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56E2"/>
    <w:multiLevelType w:val="hybridMultilevel"/>
    <w:tmpl w:val="91A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06"/>
    <w:rsid w:val="000318ED"/>
    <w:rsid w:val="000F515D"/>
    <w:rsid w:val="001E3278"/>
    <w:rsid w:val="001E7D5C"/>
    <w:rsid w:val="00267D4F"/>
    <w:rsid w:val="003C4E73"/>
    <w:rsid w:val="00491B21"/>
    <w:rsid w:val="00517890"/>
    <w:rsid w:val="005B2658"/>
    <w:rsid w:val="00863BA5"/>
    <w:rsid w:val="00A75B06"/>
    <w:rsid w:val="00BB7232"/>
    <w:rsid w:val="00C80B3D"/>
    <w:rsid w:val="00D330ED"/>
    <w:rsid w:val="00E85937"/>
    <w:rsid w:val="00E91D0F"/>
    <w:rsid w:val="00F4640B"/>
    <w:rsid w:val="00FA4C0D"/>
    <w:rsid w:val="00FB706B"/>
    <w:rsid w:val="00FF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3C4"/>
    <w:pPr>
      <w:ind w:left="720"/>
      <w:contextualSpacing/>
    </w:pPr>
  </w:style>
  <w:style w:type="character" w:styleId="Hyperlink">
    <w:name w:val="Hyperlink"/>
    <w:basedOn w:val="DefaultParagraphFont"/>
    <w:uiPriority w:val="99"/>
    <w:unhideWhenUsed/>
    <w:rsid w:val="000F515D"/>
    <w:rPr>
      <w:color w:val="0000FF" w:themeColor="hyperlink"/>
      <w:u w:val="single"/>
    </w:rPr>
  </w:style>
  <w:style w:type="paragraph" w:styleId="BalloonText">
    <w:name w:val="Balloon Text"/>
    <w:basedOn w:val="Normal"/>
    <w:link w:val="BalloonTextChar"/>
    <w:uiPriority w:val="99"/>
    <w:semiHidden/>
    <w:unhideWhenUsed/>
    <w:rsid w:val="00031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3C4"/>
    <w:pPr>
      <w:ind w:left="720"/>
      <w:contextualSpacing/>
    </w:pPr>
  </w:style>
  <w:style w:type="character" w:styleId="Hyperlink">
    <w:name w:val="Hyperlink"/>
    <w:basedOn w:val="DefaultParagraphFont"/>
    <w:uiPriority w:val="99"/>
    <w:unhideWhenUsed/>
    <w:rsid w:val="000F515D"/>
    <w:rPr>
      <w:color w:val="0000FF" w:themeColor="hyperlink"/>
      <w:u w:val="single"/>
    </w:rPr>
  </w:style>
  <w:style w:type="paragraph" w:styleId="BalloonText">
    <w:name w:val="Balloon Text"/>
    <w:basedOn w:val="Normal"/>
    <w:link w:val="BalloonTextChar"/>
    <w:uiPriority w:val="99"/>
    <w:semiHidden/>
    <w:unhideWhenUsed/>
    <w:rsid w:val="00031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623204">
      <w:bodyDiv w:val="1"/>
      <w:marLeft w:val="0"/>
      <w:marRight w:val="0"/>
      <w:marTop w:val="0"/>
      <w:marBottom w:val="0"/>
      <w:divBdr>
        <w:top w:val="none" w:sz="0" w:space="0" w:color="auto"/>
        <w:left w:val="none" w:sz="0" w:space="0" w:color="auto"/>
        <w:bottom w:val="none" w:sz="0" w:space="0" w:color="auto"/>
        <w:right w:val="none" w:sz="0" w:space="0" w:color="auto"/>
      </w:divBdr>
    </w:div>
    <w:div w:id="1634748268">
      <w:bodyDiv w:val="1"/>
      <w:marLeft w:val="0"/>
      <w:marRight w:val="0"/>
      <w:marTop w:val="0"/>
      <w:marBottom w:val="0"/>
      <w:divBdr>
        <w:top w:val="none" w:sz="0" w:space="0" w:color="auto"/>
        <w:left w:val="none" w:sz="0" w:space="0" w:color="auto"/>
        <w:bottom w:val="none" w:sz="0" w:space="0" w:color="auto"/>
        <w:right w:val="none" w:sz="0" w:space="0" w:color="auto"/>
      </w:divBdr>
    </w:div>
    <w:div w:id="16720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mwk5/UBCCN.zip" TargetMode="External"/><Relationship Id="rId3" Type="http://schemas.microsoft.com/office/2007/relationships/stylesWithEffects" Target="stylesWithEffects.xml"/><Relationship Id="rId7" Type="http://schemas.openxmlformats.org/officeDocument/2006/relationships/hyperlink" Target="../Hmwk5/TSHermineModelRES.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mwk5/UBCHermine.zi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mwk5/UBCCNRes100yr.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maidment</dc:creator>
  <cp:lastModifiedBy>maidment</cp:lastModifiedBy>
  <cp:revision>8</cp:revision>
  <dcterms:created xsi:type="dcterms:W3CDTF">2012-03-22T11:43:00Z</dcterms:created>
  <dcterms:modified xsi:type="dcterms:W3CDTF">2012-03-22T15:31:00Z</dcterms:modified>
</cp:coreProperties>
</file>