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289E5" w14:textId="77777777" w:rsidR="005A764E" w:rsidRPr="004F5DC9" w:rsidRDefault="005A764E" w:rsidP="004F5DC9">
      <w:pPr>
        <w:contextualSpacing/>
        <w:jc w:val="both"/>
        <w:rPr>
          <w:b/>
          <w:bCs/>
        </w:rPr>
      </w:pPr>
    </w:p>
    <w:p w14:paraId="01D321F6" w14:textId="77777777" w:rsidR="005A764E" w:rsidRPr="004F5DC9" w:rsidRDefault="005A764E" w:rsidP="004F5DC9">
      <w:pPr>
        <w:contextualSpacing/>
        <w:jc w:val="both"/>
        <w:rPr>
          <w:b/>
          <w:bCs/>
        </w:rPr>
      </w:pPr>
    </w:p>
    <w:p w14:paraId="41ED48F5" w14:textId="77777777" w:rsidR="005A764E" w:rsidRPr="004F5DC9" w:rsidRDefault="005A764E" w:rsidP="004F5DC9">
      <w:pPr>
        <w:contextualSpacing/>
        <w:jc w:val="both"/>
        <w:rPr>
          <w:b/>
          <w:bCs/>
        </w:rPr>
      </w:pPr>
    </w:p>
    <w:p w14:paraId="0118273D" w14:textId="77777777" w:rsidR="005A764E" w:rsidRPr="004F5DC9" w:rsidRDefault="005A764E" w:rsidP="004F5DC9">
      <w:pPr>
        <w:contextualSpacing/>
        <w:jc w:val="both"/>
        <w:rPr>
          <w:b/>
          <w:bCs/>
        </w:rPr>
      </w:pPr>
    </w:p>
    <w:p w14:paraId="7B1BC93C" w14:textId="77777777" w:rsidR="005A764E" w:rsidRPr="004F5DC9" w:rsidRDefault="005A764E" w:rsidP="004F5DC9">
      <w:pPr>
        <w:contextualSpacing/>
        <w:jc w:val="both"/>
        <w:rPr>
          <w:b/>
          <w:bCs/>
        </w:rPr>
      </w:pPr>
    </w:p>
    <w:p w14:paraId="5A9EC581" w14:textId="77777777" w:rsidR="005A764E" w:rsidRPr="004F5DC9" w:rsidRDefault="005A764E" w:rsidP="004F5DC9">
      <w:pPr>
        <w:contextualSpacing/>
        <w:jc w:val="both"/>
        <w:rPr>
          <w:b/>
          <w:bCs/>
        </w:rPr>
      </w:pPr>
    </w:p>
    <w:p w14:paraId="5C5CDF29" w14:textId="31039627" w:rsidR="005A764E" w:rsidRPr="004F5DC9" w:rsidRDefault="00B45604" w:rsidP="004F5DC9">
      <w:pPr>
        <w:contextualSpacing/>
        <w:jc w:val="center"/>
        <w:rPr>
          <w:b/>
          <w:bCs/>
        </w:rPr>
      </w:pPr>
      <w:r w:rsidRPr="004F5DC9">
        <w:rPr>
          <w:b/>
          <w:bCs/>
        </w:rPr>
        <w:t xml:space="preserve">Data Collection Methods and </w:t>
      </w:r>
      <w:r w:rsidR="004243EF" w:rsidRPr="004F5DC9">
        <w:rPr>
          <w:b/>
          <w:bCs/>
        </w:rPr>
        <w:t>Activity-Travel Behavior Analysis in a</w:t>
      </w:r>
      <w:r w:rsidR="002D4F54" w:rsidRPr="004F5DC9">
        <w:rPr>
          <w:b/>
          <w:bCs/>
        </w:rPr>
        <w:t xml:space="preserve"> Fast Evolving</w:t>
      </w:r>
      <w:r w:rsidR="005A764E" w:rsidRPr="004F5DC9">
        <w:rPr>
          <w:b/>
          <w:bCs/>
        </w:rPr>
        <w:t xml:space="preserve"> </w:t>
      </w:r>
      <w:r w:rsidR="002D4F54" w:rsidRPr="004F5DC9">
        <w:rPr>
          <w:b/>
          <w:bCs/>
        </w:rPr>
        <w:t xml:space="preserve">Technological </w:t>
      </w:r>
      <w:r w:rsidR="004243EF" w:rsidRPr="004F5DC9">
        <w:rPr>
          <w:b/>
          <w:bCs/>
        </w:rPr>
        <w:t>Future</w:t>
      </w:r>
    </w:p>
    <w:p w14:paraId="3BA18054" w14:textId="77777777" w:rsidR="005A764E" w:rsidRPr="004F5DC9" w:rsidRDefault="005A764E" w:rsidP="004F5DC9">
      <w:pPr>
        <w:contextualSpacing/>
        <w:jc w:val="center"/>
        <w:rPr>
          <w:b/>
          <w:bCs/>
        </w:rPr>
      </w:pPr>
    </w:p>
    <w:p w14:paraId="2628B8BF" w14:textId="77777777" w:rsidR="005A764E" w:rsidRPr="004F5DC9" w:rsidRDefault="005A764E" w:rsidP="004F5DC9">
      <w:pPr>
        <w:contextualSpacing/>
        <w:jc w:val="center"/>
        <w:rPr>
          <w:b/>
          <w:bCs/>
        </w:rPr>
      </w:pPr>
    </w:p>
    <w:p w14:paraId="6CCDA82F" w14:textId="2E54C0E2" w:rsidR="005A764E" w:rsidRPr="004F5DC9" w:rsidRDefault="005A764E" w:rsidP="004F5DC9">
      <w:pPr>
        <w:contextualSpacing/>
        <w:jc w:val="center"/>
        <w:rPr>
          <w:b/>
          <w:bCs/>
        </w:rPr>
      </w:pPr>
    </w:p>
    <w:p w14:paraId="04787A44" w14:textId="1CF74637" w:rsidR="004243EF" w:rsidRPr="004F5DC9" w:rsidRDefault="004243EF" w:rsidP="004F5DC9">
      <w:pPr>
        <w:contextualSpacing/>
        <w:jc w:val="center"/>
        <w:rPr>
          <w:b/>
          <w:bCs/>
        </w:rPr>
      </w:pPr>
    </w:p>
    <w:p w14:paraId="554D78B5" w14:textId="181C9198" w:rsidR="004243EF" w:rsidRPr="004F5DC9" w:rsidRDefault="004243EF" w:rsidP="004F5DC9">
      <w:pPr>
        <w:contextualSpacing/>
        <w:jc w:val="center"/>
        <w:rPr>
          <w:b/>
          <w:bCs/>
        </w:rPr>
      </w:pPr>
    </w:p>
    <w:p w14:paraId="1B0A45E5" w14:textId="2337FE57" w:rsidR="004243EF" w:rsidRDefault="004243EF" w:rsidP="004F5DC9">
      <w:pPr>
        <w:contextualSpacing/>
        <w:jc w:val="center"/>
        <w:rPr>
          <w:b/>
          <w:bCs/>
        </w:rPr>
      </w:pPr>
    </w:p>
    <w:p w14:paraId="36251451" w14:textId="4789308E" w:rsidR="004F5DC9" w:rsidRDefault="004F5DC9" w:rsidP="004F5DC9">
      <w:pPr>
        <w:contextualSpacing/>
        <w:jc w:val="center"/>
        <w:rPr>
          <w:b/>
          <w:bCs/>
        </w:rPr>
      </w:pPr>
    </w:p>
    <w:p w14:paraId="75189C36" w14:textId="77777777" w:rsidR="004F5DC9" w:rsidRPr="004F5DC9" w:rsidRDefault="004F5DC9" w:rsidP="004F5DC9">
      <w:pPr>
        <w:contextualSpacing/>
        <w:jc w:val="center"/>
        <w:rPr>
          <w:b/>
          <w:bCs/>
        </w:rPr>
      </w:pPr>
    </w:p>
    <w:p w14:paraId="7D7D95C3" w14:textId="77777777" w:rsidR="005A764E" w:rsidRPr="004F5DC9" w:rsidRDefault="005A764E" w:rsidP="004F5DC9">
      <w:pPr>
        <w:contextualSpacing/>
        <w:rPr>
          <w:b/>
          <w:bCs/>
        </w:rPr>
      </w:pPr>
    </w:p>
    <w:p w14:paraId="00FFFF55" w14:textId="116BFC84" w:rsidR="005A764E" w:rsidRPr="004F5DC9" w:rsidRDefault="005A764E" w:rsidP="004F5DC9">
      <w:pPr>
        <w:contextualSpacing/>
        <w:jc w:val="center"/>
        <w:rPr>
          <w:b/>
          <w:bCs/>
        </w:rPr>
      </w:pPr>
      <w:r w:rsidRPr="004F5DC9">
        <w:rPr>
          <w:b/>
          <w:bCs/>
        </w:rPr>
        <w:t>Chandra R. Bhat</w:t>
      </w:r>
      <w:r w:rsidR="00551BB5" w:rsidRPr="004F5DC9">
        <w:rPr>
          <w:b/>
          <w:bCs/>
        </w:rPr>
        <w:t xml:space="preserve"> (corresponding author)</w:t>
      </w:r>
    </w:p>
    <w:p w14:paraId="76B029D7" w14:textId="5EF1EB75" w:rsidR="005A764E" w:rsidRPr="004F5DC9" w:rsidRDefault="005A764E" w:rsidP="004F5DC9">
      <w:pPr>
        <w:contextualSpacing/>
        <w:jc w:val="center"/>
      </w:pPr>
      <w:r w:rsidRPr="004F5DC9">
        <w:t>The University of Texas at Austin</w:t>
      </w:r>
    </w:p>
    <w:p w14:paraId="02889E32" w14:textId="01E2D79A" w:rsidR="005A764E" w:rsidRPr="004F5DC9" w:rsidRDefault="005A764E" w:rsidP="004F5DC9">
      <w:pPr>
        <w:contextualSpacing/>
        <w:jc w:val="center"/>
      </w:pPr>
      <w:r w:rsidRPr="004F5DC9">
        <w:t>Department of Civil, Architectural and Environmental Engineering</w:t>
      </w:r>
    </w:p>
    <w:p w14:paraId="2E9C89E1" w14:textId="7675D83A" w:rsidR="005A764E" w:rsidRPr="004F5DC9" w:rsidRDefault="005A764E" w:rsidP="004F5DC9">
      <w:pPr>
        <w:contextualSpacing/>
        <w:jc w:val="center"/>
      </w:pPr>
      <w:r w:rsidRPr="004F5DC9">
        <w:t>301 E. Dean Keeton St. Stop C1761, Austin TX 78712, USA</w:t>
      </w:r>
    </w:p>
    <w:p w14:paraId="0BEE9EDD" w14:textId="1C0312DB" w:rsidR="005A764E" w:rsidRPr="004F5DC9" w:rsidRDefault="005A764E" w:rsidP="004F5DC9">
      <w:pPr>
        <w:contextualSpacing/>
        <w:jc w:val="center"/>
      </w:pPr>
      <w:r w:rsidRPr="004F5DC9">
        <w:t xml:space="preserve">Tel: 1-512-471-4535; Email: </w:t>
      </w:r>
      <w:hyperlink r:id="rId8" w:history="1">
        <w:r w:rsidR="007E65CF" w:rsidRPr="004F5DC9">
          <w:rPr>
            <w:rStyle w:val="Hyperlink"/>
          </w:rPr>
          <w:t>bhat@mail.utexas.edu</w:t>
        </w:r>
      </w:hyperlink>
      <w:r w:rsidR="007E65CF" w:rsidRPr="004F5DC9">
        <w:t xml:space="preserve"> </w:t>
      </w:r>
    </w:p>
    <w:p w14:paraId="77114B62" w14:textId="77777777" w:rsidR="004F5DC9" w:rsidRPr="004F5DC9" w:rsidRDefault="004F5DC9" w:rsidP="004F5DC9">
      <w:pPr>
        <w:contextualSpacing/>
        <w:jc w:val="center"/>
        <w:rPr>
          <w:b/>
          <w:bCs/>
        </w:rPr>
      </w:pPr>
    </w:p>
    <w:p w14:paraId="47241B34" w14:textId="20A31BD2" w:rsidR="004F5DC9" w:rsidRPr="004F5DC9" w:rsidRDefault="004F5DC9" w:rsidP="004F5DC9">
      <w:pPr>
        <w:contextualSpacing/>
        <w:jc w:val="center"/>
        <w:rPr>
          <w:b/>
          <w:bCs/>
        </w:rPr>
      </w:pPr>
    </w:p>
    <w:p w14:paraId="2C6F1225" w14:textId="3C17DA87" w:rsidR="004F5DC9" w:rsidRPr="004F5DC9" w:rsidRDefault="004F5DC9" w:rsidP="004F5DC9">
      <w:pPr>
        <w:contextualSpacing/>
        <w:jc w:val="center"/>
        <w:rPr>
          <w:b/>
          <w:bCs/>
        </w:rPr>
      </w:pPr>
    </w:p>
    <w:p w14:paraId="7A2732A6" w14:textId="4CCF00B1" w:rsidR="004F5DC9" w:rsidRPr="004F5DC9" w:rsidRDefault="004F5DC9" w:rsidP="004F5DC9">
      <w:pPr>
        <w:contextualSpacing/>
        <w:jc w:val="center"/>
        <w:rPr>
          <w:b/>
          <w:bCs/>
        </w:rPr>
      </w:pPr>
    </w:p>
    <w:p w14:paraId="3C5A5FD7" w14:textId="77777777" w:rsidR="004F5DC9" w:rsidRPr="004F5DC9" w:rsidRDefault="004F5DC9" w:rsidP="004F5DC9">
      <w:pPr>
        <w:contextualSpacing/>
        <w:jc w:val="both"/>
        <w:rPr>
          <w:b/>
          <w:bCs/>
        </w:rPr>
      </w:pPr>
    </w:p>
    <w:p w14:paraId="6CDC04E5" w14:textId="77777777" w:rsidR="004F5DC9" w:rsidRPr="004F5DC9" w:rsidRDefault="004F5DC9" w:rsidP="004F5DC9">
      <w:pPr>
        <w:contextualSpacing/>
        <w:rPr>
          <w:b/>
          <w:bCs/>
          <w:color w:val="000000" w:themeColor="text1"/>
        </w:rPr>
      </w:pPr>
      <w:r w:rsidRPr="004F5DC9">
        <w:rPr>
          <w:b/>
          <w:bCs/>
          <w:color w:val="000000" w:themeColor="text1"/>
        </w:rPr>
        <w:br w:type="page"/>
      </w:r>
    </w:p>
    <w:p w14:paraId="2A3F382D" w14:textId="5A28DE10" w:rsidR="00BE6473" w:rsidRPr="004F5DC9" w:rsidRDefault="00F60EC7" w:rsidP="004F5DC9">
      <w:pPr>
        <w:contextualSpacing/>
        <w:rPr>
          <w:b/>
          <w:bCs/>
        </w:rPr>
      </w:pPr>
      <w:r w:rsidRPr="004F5DC9">
        <w:rPr>
          <w:b/>
          <w:bCs/>
          <w:color w:val="000000" w:themeColor="text1"/>
        </w:rPr>
        <w:lastRenderedPageBreak/>
        <w:t>ABSTRACT</w:t>
      </w:r>
    </w:p>
    <w:p w14:paraId="5CDB90B7" w14:textId="126AC4DD" w:rsidR="00093740" w:rsidRPr="004F5DC9" w:rsidRDefault="00E74E1F" w:rsidP="004F5DC9">
      <w:pPr>
        <w:jc w:val="both"/>
      </w:pPr>
      <w:r w:rsidRPr="004F5DC9">
        <w:t xml:space="preserve">Information and communication technologies are enabling remote work, and allowing the online purchase of goods and food items as well as </w:t>
      </w:r>
      <w:r w:rsidR="0036793C" w:rsidRPr="004F5DC9">
        <w:t xml:space="preserve">procurement </w:t>
      </w:r>
      <w:r w:rsidRPr="004F5DC9">
        <w:t>of services (such as tele-health</w:t>
      </w:r>
      <w:r w:rsidR="0036793C" w:rsidRPr="004F5DC9">
        <w:t xml:space="preserve"> consulting</w:t>
      </w:r>
      <w:r w:rsidRPr="004F5DC9">
        <w:t xml:space="preserve">), at unprecedented levels. The pandemic substantially accelerated this trend, leading to disruptions in what used to </w:t>
      </w:r>
      <w:r w:rsidR="0036793C" w:rsidRPr="004F5DC9">
        <w:t xml:space="preserve">be </w:t>
      </w:r>
      <w:r w:rsidRPr="004F5DC9">
        <w:t xml:space="preserve">relatively habitual </w:t>
      </w:r>
      <w:r w:rsidR="0036793C" w:rsidRPr="004F5DC9">
        <w:t xml:space="preserve">travel </w:t>
      </w:r>
      <w:r w:rsidRPr="004F5DC9">
        <w:t>rhythms in the form of the daily commute</w:t>
      </w:r>
      <w:r w:rsidR="0036793C" w:rsidRPr="004F5DC9">
        <w:t xml:space="preserve"> </w:t>
      </w:r>
      <w:r w:rsidRPr="004F5DC9">
        <w:t xml:space="preserve">to the work place </w:t>
      </w:r>
      <w:r w:rsidR="0036793C" w:rsidRPr="004F5DC9">
        <w:t xml:space="preserve">and </w:t>
      </w:r>
      <w:r w:rsidRPr="004F5DC9">
        <w:t>travel for out-of-home in-person participation in non-work activities.</w:t>
      </w:r>
      <w:r w:rsidR="0036793C" w:rsidRPr="004F5DC9">
        <w:t xml:space="preserve"> In such a </w:t>
      </w:r>
      <w:r w:rsidR="004061E8" w:rsidRPr="004F5DC9">
        <w:t xml:space="preserve">changing </w:t>
      </w:r>
      <w:r w:rsidR="0036793C" w:rsidRPr="004F5DC9">
        <w:t xml:space="preserve">travel environment, planning for the future demands that we </w:t>
      </w:r>
      <w:r w:rsidR="00BE6473" w:rsidRPr="004F5DC9">
        <w:t>not forget</w:t>
      </w:r>
      <w:r w:rsidR="00093740" w:rsidRPr="004F5DC9">
        <w:t xml:space="preserve"> </w:t>
      </w:r>
      <w:r w:rsidR="00BE6473" w:rsidRPr="004F5DC9">
        <w:t xml:space="preserve">the </w:t>
      </w:r>
      <w:r w:rsidR="00093740" w:rsidRPr="004F5DC9">
        <w:t xml:space="preserve">central </w:t>
      </w:r>
      <w:r w:rsidR="00BE6473" w:rsidRPr="004F5DC9">
        <w:t xml:space="preserve">“human-in-the-loop” </w:t>
      </w:r>
      <w:r w:rsidR="006B75C8" w:rsidRPr="004F5DC9">
        <w:t>element</w:t>
      </w:r>
      <w:r w:rsidR="004D1CCC" w:rsidRPr="004F5DC9">
        <w:t xml:space="preserve"> --</w:t>
      </w:r>
      <w:r w:rsidR="006B75C8" w:rsidRPr="004F5DC9">
        <w:t xml:space="preserve"> in particular, </w:t>
      </w:r>
      <w:r w:rsidR="0036793C" w:rsidRPr="004F5DC9">
        <w:t xml:space="preserve">how humans may respond to new possibilities </w:t>
      </w:r>
      <w:r w:rsidR="004061E8" w:rsidRPr="004F5DC9">
        <w:t xml:space="preserve">and </w:t>
      </w:r>
      <w:r w:rsidR="0036793C" w:rsidRPr="004F5DC9">
        <w:t xml:space="preserve">new mobility options such as automated vehicles. </w:t>
      </w:r>
      <w:r w:rsidR="00093740" w:rsidRPr="004F5DC9">
        <w:rPr>
          <w:color w:val="010101"/>
        </w:rPr>
        <w:t xml:space="preserve">The question </w:t>
      </w:r>
      <w:r w:rsidR="0036793C" w:rsidRPr="004F5DC9">
        <w:rPr>
          <w:color w:val="010101"/>
        </w:rPr>
        <w:t xml:space="preserve">that may </w:t>
      </w:r>
      <w:r w:rsidR="004D1CCC" w:rsidRPr="004F5DC9">
        <w:rPr>
          <w:color w:val="010101"/>
        </w:rPr>
        <w:t xml:space="preserve">then arise </w:t>
      </w:r>
      <w:r w:rsidR="00093740" w:rsidRPr="004F5DC9">
        <w:rPr>
          <w:color w:val="010101"/>
        </w:rPr>
        <w:t>is</w:t>
      </w:r>
      <w:r w:rsidR="004D1CCC" w:rsidRPr="004F5DC9">
        <w:rPr>
          <w:color w:val="010101"/>
        </w:rPr>
        <w:t>:</w:t>
      </w:r>
      <w:r w:rsidR="00093740" w:rsidRPr="004F5DC9">
        <w:rPr>
          <w:color w:val="010101"/>
        </w:rPr>
        <w:t xml:space="preserve"> </w:t>
      </w:r>
      <w:r w:rsidR="004D1CCC" w:rsidRPr="004F5DC9">
        <w:rPr>
          <w:color w:val="010101"/>
        </w:rPr>
        <w:t>“</w:t>
      </w:r>
      <w:r w:rsidR="003153CF" w:rsidRPr="004F5DC9">
        <w:rPr>
          <w:color w:val="010101"/>
        </w:rPr>
        <w:t>W</w:t>
      </w:r>
      <w:r w:rsidR="00093740" w:rsidRPr="004F5DC9">
        <w:rPr>
          <w:color w:val="010101"/>
        </w:rPr>
        <w:t xml:space="preserve">hat type of data collected today </w:t>
      </w:r>
      <w:r w:rsidR="004061E8" w:rsidRPr="004F5DC9">
        <w:rPr>
          <w:color w:val="010101"/>
        </w:rPr>
        <w:t>would</w:t>
      </w:r>
      <w:r w:rsidR="00093740" w:rsidRPr="004F5DC9">
        <w:rPr>
          <w:color w:val="010101"/>
        </w:rPr>
        <w:t xml:space="preserve"> provide the best insights about </w:t>
      </w:r>
      <w:r w:rsidR="0036793C" w:rsidRPr="004F5DC9">
        <w:rPr>
          <w:color w:val="010101"/>
        </w:rPr>
        <w:t xml:space="preserve">our </w:t>
      </w:r>
      <w:r w:rsidR="00093740" w:rsidRPr="004F5DC9">
        <w:rPr>
          <w:color w:val="010101"/>
        </w:rPr>
        <w:t>future behavior</w:t>
      </w:r>
      <w:r w:rsidR="0036793C" w:rsidRPr="004F5DC9">
        <w:rPr>
          <w:color w:val="010101"/>
        </w:rPr>
        <w:t>s</w:t>
      </w:r>
      <w:r w:rsidR="004D1CCC" w:rsidRPr="004F5DC9">
        <w:rPr>
          <w:color w:val="010101"/>
        </w:rPr>
        <w:t>?”</w:t>
      </w:r>
      <w:r w:rsidR="004F5DC9">
        <w:rPr>
          <w:color w:val="010101"/>
        </w:rPr>
        <w:t>.</w:t>
      </w:r>
      <w:r w:rsidR="00093740" w:rsidRPr="004F5DC9">
        <w:rPr>
          <w:color w:val="010101"/>
        </w:rPr>
        <w:t xml:space="preserve"> </w:t>
      </w:r>
      <w:r w:rsidR="004061E8" w:rsidRPr="004F5DC9">
        <w:rPr>
          <w:color w:val="010101"/>
        </w:rPr>
        <w:t>But t</w:t>
      </w:r>
      <w:r w:rsidR="00093740" w:rsidRPr="004F5DC9">
        <w:rPr>
          <w:color w:val="010101"/>
        </w:rPr>
        <w:t xml:space="preserve">his paper </w:t>
      </w:r>
      <w:r w:rsidR="004D1CCC" w:rsidRPr="004F5DC9">
        <w:rPr>
          <w:color w:val="010101"/>
        </w:rPr>
        <w:t xml:space="preserve">argues that a far better question </w:t>
      </w:r>
      <w:r w:rsidR="00093740" w:rsidRPr="004F5DC9">
        <w:rPr>
          <w:color w:val="010101"/>
        </w:rPr>
        <w:t>to ask</w:t>
      </w:r>
      <w:r w:rsidR="004D1CCC" w:rsidRPr="004F5DC9">
        <w:rPr>
          <w:color w:val="010101"/>
        </w:rPr>
        <w:t xml:space="preserve"> is: </w:t>
      </w:r>
      <w:r w:rsidR="00093740" w:rsidRPr="004F5DC9">
        <w:t>“Given we have so many different types of data collection approaches at our disposal, how best might we harness the full potential of the different approaches, either individually or in combination, to gather insights into future activity and travel behaviors</w:t>
      </w:r>
      <w:r w:rsidR="00931A53" w:rsidRPr="004F5DC9">
        <w:t>?</w:t>
      </w:r>
      <w:r w:rsidR="004D1CCC" w:rsidRPr="004F5DC9">
        <w:t>”</w:t>
      </w:r>
      <w:r w:rsidR="004F5DC9">
        <w:t>.</w:t>
      </w:r>
      <w:r w:rsidR="00093740" w:rsidRPr="004F5DC9">
        <w:t xml:space="preserve"> </w:t>
      </w:r>
    </w:p>
    <w:p w14:paraId="20F7BA1D" w14:textId="77777777" w:rsidR="00F60EC7" w:rsidRPr="004F5DC9" w:rsidRDefault="00F60EC7" w:rsidP="004F5DC9">
      <w:pPr>
        <w:shd w:val="clear" w:color="auto" w:fill="FFFFFF"/>
        <w:jc w:val="both"/>
      </w:pPr>
    </w:p>
    <w:p w14:paraId="7E248A1F" w14:textId="78D3CE2C" w:rsidR="00F60EC7" w:rsidRPr="004F5DC9" w:rsidRDefault="00F60EC7" w:rsidP="004F5DC9">
      <w:pPr>
        <w:shd w:val="clear" w:color="auto" w:fill="FFFFFF"/>
        <w:jc w:val="both"/>
        <w:rPr>
          <w:b/>
          <w:color w:val="000000" w:themeColor="text1"/>
        </w:rPr>
      </w:pPr>
      <w:r w:rsidRPr="004F5DC9">
        <w:rPr>
          <w:i/>
          <w:color w:val="000000" w:themeColor="text1"/>
        </w:rPr>
        <w:t>Keywords:</w:t>
      </w:r>
      <w:r w:rsidRPr="004F5DC9">
        <w:rPr>
          <w:b/>
          <w:color w:val="000000" w:themeColor="text1"/>
        </w:rPr>
        <w:t xml:space="preserve"> </w:t>
      </w:r>
      <w:bookmarkStart w:id="0" w:name="_GoBack"/>
      <w:r w:rsidR="00742D21" w:rsidRPr="004F5DC9">
        <w:t>Travel-based activity, activity-travel</w:t>
      </w:r>
      <w:r w:rsidR="00093740" w:rsidRPr="004F5DC9">
        <w:t xml:space="preserve"> behavior</w:t>
      </w:r>
      <w:r w:rsidR="00742D21" w:rsidRPr="004F5DC9">
        <w:t xml:space="preserve">, </w:t>
      </w:r>
      <w:r w:rsidR="005A4DBE" w:rsidRPr="004F5DC9">
        <w:t>revealed behavior, stated intentions</w:t>
      </w:r>
      <w:r w:rsidR="0036793C" w:rsidRPr="004F5DC9">
        <w:t>, autonomous vehicles</w:t>
      </w:r>
      <w:bookmarkEnd w:id="0"/>
      <w:r w:rsidR="005A4DBE" w:rsidRPr="004F5DC9">
        <w:t xml:space="preserve">. </w:t>
      </w:r>
    </w:p>
    <w:p w14:paraId="0E367648" w14:textId="26B7D54B" w:rsidR="00E74EA3" w:rsidRPr="004F5DC9" w:rsidRDefault="00E74EA3" w:rsidP="004F5DC9"/>
    <w:p w14:paraId="757E5D68" w14:textId="0BD263B5" w:rsidR="00931A53" w:rsidRPr="004F5DC9" w:rsidRDefault="00931A53" w:rsidP="004F5DC9"/>
    <w:p w14:paraId="275B1AF1" w14:textId="77777777" w:rsidR="004F5DC9" w:rsidRPr="004F5DC9" w:rsidRDefault="004F5DC9" w:rsidP="004F5DC9">
      <w:pPr>
        <w:jc w:val="both"/>
        <w:rPr>
          <w:b/>
          <w:bCs/>
        </w:rPr>
        <w:sectPr w:rsidR="004F5DC9" w:rsidRPr="004F5DC9" w:rsidSect="00D126DF">
          <w:footerReference w:type="default" r:id="rId9"/>
          <w:pgSz w:w="12240" w:h="15840"/>
          <w:pgMar w:top="1440" w:right="1440" w:bottom="1440" w:left="1440" w:header="720" w:footer="720" w:gutter="0"/>
          <w:pgNumType w:start="1"/>
          <w:cols w:space="720"/>
          <w:docGrid w:linePitch="360"/>
        </w:sectPr>
      </w:pPr>
    </w:p>
    <w:p w14:paraId="11F780CD" w14:textId="77777777" w:rsidR="004F5DC9" w:rsidRPr="004F5DC9" w:rsidRDefault="004F5DC9" w:rsidP="004F5DC9">
      <w:pPr>
        <w:jc w:val="both"/>
      </w:pPr>
      <w:r w:rsidRPr="004F5DC9">
        <w:lastRenderedPageBreak/>
        <w:t xml:space="preserve">I am humbled and honored to receive the 2022 Theodore M. Matson Memorial Award from the Institute of Transportation Engineers (ITE). As much as this is an award presented to me, I would like to credit a number of individuals who embraced me for who I am and brought me along (including Dr. Frank </w:t>
      </w:r>
      <w:proofErr w:type="spellStart"/>
      <w:r w:rsidRPr="004F5DC9">
        <w:t>Koppelman</w:t>
      </w:r>
      <w:proofErr w:type="spellEnd"/>
      <w:r w:rsidRPr="004F5DC9">
        <w:t>, Dr. Mike Walton, Dr. Ram Pendyala, Dr. Kostas Goulias, and Ms. Lisa Macias).  Also, as educators and scholars, we learn from one another to contribute in our own small way to society. In this regard, perhaps the most important of our responsibilities as an academic is to play our part in helping build the future workforce of our nation and profession. In doing so, we have the privilege of interacting with our students and learning from them. As such, my thanks to all my former and current students.</w:t>
      </w:r>
    </w:p>
    <w:p w14:paraId="5F14FD55" w14:textId="77777777" w:rsidR="004F5DC9" w:rsidRPr="004F5DC9" w:rsidRDefault="004F5DC9" w:rsidP="004F5DC9">
      <w:pPr>
        <w:jc w:val="both"/>
      </w:pPr>
    </w:p>
    <w:p w14:paraId="64C68608" w14:textId="59396E65" w:rsidR="004F5DC9" w:rsidRPr="004F5DC9" w:rsidRDefault="004F5DC9" w:rsidP="004F5DC9">
      <w:pPr>
        <w:jc w:val="both"/>
      </w:pPr>
      <w:r w:rsidRPr="004F5DC9">
        <w:t>In this paper, the focus will be on providing my general thoughts on how we may collect data to obtain insights for planning and operation of our transportation systems in a rapidly evolving technological and environmental landscape. I believe this is a topic that is of critical importance to ITE and to our profession as a whole</w:t>
      </w:r>
    </w:p>
    <w:p w14:paraId="326E2551" w14:textId="77777777" w:rsidR="004F5DC9" w:rsidRPr="004F5DC9" w:rsidRDefault="004F5DC9" w:rsidP="004F5DC9">
      <w:pPr>
        <w:jc w:val="both"/>
        <w:rPr>
          <w:b/>
          <w:bCs/>
        </w:rPr>
      </w:pPr>
    </w:p>
    <w:p w14:paraId="0D24FC42" w14:textId="7FC9336B" w:rsidR="00CB2D58" w:rsidRPr="004F5DC9" w:rsidRDefault="00281D3F" w:rsidP="004F5DC9">
      <w:pPr>
        <w:jc w:val="both"/>
      </w:pPr>
      <w:r w:rsidRPr="004F5DC9">
        <w:rPr>
          <w:b/>
          <w:bCs/>
        </w:rPr>
        <w:t>1.</w:t>
      </w:r>
      <w:r w:rsidR="00CB2D58" w:rsidRPr="004F5DC9">
        <w:rPr>
          <w:b/>
          <w:bCs/>
        </w:rPr>
        <w:t xml:space="preserve"> </w:t>
      </w:r>
      <w:r w:rsidR="00F60EC7" w:rsidRPr="004F5DC9">
        <w:rPr>
          <w:b/>
          <w:bCs/>
          <w:caps/>
          <w:color w:val="000000" w:themeColor="text1"/>
        </w:rPr>
        <w:t>Introduction</w:t>
      </w:r>
    </w:p>
    <w:p w14:paraId="1FA414F6" w14:textId="549C1967" w:rsidR="000B562D" w:rsidRPr="004F5DC9" w:rsidRDefault="002D4F54" w:rsidP="004F5DC9">
      <w:pPr>
        <w:pStyle w:val="ListParagraph"/>
        <w:ind w:left="0"/>
        <w:jc w:val="both"/>
        <w:rPr>
          <w:rFonts w:cs="Times New Roman"/>
          <w:szCs w:val="24"/>
        </w:rPr>
      </w:pPr>
      <w:r w:rsidRPr="004F5DC9">
        <w:rPr>
          <w:rFonts w:eastAsia="Arial" w:cs="Times New Roman"/>
          <w:szCs w:val="24"/>
        </w:rPr>
        <w:t>The past two years of COVID ha</w:t>
      </w:r>
      <w:r w:rsidR="00CB3570" w:rsidRPr="004F5DC9">
        <w:rPr>
          <w:rFonts w:eastAsia="Arial" w:cs="Times New Roman"/>
          <w:szCs w:val="24"/>
        </w:rPr>
        <w:t>ve</w:t>
      </w:r>
      <w:r w:rsidRPr="004F5DC9">
        <w:rPr>
          <w:rFonts w:eastAsia="Arial" w:cs="Times New Roman"/>
          <w:szCs w:val="24"/>
        </w:rPr>
        <w:t xml:space="preserve"> disrupted activity-travel patterns in more ways than one. </w:t>
      </w:r>
      <w:r w:rsidR="00CB3570" w:rsidRPr="004F5DC9">
        <w:rPr>
          <w:rFonts w:eastAsia="Arial" w:cs="Times New Roman"/>
          <w:szCs w:val="24"/>
        </w:rPr>
        <w:t>The t</w:t>
      </w:r>
      <w:r w:rsidRPr="004F5DC9">
        <w:rPr>
          <w:rFonts w:eastAsia="Arial" w:cs="Times New Roman"/>
          <w:szCs w:val="24"/>
        </w:rPr>
        <w:t xml:space="preserve">ypical commute-centered </w:t>
      </w:r>
      <w:r w:rsidR="00CB3570" w:rsidRPr="004F5DC9">
        <w:rPr>
          <w:rFonts w:eastAsia="Arial" w:cs="Times New Roman"/>
          <w:szCs w:val="24"/>
        </w:rPr>
        <w:t xml:space="preserve">every-weekday individual </w:t>
      </w:r>
      <w:r w:rsidRPr="004F5DC9">
        <w:rPr>
          <w:rFonts w:eastAsia="Arial" w:cs="Times New Roman"/>
          <w:szCs w:val="24"/>
        </w:rPr>
        <w:t xml:space="preserve">travel </w:t>
      </w:r>
      <w:r w:rsidR="00CB3570" w:rsidRPr="004F5DC9">
        <w:rPr>
          <w:rFonts w:eastAsia="Arial" w:cs="Times New Roman"/>
          <w:szCs w:val="24"/>
        </w:rPr>
        <w:t>pattern</w:t>
      </w:r>
      <w:r w:rsidRPr="004F5DC9">
        <w:rPr>
          <w:rFonts w:eastAsia="Arial" w:cs="Times New Roman"/>
          <w:szCs w:val="24"/>
        </w:rPr>
        <w:t xml:space="preserve"> is no longer the usual norm</w:t>
      </w:r>
      <w:r w:rsidR="00CB3570" w:rsidRPr="004F5DC9">
        <w:rPr>
          <w:rFonts w:eastAsia="Arial" w:cs="Times New Roman"/>
          <w:szCs w:val="24"/>
        </w:rPr>
        <w:t>,</w:t>
      </w:r>
      <w:r w:rsidRPr="004F5DC9">
        <w:rPr>
          <w:rFonts w:eastAsia="Arial" w:cs="Times New Roman"/>
          <w:szCs w:val="24"/>
        </w:rPr>
        <w:t xml:space="preserve"> as individuals increasingly work from different work locations (including home, a third work place, and the </w:t>
      </w:r>
      <w:r w:rsidR="006A5373" w:rsidRPr="004F5DC9">
        <w:rPr>
          <w:rFonts w:eastAsia="Arial" w:cs="Times New Roman"/>
          <w:szCs w:val="24"/>
        </w:rPr>
        <w:t xml:space="preserve">regular work place) on different workdays. </w:t>
      </w:r>
      <w:r w:rsidR="00CB3570" w:rsidRPr="004F5DC9">
        <w:rPr>
          <w:rFonts w:eastAsia="Arial" w:cs="Times New Roman"/>
          <w:szCs w:val="24"/>
        </w:rPr>
        <w:t xml:space="preserve">In addition, </w:t>
      </w:r>
      <w:r w:rsidR="006A5373" w:rsidRPr="004F5DC9">
        <w:rPr>
          <w:rFonts w:eastAsia="Arial" w:cs="Times New Roman"/>
          <w:szCs w:val="24"/>
        </w:rPr>
        <w:t>COVID has accelerated what was already a</w:t>
      </w:r>
      <w:r w:rsidR="00CB3570" w:rsidRPr="004F5DC9">
        <w:rPr>
          <w:rFonts w:eastAsia="Arial" w:cs="Times New Roman"/>
          <w:szCs w:val="24"/>
        </w:rPr>
        <w:t xml:space="preserve">n </w:t>
      </w:r>
      <w:r w:rsidR="006A5373" w:rsidRPr="004F5DC9">
        <w:rPr>
          <w:rFonts w:eastAsia="Arial" w:cs="Times New Roman"/>
          <w:szCs w:val="24"/>
        </w:rPr>
        <w:t>increas</w:t>
      </w:r>
      <w:r w:rsidR="00CB3570" w:rsidRPr="004F5DC9">
        <w:rPr>
          <w:rFonts w:eastAsia="Arial" w:cs="Times New Roman"/>
          <w:szCs w:val="24"/>
        </w:rPr>
        <w:t xml:space="preserve">ing </w:t>
      </w:r>
      <w:r w:rsidR="006A5373" w:rsidRPr="004F5DC9">
        <w:rPr>
          <w:rFonts w:eastAsia="Arial" w:cs="Times New Roman"/>
          <w:szCs w:val="24"/>
        </w:rPr>
        <w:t xml:space="preserve">e-commerce </w:t>
      </w:r>
      <w:r w:rsidR="00CB3570" w:rsidRPr="004F5DC9">
        <w:rPr>
          <w:rFonts w:eastAsia="Arial" w:cs="Times New Roman"/>
          <w:szCs w:val="24"/>
        </w:rPr>
        <w:t xml:space="preserve">trend </w:t>
      </w:r>
      <w:r w:rsidR="006A5373" w:rsidRPr="004F5DC9">
        <w:rPr>
          <w:rFonts w:eastAsia="Arial" w:cs="Times New Roman"/>
          <w:szCs w:val="24"/>
        </w:rPr>
        <w:t xml:space="preserve">before the pandemic, as individuals and households </w:t>
      </w:r>
      <w:r w:rsidR="00CB3570" w:rsidRPr="004F5DC9">
        <w:rPr>
          <w:rFonts w:eastAsia="Arial" w:cs="Times New Roman"/>
          <w:szCs w:val="24"/>
        </w:rPr>
        <w:t xml:space="preserve">now </w:t>
      </w:r>
      <w:r w:rsidRPr="004F5DC9">
        <w:rPr>
          <w:rFonts w:eastAsia="Arial" w:cs="Times New Roman"/>
          <w:szCs w:val="24"/>
        </w:rPr>
        <w:t>make continuous and seamless decisions regarding in-person participations versus virtual participations (the latter of which can still have travel repercussions in the form of, for example, a person trip being replaced by a commodity delivery trip). In this new environment</w:t>
      </w:r>
      <w:r w:rsidR="00CB3570" w:rsidRPr="004F5DC9">
        <w:rPr>
          <w:rFonts w:eastAsia="Arial" w:cs="Times New Roman"/>
          <w:szCs w:val="24"/>
        </w:rPr>
        <w:t>,</w:t>
      </w:r>
      <w:r w:rsidRPr="004F5DC9">
        <w:rPr>
          <w:rFonts w:eastAsia="Arial" w:cs="Times New Roman"/>
          <w:szCs w:val="24"/>
        </w:rPr>
        <w:t xml:space="preserve"> whe</w:t>
      </w:r>
      <w:r w:rsidR="00CB3570" w:rsidRPr="004F5DC9">
        <w:rPr>
          <w:rFonts w:eastAsia="Arial" w:cs="Times New Roman"/>
          <w:szCs w:val="24"/>
        </w:rPr>
        <w:t>n</w:t>
      </w:r>
      <w:r w:rsidRPr="004F5DC9">
        <w:rPr>
          <w:rFonts w:eastAsia="Arial" w:cs="Times New Roman"/>
          <w:szCs w:val="24"/>
        </w:rPr>
        <w:t xml:space="preserve"> </w:t>
      </w:r>
      <w:r w:rsidR="00CB3570" w:rsidRPr="004F5DC9">
        <w:rPr>
          <w:rFonts w:eastAsia="Arial" w:cs="Times New Roman"/>
          <w:szCs w:val="24"/>
        </w:rPr>
        <w:t xml:space="preserve">travel </w:t>
      </w:r>
      <w:r w:rsidRPr="004F5DC9">
        <w:rPr>
          <w:rFonts w:eastAsia="Arial" w:cs="Times New Roman"/>
          <w:szCs w:val="24"/>
        </w:rPr>
        <w:t xml:space="preserve">demand is less predictable and </w:t>
      </w:r>
      <w:r w:rsidR="00CB3570" w:rsidRPr="004F5DC9">
        <w:rPr>
          <w:rFonts w:eastAsia="Arial" w:cs="Times New Roman"/>
          <w:szCs w:val="24"/>
        </w:rPr>
        <w:t xml:space="preserve">less uniform </w:t>
      </w:r>
      <w:r w:rsidRPr="004F5DC9">
        <w:rPr>
          <w:rFonts w:eastAsia="Arial" w:cs="Times New Roman"/>
          <w:szCs w:val="24"/>
        </w:rPr>
        <w:t xml:space="preserve">across days and times of the day, and the intricate linkage between passenger travel and commodity travel can no longer be ignored, how </w:t>
      </w:r>
      <w:r w:rsidR="00CB3570" w:rsidRPr="004F5DC9">
        <w:rPr>
          <w:rFonts w:eastAsia="Arial" w:cs="Times New Roman"/>
          <w:szCs w:val="24"/>
        </w:rPr>
        <w:t xml:space="preserve">should we design and operate our </w:t>
      </w:r>
      <w:r w:rsidRPr="004F5DC9">
        <w:rPr>
          <w:rFonts w:eastAsia="Arial" w:cs="Times New Roman"/>
          <w:szCs w:val="24"/>
        </w:rPr>
        <w:t xml:space="preserve">transportation </w:t>
      </w:r>
      <w:r w:rsidR="00CB3570" w:rsidRPr="004F5DC9">
        <w:rPr>
          <w:rFonts w:eastAsia="Arial" w:cs="Times New Roman"/>
          <w:szCs w:val="24"/>
        </w:rPr>
        <w:t>services</w:t>
      </w:r>
      <w:r w:rsidR="0036793C" w:rsidRPr="004F5DC9">
        <w:rPr>
          <w:rFonts w:eastAsia="Arial" w:cs="Times New Roman"/>
          <w:szCs w:val="24"/>
        </w:rPr>
        <w:t xml:space="preserve"> effectively and </w:t>
      </w:r>
      <w:r w:rsidR="006B75C8" w:rsidRPr="004F5DC9">
        <w:rPr>
          <w:rFonts w:eastAsia="Arial" w:cs="Times New Roman"/>
          <w:szCs w:val="24"/>
        </w:rPr>
        <w:t>equitably</w:t>
      </w:r>
      <w:r w:rsidRPr="004F5DC9">
        <w:rPr>
          <w:rFonts w:eastAsia="Arial" w:cs="Times New Roman"/>
          <w:szCs w:val="24"/>
        </w:rPr>
        <w:t>? This is a</w:t>
      </w:r>
      <w:r w:rsidR="00CB3570" w:rsidRPr="004F5DC9">
        <w:rPr>
          <w:rFonts w:eastAsia="Arial" w:cs="Times New Roman"/>
          <w:szCs w:val="24"/>
        </w:rPr>
        <w:t>n interesting</w:t>
      </w:r>
      <w:r w:rsidRPr="004F5DC9">
        <w:rPr>
          <w:rFonts w:eastAsia="Arial" w:cs="Times New Roman"/>
          <w:szCs w:val="24"/>
        </w:rPr>
        <w:t xml:space="preserve"> new question </w:t>
      </w:r>
      <w:r w:rsidR="00CB3570" w:rsidRPr="004F5DC9">
        <w:rPr>
          <w:rFonts w:eastAsia="Arial" w:cs="Times New Roman"/>
          <w:szCs w:val="24"/>
        </w:rPr>
        <w:t xml:space="preserve">and a completely new policy environment </w:t>
      </w:r>
      <w:r w:rsidR="0036793C" w:rsidRPr="004F5DC9">
        <w:rPr>
          <w:rFonts w:eastAsia="Arial" w:cs="Times New Roman"/>
          <w:szCs w:val="24"/>
        </w:rPr>
        <w:t xml:space="preserve">for </w:t>
      </w:r>
      <w:r w:rsidR="00CB3570" w:rsidRPr="004F5DC9">
        <w:rPr>
          <w:rFonts w:eastAsia="Arial" w:cs="Times New Roman"/>
          <w:szCs w:val="24"/>
        </w:rPr>
        <w:t>transportation and traffic professional</w:t>
      </w:r>
      <w:r w:rsidR="0036793C" w:rsidRPr="004F5DC9">
        <w:rPr>
          <w:rFonts w:eastAsia="Arial" w:cs="Times New Roman"/>
          <w:szCs w:val="24"/>
        </w:rPr>
        <w:t>s</w:t>
      </w:r>
      <w:r w:rsidR="00CB3570" w:rsidRPr="004F5DC9">
        <w:rPr>
          <w:rFonts w:eastAsia="Arial" w:cs="Times New Roman"/>
          <w:szCs w:val="24"/>
        </w:rPr>
        <w:t xml:space="preserve">. </w:t>
      </w:r>
      <w:r w:rsidR="000606D0" w:rsidRPr="004F5DC9">
        <w:rPr>
          <w:rFonts w:eastAsia="Arial" w:cs="Times New Roman"/>
          <w:szCs w:val="24"/>
        </w:rPr>
        <w:t xml:space="preserve">Add </w:t>
      </w:r>
      <w:r w:rsidR="00CB3570" w:rsidRPr="004F5DC9">
        <w:rPr>
          <w:rFonts w:eastAsia="Arial" w:cs="Times New Roman"/>
          <w:szCs w:val="24"/>
        </w:rPr>
        <w:t xml:space="preserve">technology developments </w:t>
      </w:r>
      <w:r w:rsidR="000606D0" w:rsidRPr="004F5DC9">
        <w:rPr>
          <w:rFonts w:eastAsia="Arial" w:cs="Times New Roman"/>
          <w:szCs w:val="24"/>
        </w:rPr>
        <w:t xml:space="preserve">that </w:t>
      </w:r>
      <w:r w:rsidR="00CB3570" w:rsidRPr="004F5DC9">
        <w:rPr>
          <w:rFonts w:eastAsia="Arial" w:cs="Times New Roman"/>
          <w:szCs w:val="24"/>
        </w:rPr>
        <w:t>have led to increasingly automated convenience and safety features in vehicles</w:t>
      </w:r>
      <w:r w:rsidR="00AA39AF" w:rsidRPr="004F5DC9">
        <w:rPr>
          <w:rFonts w:eastAsia="Arial" w:cs="Times New Roman"/>
          <w:szCs w:val="24"/>
        </w:rPr>
        <w:t xml:space="preserve"> (</w:t>
      </w:r>
      <w:r w:rsidR="00CB3570" w:rsidRPr="004F5DC9">
        <w:rPr>
          <w:rFonts w:eastAsia="Arial" w:cs="Times New Roman"/>
          <w:szCs w:val="24"/>
        </w:rPr>
        <w:t xml:space="preserve">including lane-keeping, adaptive cruise control, </w:t>
      </w:r>
      <w:r w:rsidR="000606D0" w:rsidRPr="004F5DC9">
        <w:rPr>
          <w:rFonts w:eastAsia="Arial" w:cs="Times New Roman"/>
          <w:szCs w:val="24"/>
        </w:rPr>
        <w:t>automatic braking systems, back-up cameras and more</w:t>
      </w:r>
      <w:r w:rsidR="00AA39AF" w:rsidRPr="004F5DC9">
        <w:rPr>
          <w:rFonts w:eastAsia="Arial" w:cs="Times New Roman"/>
          <w:szCs w:val="24"/>
        </w:rPr>
        <w:t>)</w:t>
      </w:r>
      <w:r w:rsidR="000606D0" w:rsidRPr="004F5DC9">
        <w:rPr>
          <w:rFonts w:eastAsia="Arial" w:cs="Times New Roman"/>
          <w:szCs w:val="24"/>
        </w:rPr>
        <w:t xml:space="preserve">, as well as new technology-aided mobility options on the horizon such as </w:t>
      </w:r>
      <w:r w:rsidR="00CB3570" w:rsidRPr="004F5DC9">
        <w:rPr>
          <w:rFonts w:eastAsia="Arial" w:cs="Times New Roman"/>
          <w:szCs w:val="24"/>
        </w:rPr>
        <w:t xml:space="preserve"> </w:t>
      </w:r>
      <w:r w:rsidR="000606D0" w:rsidRPr="004F5DC9">
        <w:rPr>
          <w:rFonts w:cs="Times New Roman"/>
          <w:szCs w:val="24"/>
        </w:rPr>
        <w:t>f</w:t>
      </w:r>
      <w:r w:rsidR="008C2958" w:rsidRPr="004F5DC9">
        <w:rPr>
          <w:rFonts w:cs="Times New Roman"/>
          <w:szCs w:val="24"/>
        </w:rPr>
        <w:t xml:space="preserve">ully </w:t>
      </w:r>
      <w:r w:rsidR="00CB2D58" w:rsidRPr="004F5DC9">
        <w:rPr>
          <w:rFonts w:cs="Times New Roman"/>
          <w:szCs w:val="24"/>
        </w:rPr>
        <w:t>Automated Vehicle</w:t>
      </w:r>
      <w:r w:rsidR="00ED5357" w:rsidRPr="004F5DC9">
        <w:rPr>
          <w:rFonts w:cs="Times New Roman"/>
          <w:szCs w:val="24"/>
        </w:rPr>
        <w:t>s</w:t>
      </w:r>
      <w:r w:rsidR="000606D0" w:rsidRPr="004F5DC9">
        <w:rPr>
          <w:rFonts w:cs="Times New Roman"/>
          <w:szCs w:val="24"/>
        </w:rPr>
        <w:t xml:space="preserve"> (</w:t>
      </w:r>
      <w:r w:rsidR="00ED5357" w:rsidRPr="004F5DC9">
        <w:rPr>
          <w:rFonts w:cs="Times New Roman"/>
          <w:szCs w:val="24"/>
        </w:rPr>
        <w:t xml:space="preserve">also referred to as autonomous vehicles </w:t>
      </w:r>
      <w:r w:rsidR="000606D0" w:rsidRPr="004F5DC9">
        <w:rPr>
          <w:rFonts w:cs="Times New Roman"/>
          <w:szCs w:val="24"/>
        </w:rPr>
        <w:t xml:space="preserve">or </w:t>
      </w:r>
      <w:r w:rsidR="00ED5357" w:rsidRPr="004F5DC9">
        <w:rPr>
          <w:rFonts w:cs="Times New Roman"/>
          <w:szCs w:val="24"/>
        </w:rPr>
        <w:t>AVs)</w:t>
      </w:r>
      <w:r w:rsidR="00AA39AF" w:rsidRPr="004F5DC9">
        <w:rPr>
          <w:rFonts w:cs="Times New Roman"/>
          <w:szCs w:val="24"/>
        </w:rPr>
        <w:t>, and t</w:t>
      </w:r>
      <w:r w:rsidR="000606D0" w:rsidRPr="004F5DC9">
        <w:rPr>
          <w:rFonts w:cs="Times New Roman"/>
          <w:szCs w:val="24"/>
        </w:rPr>
        <w:t xml:space="preserve">he result is unchartered territory for the transportation industry, the like of which has not been </w:t>
      </w:r>
      <w:r w:rsidR="000B562D" w:rsidRPr="004F5DC9">
        <w:rPr>
          <w:rFonts w:cs="Times New Roman"/>
          <w:szCs w:val="24"/>
        </w:rPr>
        <w:t>experienced</w:t>
      </w:r>
      <w:r w:rsidR="000606D0" w:rsidRPr="004F5DC9">
        <w:rPr>
          <w:rFonts w:cs="Times New Roman"/>
          <w:szCs w:val="24"/>
        </w:rPr>
        <w:t xml:space="preserve"> in the profession for more than a century. </w:t>
      </w:r>
    </w:p>
    <w:p w14:paraId="2ECA1B8C" w14:textId="77777777" w:rsidR="004F5DC9" w:rsidRDefault="004F5DC9" w:rsidP="004F5DC9">
      <w:pPr>
        <w:pStyle w:val="ListParagraph"/>
        <w:ind w:left="0"/>
        <w:jc w:val="both"/>
        <w:rPr>
          <w:rFonts w:cs="Times New Roman"/>
          <w:szCs w:val="24"/>
        </w:rPr>
      </w:pPr>
    </w:p>
    <w:p w14:paraId="23CA2FAC" w14:textId="11C4324B" w:rsidR="009C09B3" w:rsidRPr="004F5DC9" w:rsidRDefault="000B562D" w:rsidP="004F5DC9">
      <w:pPr>
        <w:pStyle w:val="ListParagraph"/>
        <w:ind w:left="0"/>
        <w:jc w:val="both"/>
        <w:rPr>
          <w:rFonts w:cs="Times New Roman"/>
          <w:szCs w:val="24"/>
        </w:rPr>
      </w:pPr>
      <w:r w:rsidRPr="004F5DC9">
        <w:rPr>
          <w:rFonts w:cs="Times New Roman"/>
          <w:szCs w:val="24"/>
        </w:rPr>
        <w:t>In the above travel context, an important issue is how individuals and households will adopt new services and respond, and, in turn, influence the emergence and introduction of even more services.</w:t>
      </w:r>
      <w:r w:rsidR="009C09B3" w:rsidRPr="004F5DC9">
        <w:rPr>
          <w:rFonts w:cs="Times New Roman"/>
          <w:szCs w:val="24"/>
        </w:rPr>
        <w:t xml:space="preserve"> As importantly</w:t>
      </w:r>
      <w:r w:rsidRPr="004F5DC9">
        <w:rPr>
          <w:rFonts w:cs="Times New Roman"/>
          <w:szCs w:val="24"/>
        </w:rPr>
        <w:t>, human preferences and well-being, including transportation equity, accessibility, and upward economic mobility</w:t>
      </w:r>
      <w:r w:rsidR="00AA39AF" w:rsidRPr="004F5DC9">
        <w:rPr>
          <w:rFonts w:cs="Times New Roman"/>
          <w:szCs w:val="24"/>
        </w:rPr>
        <w:t xml:space="preserve">, </w:t>
      </w:r>
      <w:r w:rsidRPr="004F5DC9">
        <w:rPr>
          <w:rFonts w:cs="Times New Roman"/>
          <w:szCs w:val="24"/>
        </w:rPr>
        <w:t xml:space="preserve">take center stage. </w:t>
      </w:r>
      <w:r w:rsidR="009C09B3" w:rsidRPr="004F5DC9">
        <w:rPr>
          <w:rFonts w:cs="Times New Roman"/>
          <w:szCs w:val="24"/>
        </w:rPr>
        <w:t xml:space="preserve">This calls for </w:t>
      </w:r>
      <w:r w:rsidR="00C31EF1" w:rsidRPr="004F5DC9">
        <w:rPr>
          <w:rFonts w:cs="Times New Roman"/>
          <w:szCs w:val="24"/>
        </w:rPr>
        <w:t xml:space="preserve">periodic </w:t>
      </w:r>
      <w:r w:rsidRPr="004F5DC9">
        <w:rPr>
          <w:rFonts w:cs="Times New Roman"/>
          <w:szCs w:val="24"/>
        </w:rPr>
        <w:t xml:space="preserve">data </w:t>
      </w:r>
      <w:r w:rsidR="009C09B3" w:rsidRPr="004F5DC9">
        <w:rPr>
          <w:rFonts w:cs="Times New Roman"/>
          <w:szCs w:val="24"/>
        </w:rPr>
        <w:t>collection</w:t>
      </w:r>
      <w:r w:rsidR="00C31EF1" w:rsidRPr="004F5DC9">
        <w:rPr>
          <w:rFonts w:cs="Times New Roman"/>
          <w:szCs w:val="24"/>
        </w:rPr>
        <w:t xml:space="preserve"> </w:t>
      </w:r>
      <w:r w:rsidRPr="004F5DC9">
        <w:rPr>
          <w:rFonts w:cs="Times New Roman"/>
          <w:szCs w:val="24"/>
        </w:rPr>
        <w:t xml:space="preserve">to </w:t>
      </w:r>
      <w:r w:rsidR="009C09B3" w:rsidRPr="004F5DC9">
        <w:rPr>
          <w:rFonts w:cs="Times New Roman"/>
          <w:szCs w:val="24"/>
        </w:rPr>
        <w:t xml:space="preserve">keep a pulse on </w:t>
      </w:r>
      <w:r w:rsidRPr="004F5DC9">
        <w:rPr>
          <w:rFonts w:cs="Times New Roman"/>
          <w:szCs w:val="24"/>
        </w:rPr>
        <w:t xml:space="preserve">traveler </w:t>
      </w:r>
      <w:r w:rsidR="009C09B3" w:rsidRPr="004F5DC9">
        <w:rPr>
          <w:rFonts w:cs="Times New Roman"/>
          <w:szCs w:val="24"/>
        </w:rPr>
        <w:t>behavior and preferences</w:t>
      </w:r>
      <w:r w:rsidR="00C31EF1" w:rsidRPr="004F5DC9">
        <w:rPr>
          <w:rFonts w:cs="Times New Roman"/>
          <w:szCs w:val="24"/>
        </w:rPr>
        <w:t>, and aid in transportation planning</w:t>
      </w:r>
      <w:r w:rsidRPr="004F5DC9">
        <w:rPr>
          <w:rFonts w:cs="Times New Roman"/>
          <w:szCs w:val="24"/>
        </w:rPr>
        <w:t xml:space="preserve">. </w:t>
      </w:r>
      <w:r w:rsidRPr="004F5DC9">
        <w:rPr>
          <w:rFonts w:cs="Times New Roman"/>
          <w:color w:val="000000" w:themeColor="text1"/>
          <w:szCs w:val="24"/>
        </w:rPr>
        <w:t xml:space="preserve">However, even as the importance of obtaining insights into </w:t>
      </w:r>
      <w:r w:rsidR="009C09B3" w:rsidRPr="004F5DC9">
        <w:rPr>
          <w:rFonts w:cs="Times New Roman"/>
          <w:color w:val="000000" w:themeColor="text1"/>
          <w:szCs w:val="24"/>
        </w:rPr>
        <w:t xml:space="preserve">human </w:t>
      </w:r>
      <w:r w:rsidRPr="004F5DC9">
        <w:rPr>
          <w:rFonts w:cs="Times New Roman"/>
          <w:color w:val="000000" w:themeColor="text1"/>
          <w:szCs w:val="24"/>
        </w:rPr>
        <w:t>behavior has been recognized, an important point of debate</w:t>
      </w:r>
      <w:r w:rsidR="009C09B3" w:rsidRPr="004F5DC9">
        <w:rPr>
          <w:rFonts w:cs="Times New Roman"/>
          <w:color w:val="000000" w:themeColor="text1"/>
          <w:szCs w:val="24"/>
        </w:rPr>
        <w:t>,</w:t>
      </w:r>
      <w:r w:rsidRPr="004F5DC9">
        <w:rPr>
          <w:rFonts w:cs="Times New Roman"/>
          <w:color w:val="000000" w:themeColor="text1"/>
          <w:szCs w:val="24"/>
        </w:rPr>
        <w:t xml:space="preserve"> and sometimes even fierce argument</w:t>
      </w:r>
      <w:r w:rsidR="009C09B3" w:rsidRPr="004F5DC9">
        <w:rPr>
          <w:rFonts w:cs="Times New Roman"/>
          <w:color w:val="000000" w:themeColor="text1"/>
          <w:szCs w:val="24"/>
        </w:rPr>
        <w:t xml:space="preserve">, </w:t>
      </w:r>
      <w:r w:rsidRPr="004F5DC9">
        <w:rPr>
          <w:rFonts w:cs="Times New Roman"/>
          <w:color w:val="000000" w:themeColor="text1"/>
          <w:szCs w:val="24"/>
        </w:rPr>
        <w:t>centers around the kind of data collection approach that would provide the best insights</w:t>
      </w:r>
      <w:r w:rsidR="009C09B3" w:rsidRPr="004F5DC9">
        <w:rPr>
          <w:rFonts w:cs="Times New Roman"/>
          <w:color w:val="000000" w:themeColor="text1"/>
          <w:szCs w:val="24"/>
        </w:rPr>
        <w:t xml:space="preserve"> into the future</w:t>
      </w:r>
      <w:r w:rsidRPr="004F5DC9">
        <w:rPr>
          <w:rFonts w:cs="Times New Roman"/>
          <w:color w:val="000000" w:themeColor="text1"/>
          <w:szCs w:val="24"/>
        </w:rPr>
        <w:t xml:space="preserve">. In fact, it is not uncommon for specific groups of researchers to steadfastly stick to a singular way of thinking about the “right” data </w:t>
      </w:r>
      <w:r w:rsidR="002E4B15" w:rsidRPr="004F5DC9">
        <w:rPr>
          <w:rFonts w:cs="Times New Roman"/>
          <w:color w:val="000000" w:themeColor="text1"/>
          <w:szCs w:val="24"/>
        </w:rPr>
        <w:t>collection method</w:t>
      </w:r>
      <w:r w:rsidRPr="004F5DC9">
        <w:rPr>
          <w:rFonts w:cs="Times New Roman"/>
          <w:color w:val="000000" w:themeColor="text1"/>
          <w:szCs w:val="24"/>
        </w:rPr>
        <w:t xml:space="preserve"> for such a purpose. This paper is intended to provide an overview of select data collection methods, not as much to provide full information about each data collection method, but to </w:t>
      </w:r>
      <w:r w:rsidRPr="004F5DC9">
        <w:rPr>
          <w:rFonts w:cs="Times New Roman"/>
          <w:color w:val="000000" w:themeColor="text1"/>
          <w:szCs w:val="24"/>
        </w:rPr>
        <w:lastRenderedPageBreak/>
        <w:t>articulate the need for a philosophy that more readily embraces, and, in fact, strongly encourages, the need for a pluralistic approach to obtain</w:t>
      </w:r>
      <w:r w:rsidR="009C09B3" w:rsidRPr="004F5DC9">
        <w:rPr>
          <w:rFonts w:cs="Times New Roman"/>
          <w:color w:val="000000" w:themeColor="text1"/>
          <w:szCs w:val="24"/>
        </w:rPr>
        <w:t xml:space="preserve">ing </w:t>
      </w:r>
      <w:r w:rsidRPr="004F5DC9">
        <w:rPr>
          <w:rFonts w:cs="Times New Roman"/>
          <w:color w:val="000000" w:themeColor="text1"/>
          <w:szCs w:val="24"/>
        </w:rPr>
        <w:t xml:space="preserve">activity-travel behavior </w:t>
      </w:r>
      <w:r w:rsidR="009C09B3" w:rsidRPr="004F5DC9">
        <w:rPr>
          <w:rFonts w:cs="Times New Roman"/>
          <w:color w:val="000000" w:themeColor="text1"/>
          <w:szCs w:val="24"/>
        </w:rPr>
        <w:t xml:space="preserve">data </w:t>
      </w:r>
      <w:r w:rsidRPr="004F5DC9">
        <w:rPr>
          <w:rFonts w:cs="Times New Roman"/>
          <w:color w:val="000000" w:themeColor="text1"/>
          <w:szCs w:val="24"/>
        </w:rPr>
        <w:t xml:space="preserve">rather than spending time debating </w:t>
      </w:r>
      <w:r w:rsidR="006B75C8" w:rsidRPr="004F5DC9">
        <w:rPr>
          <w:rFonts w:cs="Times New Roman"/>
          <w:color w:val="000000" w:themeColor="text1"/>
          <w:szCs w:val="24"/>
        </w:rPr>
        <w:t xml:space="preserve">on </w:t>
      </w:r>
      <w:r w:rsidRPr="004F5DC9">
        <w:rPr>
          <w:rFonts w:cs="Times New Roman"/>
          <w:color w:val="000000" w:themeColor="text1"/>
          <w:szCs w:val="24"/>
        </w:rPr>
        <w:t xml:space="preserve">which data collection method is the “best”. </w:t>
      </w:r>
      <w:r w:rsidR="000606D0" w:rsidRPr="004F5DC9">
        <w:rPr>
          <w:rFonts w:cs="Times New Roman"/>
          <w:szCs w:val="24"/>
        </w:rPr>
        <w:t xml:space="preserve"> </w:t>
      </w:r>
      <w:r w:rsidR="009C09B3" w:rsidRPr="004F5DC9">
        <w:rPr>
          <w:rFonts w:cs="Times New Roman"/>
          <w:szCs w:val="24"/>
        </w:rPr>
        <w:t xml:space="preserve">In the rest of this paper, to focus the discussion and illustrate </w:t>
      </w:r>
      <w:r w:rsidR="002E4B15" w:rsidRPr="004F5DC9">
        <w:rPr>
          <w:rFonts w:cs="Times New Roman"/>
          <w:szCs w:val="24"/>
        </w:rPr>
        <w:t>my</w:t>
      </w:r>
      <w:r w:rsidR="009C09B3" w:rsidRPr="004F5DC9">
        <w:rPr>
          <w:rFonts w:cs="Times New Roman"/>
          <w:szCs w:val="24"/>
        </w:rPr>
        <w:t xml:space="preserve"> point, the topical context will be on </w:t>
      </w:r>
      <w:r w:rsidR="006B75C8" w:rsidRPr="004F5DC9">
        <w:rPr>
          <w:rFonts w:cs="Times New Roman"/>
          <w:szCs w:val="24"/>
        </w:rPr>
        <w:t xml:space="preserve">obtaining behavioral planning data for </w:t>
      </w:r>
      <w:r w:rsidR="009C09B3" w:rsidRPr="004F5DC9">
        <w:rPr>
          <w:rFonts w:cs="Times New Roman"/>
          <w:szCs w:val="24"/>
        </w:rPr>
        <w:t xml:space="preserve">a future AV era, though the same considerations apply to </w:t>
      </w:r>
      <w:r w:rsidR="002E4B15" w:rsidRPr="004F5DC9">
        <w:rPr>
          <w:rFonts w:cs="Times New Roman"/>
          <w:szCs w:val="24"/>
        </w:rPr>
        <w:t xml:space="preserve">data collection within </w:t>
      </w:r>
      <w:r w:rsidR="009C09B3" w:rsidRPr="004F5DC9">
        <w:rPr>
          <w:rFonts w:cs="Times New Roman"/>
          <w:szCs w:val="24"/>
        </w:rPr>
        <w:t xml:space="preserve">the broader technological and environmental terrain </w:t>
      </w:r>
      <w:r w:rsidR="006B75C8" w:rsidRPr="004F5DC9">
        <w:rPr>
          <w:rFonts w:cs="Times New Roman"/>
          <w:szCs w:val="24"/>
        </w:rPr>
        <w:t>that is upon us</w:t>
      </w:r>
      <w:r w:rsidR="009C09B3" w:rsidRPr="004F5DC9">
        <w:rPr>
          <w:rFonts w:cs="Times New Roman"/>
          <w:szCs w:val="24"/>
        </w:rPr>
        <w:t xml:space="preserve">. </w:t>
      </w:r>
    </w:p>
    <w:p w14:paraId="7B5FB64A" w14:textId="77777777" w:rsidR="00F91046" w:rsidRPr="004F5DC9" w:rsidRDefault="00F91046" w:rsidP="004F5DC9">
      <w:pPr>
        <w:pStyle w:val="ListParagraph"/>
        <w:ind w:left="0"/>
        <w:jc w:val="both"/>
        <w:rPr>
          <w:rFonts w:cs="Times New Roman"/>
          <w:szCs w:val="24"/>
        </w:rPr>
      </w:pPr>
    </w:p>
    <w:p w14:paraId="20D389B2" w14:textId="07DB1670" w:rsidR="00F91046" w:rsidRPr="004F5DC9" w:rsidRDefault="004A27CA" w:rsidP="004F5DC9">
      <w:pPr>
        <w:pStyle w:val="ListParagraph"/>
        <w:ind w:left="0"/>
        <w:jc w:val="both"/>
        <w:rPr>
          <w:rFonts w:cs="Times New Roman"/>
          <w:b/>
          <w:szCs w:val="24"/>
        </w:rPr>
      </w:pPr>
      <w:r w:rsidRPr="004F5DC9">
        <w:rPr>
          <w:rFonts w:cs="Times New Roman"/>
          <w:b/>
          <w:szCs w:val="24"/>
        </w:rPr>
        <w:t xml:space="preserve">2. </w:t>
      </w:r>
      <w:r w:rsidR="00F91046" w:rsidRPr="004F5DC9">
        <w:rPr>
          <w:rFonts w:cs="Times New Roman"/>
          <w:b/>
          <w:szCs w:val="24"/>
        </w:rPr>
        <w:t xml:space="preserve">DATA COLLECTION </w:t>
      </w:r>
      <w:r w:rsidR="00E74E1F" w:rsidRPr="004F5DC9">
        <w:rPr>
          <w:rFonts w:cs="Times New Roman"/>
          <w:b/>
          <w:szCs w:val="24"/>
        </w:rPr>
        <w:t>FOR</w:t>
      </w:r>
      <w:r w:rsidR="00F91046" w:rsidRPr="004F5DC9">
        <w:rPr>
          <w:rFonts w:cs="Times New Roman"/>
          <w:b/>
          <w:szCs w:val="24"/>
        </w:rPr>
        <w:t xml:space="preserve"> AN</w:t>
      </w:r>
      <w:r w:rsidR="00E74E1F" w:rsidRPr="004F5DC9">
        <w:rPr>
          <w:rFonts w:cs="Times New Roman"/>
          <w:b/>
          <w:szCs w:val="24"/>
        </w:rPr>
        <w:t xml:space="preserve"> UPCOMING</w:t>
      </w:r>
      <w:r w:rsidR="00F91046" w:rsidRPr="004F5DC9">
        <w:rPr>
          <w:rFonts w:cs="Times New Roman"/>
          <w:b/>
          <w:szCs w:val="24"/>
        </w:rPr>
        <w:t xml:space="preserve"> AV ERA</w:t>
      </w:r>
    </w:p>
    <w:p w14:paraId="117E5135" w14:textId="4D892169" w:rsidR="009F7DAD" w:rsidRPr="004F5DC9" w:rsidRDefault="0080501E" w:rsidP="004F5DC9">
      <w:pPr>
        <w:pStyle w:val="ListParagraph"/>
        <w:ind w:left="0"/>
        <w:jc w:val="both"/>
        <w:rPr>
          <w:rFonts w:cs="Times New Roman"/>
          <w:szCs w:val="24"/>
        </w:rPr>
      </w:pPr>
      <w:r w:rsidRPr="004F5DC9">
        <w:rPr>
          <w:rFonts w:cs="Times New Roman"/>
          <w:szCs w:val="24"/>
        </w:rPr>
        <w:t xml:space="preserve">Fully automated vehicles (AVs) </w:t>
      </w:r>
      <w:r w:rsidR="009F7DAD" w:rsidRPr="004F5DC9">
        <w:rPr>
          <w:rFonts w:cs="Times New Roman"/>
          <w:szCs w:val="24"/>
        </w:rPr>
        <w:t xml:space="preserve">can provide many benefits, including </w:t>
      </w:r>
      <w:r w:rsidR="00626B46" w:rsidRPr="004F5DC9">
        <w:rPr>
          <w:rFonts w:cs="Times New Roman"/>
          <w:i/>
          <w:szCs w:val="24"/>
        </w:rPr>
        <w:t>roadway safety benefits</w:t>
      </w:r>
      <w:r w:rsidR="00626B46" w:rsidRPr="004F5DC9">
        <w:rPr>
          <w:rFonts w:cs="Times New Roman"/>
          <w:szCs w:val="24"/>
        </w:rPr>
        <w:t xml:space="preserve"> due to removing human judgment error and drunk driving instances in the driving task</w:t>
      </w:r>
      <w:r w:rsidR="00BD55C3" w:rsidRPr="004F5DC9">
        <w:rPr>
          <w:rFonts w:cs="Times New Roman"/>
          <w:color w:val="000000" w:themeColor="text1"/>
          <w:szCs w:val="24"/>
        </w:rPr>
        <w:t>,</w:t>
      </w:r>
      <w:r w:rsidR="001D6A23" w:rsidRPr="004F5DC9">
        <w:rPr>
          <w:rFonts w:cs="Times New Roman"/>
          <w:color w:val="000000" w:themeColor="text1"/>
          <w:szCs w:val="24"/>
        </w:rPr>
        <w:t xml:space="preserve"> </w:t>
      </w:r>
      <w:r w:rsidR="001D6A23" w:rsidRPr="004F5DC9">
        <w:rPr>
          <w:rFonts w:cs="Times New Roman"/>
          <w:szCs w:val="24"/>
        </w:rPr>
        <w:t>and</w:t>
      </w:r>
      <w:r w:rsidR="00626B46" w:rsidRPr="004F5DC9">
        <w:rPr>
          <w:rFonts w:cs="Times New Roman"/>
          <w:szCs w:val="24"/>
        </w:rPr>
        <w:t xml:space="preserve"> </w:t>
      </w:r>
      <w:r w:rsidR="004243EF" w:rsidRPr="004F5DC9">
        <w:rPr>
          <w:rFonts w:cs="Times New Roman"/>
          <w:i/>
          <w:szCs w:val="24"/>
        </w:rPr>
        <w:t xml:space="preserve">activity </w:t>
      </w:r>
      <w:r w:rsidR="00DD6BDE" w:rsidRPr="004F5DC9">
        <w:rPr>
          <w:rFonts w:cs="Times New Roman"/>
          <w:i/>
          <w:szCs w:val="24"/>
        </w:rPr>
        <w:t xml:space="preserve">accessibility </w:t>
      </w:r>
      <w:r w:rsidR="00626B46" w:rsidRPr="004F5DC9">
        <w:rPr>
          <w:rFonts w:cs="Times New Roman"/>
          <w:i/>
          <w:szCs w:val="24"/>
        </w:rPr>
        <w:t>benefits</w:t>
      </w:r>
      <w:r w:rsidR="00626B46" w:rsidRPr="004F5DC9">
        <w:rPr>
          <w:rFonts w:cs="Times New Roman"/>
          <w:szCs w:val="24"/>
        </w:rPr>
        <w:t xml:space="preserve"> </w:t>
      </w:r>
      <w:r w:rsidR="00DD6BDE" w:rsidRPr="004F5DC9">
        <w:rPr>
          <w:rFonts w:cs="Times New Roman"/>
          <w:szCs w:val="24"/>
        </w:rPr>
        <w:t xml:space="preserve">by </w:t>
      </w:r>
      <w:r w:rsidR="00CB2D58" w:rsidRPr="004F5DC9">
        <w:rPr>
          <w:rFonts w:cs="Times New Roman"/>
          <w:szCs w:val="24"/>
        </w:rPr>
        <w:t>provid</w:t>
      </w:r>
      <w:r w:rsidR="00417F7B" w:rsidRPr="004F5DC9">
        <w:rPr>
          <w:rFonts w:cs="Times New Roman"/>
          <w:szCs w:val="24"/>
        </w:rPr>
        <w:t>ing</w:t>
      </w:r>
      <w:r w:rsidR="00CB2D58" w:rsidRPr="004F5DC9">
        <w:rPr>
          <w:rFonts w:cs="Times New Roman"/>
          <w:szCs w:val="24"/>
        </w:rPr>
        <w:t xml:space="preserve"> increased </w:t>
      </w:r>
      <w:r w:rsidR="00DD6BDE" w:rsidRPr="004F5DC9">
        <w:rPr>
          <w:rFonts w:cs="Times New Roman"/>
          <w:szCs w:val="24"/>
        </w:rPr>
        <w:t xml:space="preserve">mobility </w:t>
      </w:r>
      <w:r w:rsidR="00CB2D58" w:rsidRPr="004F5DC9">
        <w:rPr>
          <w:rFonts w:cs="Times New Roman"/>
          <w:szCs w:val="24"/>
        </w:rPr>
        <w:t xml:space="preserve">options for those </w:t>
      </w:r>
      <w:r w:rsidR="00DD6BDE" w:rsidRPr="004F5DC9">
        <w:rPr>
          <w:rFonts w:cs="Times New Roman"/>
          <w:szCs w:val="24"/>
        </w:rPr>
        <w:t xml:space="preserve">who are currently </w:t>
      </w:r>
      <w:r w:rsidR="00CB2D58" w:rsidRPr="004F5DC9">
        <w:rPr>
          <w:rFonts w:cs="Times New Roman"/>
          <w:szCs w:val="24"/>
        </w:rPr>
        <w:t>mobility</w:t>
      </w:r>
      <w:r w:rsidR="00DD6BDE" w:rsidRPr="004F5DC9">
        <w:rPr>
          <w:rFonts w:cs="Times New Roman"/>
          <w:szCs w:val="24"/>
        </w:rPr>
        <w:t>-</w:t>
      </w:r>
      <w:r w:rsidR="00626B46" w:rsidRPr="004F5DC9">
        <w:rPr>
          <w:rFonts w:cs="Times New Roman"/>
          <w:szCs w:val="24"/>
        </w:rPr>
        <w:t>challenged</w:t>
      </w:r>
      <w:r w:rsidR="001D6A23" w:rsidRPr="004F5DC9">
        <w:rPr>
          <w:rFonts w:cs="Times New Roman"/>
          <w:color w:val="000000" w:themeColor="text1"/>
          <w:szCs w:val="24"/>
        </w:rPr>
        <w:t xml:space="preserve">. </w:t>
      </w:r>
      <w:r w:rsidR="009F7DAD" w:rsidRPr="004F5DC9">
        <w:rPr>
          <w:rFonts w:cs="Times New Roman"/>
          <w:color w:val="000000" w:themeColor="text1"/>
          <w:szCs w:val="24"/>
        </w:rPr>
        <w:t>At a system level, because of the elimination of human perception-reaction time, there would not be any need for the typical 2-3 seconds headway between successive vehicles</w:t>
      </w:r>
      <w:r w:rsidR="00691895" w:rsidRPr="004F5DC9">
        <w:rPr>
          <w:rFonts w:cs="Times New Roman"/>
          <w:color w:val="000000" w:themeColor="text1"/>
          <w:szCs w:val="24"/>
        </w:rPr>
        <w:t xml:space="preserve"> on highways</w:t>
      </w:r>
      <w:r w:rsidR="009F7DAD" w:rsidRPr="004F5DC9">
        <w:rPr>
          <w:rFonts w:cs="Times New Roman"/>
          <w:color w:val="000000" w:themeColor="text1"/>
          <w:szCs w:val="24"/>
        </w:rPr>
        <w:t xml:space="preserve">, leading to a possibly platoon-like </w:t>
      </w:r>
      <w:r w:rsidR="00691895" w:rsidRPr="004F5DC9">
        <w:rPr>
          <w:rFonts w:cs="Times New Roman"/>
          <w:color w:val="000000" w:themeColor="text1"/>
          <w:szCs w:val="24"/>
        </w:rPr>
        <w:t xml:space="preserve">vehicle travel </w:t>
      </w:r>
      <w:r w:rsidR="009F7DAD" w:rsidRPr="004F5DC9">
        <w:rPr>
          <w:rFonts w:cs="Times New Roman"/>
          <w:color w:val="000000" w:themeColor="text1"/>
          <w:szCs w:val="24"/>
        </w:rPr>
        <w:t xml:space="preserve">that can immediately increase </w:t>
      </w:r>
      <w:r w:rsidR="00691895" w:rsidRPr="004F5DC9">
        <w:rPr>
          <w:rFonts w:cs="Times New Roman"/>
          <w:color w:val="000000" w:themeColor="text1"/>
          <w:szCs w:val="24"/>
        </w:rPr>
        <w:t xml:space="preserve">highway </w:t>
      </w:r>
      <w:r w:rsidR="009F7DAD" w:rsidRPr="004F5DC9">
        <w:rPr>
          <w:rFonts w:cs="Times New Roman"/>
          <w:color w:val="000000" w:themeColor="text1"/>
          <w:szCs w:val="24"/>
        </w:rPr>
        <w:t xml:space="preserve">capacity without physical expansion. </w:t>
      </w:r>
      <w:r w:rsidR="00691895" w:rsidRPr="004F5DC9">
        <w:rPr>
          <w:rFonts w:cs="Times New Roman"/>
          <w:szCs w:val="24"/>
        </w:rPr>
        <w:t xml:space="preserve">Also, commercial vehicle operations can be pursued during off-peak and night times, reducing demand on urban highways and further reducing delays to urban travelers. </w:t>
      </w:r>
      <w:r w:rsidR="009F7DAD" w:rsidRPr="004F5DC9">
        <w:rPr>
          <w:rFonts w:cs="Times New Roman"/>
          <w:color w:val="000000" w:themeColor="text1"/>
          <w:szCs w:val="24"/>
        </w:rPr>
        <w:t xml:space="preserve">On arterial surface roads, </w:t>
      </w:r>
      <w:r w:rsidR="009F7DAD" w:rsidRPr="004F5DC9">
        <w:rPr>
          <w:rFonts w:cs="Times New Roman"/>
          <w:szCs w:val="24"/>
        </w:rPr>
        <w:t xml:space="preserve">a </w:t>
      </w:r>
      <w:r w:rsidR="00BF6FAF" w:rsidRPr="004F5DC9">
        <w:rPr>
          <w:rFonts w:cs="Times New Roman"/>
          <w:szCs w:val="24"/>
        </w:rPr>
        <w:t xml:space="preserve">traffic engineering </w:t>
      </w:r>
      <w:r w:rsidR="009F7DAD" w:rsidRPr="004F5DC9">
        <w:rPr>
          <w:rFonts w:cs="Times New Roman"/>
          <w:szCs w:val="24"/>
        </w:rPr>
        <w:t>system that processes vehicles at intersections as cars arrive rather than using a traditional signal control can decrease wait-tim</w:t>
      </w:r>
      <w:r w:rsidR="005A4DBE" w:rsidRPr="004F5DC9">
        <w:rPr>
          <w:rFonts w:cs="Times New Roman"/>
          <w:szCs w:val="24"/>
        </w:rPr>
        <w:t>e.</w:t>
      </w:r>
    </w:p>
    <w:p w14:paraId="57CF1E37" w14:textId="77777777" w:rsidR="009F7DAD" w:rsidRPr="004F5DC9" w:rsidRDefault="009F7DAD" w:rsidP="004F5DC9">
      <w:pPr>
        <w:pStyle w:val="ListParagraph"/>
        <w:ind w:left="0"/>
        <w:jc w:val="both"/>
        <w:rPr>
          <w:rFonts w:cs="Times New Roman"/>
          <w:szCs w:val="24"/>
        </w:rPr>
      </w:pPr>
    </w:p>
    <w:p w14:paraId="6802EFA5" w14:textId="660A6325" w:rsidR="000B3260" w:rsidRPr="004F5DC9" w:rsidRDefault="009F7DAD" w:rsidP="004F5DC9">
      <w:pPr>
        <w:jc w:val="both"/>
        <w:rPr>
          <w:color w:val="010101"/>
        </w:rPr>
      </w:pPr>
      <w:r w:rsidRPr="004F5DC9">
        <w:rPr>
          <w:color w:val="000000" w:themeColor="text1"/>
        </w:rPr>
        <w:t xml:space="preserve">Of course, </w:t>
      </w:r>
      <w:r w:rsidR="009C09B3" w:rsidRPr="004F5DC9">
        <w:rPr>
          <w:color w:val="000000" w:themeColor="text1"/>
        </w:rPr>
        <w:t xml:space="preserve">as alluded to in the previous section, </w:t>
      </w:r>
      <w:r w:rsidRPr="004F5DC9">
        <w:rPr>
          <w:color w:val="000000" w:themeColor="text1"/>
        </w:rPr>
        <w:t xml:space="preserve">how safety and </w:t>
      </w:r>
      <w:r w:rsidR="00BF6FAF" w:rsidRPr="004F5DC9">
        <w:rPr>
          <w:color w:val="000000" w:themeColor="text1"/>
        </w:rPr>
        <w:t xml:space="preserve">traffic </w:t>
      </w:r>
      <w:r w:rsidRPr="004F5DC9">
        <w:rPr>
          <w:color w:val="000000" w:themeColor="text1"/>
        </w:rPr>
        <w:t xml:space="preserve">system-level travel patterns will be reshaped by AVs is also dictated by human behavior responses. Studies suggest that unless a coordinated AV pooling-based (that is, multiple individuals traveling together in AVs) sharing system is embraced by the public, any safety/congestion alleviation benefits of AVs may be </w:t>
      </w:r>
      <w:r w:rsidR="000B3260" w:rsidRPr="004F5DC9">
        <w:rPr>
          <w:color w:val="000000" w:themeColor="text1"/>
        </w:rPr>
        <w:t xml:space="preserve">compromised (or at least offset) because of additional travel of individuals when not </w:t>
      </w:r>
      <w:r w:rsidR="00691895" w:rsidRPr="004F5DC9">
        <w:rPr>
          <w:color w:val="000000" w:themeColor="text1"/>
        </w:rPr>
        <w:t xml:space="preserve">having to be </w:t>
      </w:r>
      <w:r w:rsidR="000B3260" w:rsidRPr="004F5DC9">
        <w:rPr>
          <w:color w:val="000000" w:themeColor="text1"/>
        </w:rPr>
        <w:t>responsible for the driving task. For example, individuals may liv</w:t>
      </w:r>
      <w:r w:rsidR="00691895" w:rsidRPr="004F5DC9">
        <w:rPr>
          <w:color w:val="000000" w:themeColor="text1"/>
        </w:rPr>
        <w:t>e</w:t>
      </w:r>
      <w:r w:rsidR="000B3260" w:rsidRPr="004F5DC9">
        <w:rPr>
          <w:color w:val="000000" w:themeColor="text1"/>
        </w:rPr>
        <w:t xml:space="preserve"> far</w:t>
      </w:r>
      <w:r w:rsidR="005A4DBE" w:rsidRPr="004F5DC9">
        <w:rPr>
          <w:color w:val="000000" w:themeColor="text1"/>
        </w:rPr>
        <w:t>ther away</w:t>
      </w:r>
      <w:r w:rsidR="000B3260" w:rsidRPr="004F5DC9">
        <w:rPr>
          <w:color w:val="000000" w:themeColor="text1"/>
        </w:rPr>
        <w:t xml:space="preserve"> from their work place</w:t>
      </w:r>
      <w:r w:rsidR="004243EF" w:rsidRPr="004F5DC9">
        <w:rPr>
          <w:color w:val="000000" w:themeColor="text1"/>
        </w:rPr>
        <w:t xml:space="preserve">. Or individuals may be </w:t>
      </w:r>
      <w:r w:rsidR="0059073B" w:rsidRPr="004F5DC9">
        <w:rPr>
          <w:color w:val="000000" w:themeColor="text1"/>
        </w:rPr>
        <w:t xml:space="preserve">willing to travel farther for shopping </w:t>
      </w:r>
      <w:r w:rsidR="004D1CCC" w:rsidRPr="004F5DC9">
        <w:rPr>
          <w:color w:val="000000" w:themeColor="text1"/>
        </w:rPr>
        <w:t>at</w:t>
      </w:r>
      <w:r w:rsidR="004243EF" w:rsidRPr="004F5DC9">
        <w:rPr>
          <w:color w:val="000000" w:themeColor="text1"/>
        </w:rPr>
        <w:t xml:space="preserve"> their favorite stores</w:t>
      </w:r>
      <w:r w:rsidR="000B3260" w:rsidRPr="004F5DC9">
        <w:rPr>
          <w:color w:val="000000" w:themeColor="text1"/>
        </w:rPr>
        <w:t>. Besides, there is also the possibility of additional</w:t>
      </w:r>
      <w:r w:rsidR="004243EF" w:rsidRPr="004F5DC9">
        <w:rPr>
          <w:color w:val="000000" w:themeColor="text1"/>
        </w:rPr>
        <w:t xml:space="preserve"> vehicle miles of travel (VMT) </w:t>
      </w:r>
      <w:r w:rsidR="000B3260" w:rsidRPr="004F5DC9">
        <w:rPr>
          <w:color w:val="000000" w:themeColor="text1"/>
        </w:rPr>
        <w:t xml:space="preserve">generated by empty trips (that is, trips with no occupants, such as a vehicle dropping off a child at school and returning </w:t>
      </w:r>
      <w:r w:rsidR="004D1CCC" w:rsidRPr="004F5DC9">
        <w:rPr>
          <w:color w:val="000000" w:themeColor="text1"/>
        </w:rPr>
        <w:t xml:space="preserve">home </w:t>
      </w:r>
      <w:r w:rsidR="000B3260" w:rsidRPr="004F5DC9">
        <w:rPr>
          <w:color w:val="000000" w:themeColor="text1"/>
        </w:rPr>
        <w:t>empty</w:t>
      </w:r>
      <w:r w:rsidR="004D1CCC" w:rsidRPr="004F5DC9">
        <w:rPr>
          <w:color w:val="000000" w:themeColor="text1"/>
        </w:rPr>
        <w:t xml:space="preserve"> </w:t>
      </w:r>
      <w:r w:rsidR="000B3260" w:rsidRPr="004F5DC9">
        <w:rPr>
          <w:color w:val="000000" w:themeColor="text1"/>
        </w:rPr>
        <w:t xml:space="preserve">so a parent can pursue other out-of-home activities). In short, </w:t>
      </w:r>
      <w:r w:rsidR="000B3260" w:rsidRPr="004F5DC9">
        <w:t xml:space="preserve">macro-level travel patterns in an AV landscape is </w:t>
      </w:r>
      <w:r w:rsidR="000B3260" w:rsidRPr="004F5DC9">
        <w:rPr>
          <w:color w:val="010101"/>
        </w:rPr>
        <w:t>not simply a matter of the technology or the physical infrastructure</w:t>
      </w:r>
      <w:r w:rsidR="005A4DBE" w:rsidRPr="004F5DC9">
        <w:rPr>
          <w:color w:val="010101"/>
        </w:rPr>
        <w:t>,</w:t>
      </w:r>
      <w:r w:rsidR="000B3260" w:rsidRPr="004F5DC9">
        <w:rPr>
          <w:color w:val="010101"/>
        </w:rPr>
        <w:t xml:space="preserve"> but also – and perhaps even more importantly – how people will use </w:t>
      </w:r>
      <w:r w:rsidR="004243EF" w:rsidRPr="004F5DC9">
        <w:rPr>
          <w:color w:val="010101"/>
        </w:rPr>
        <w:t xml:space="preserve">this technology </w:t>
      </w:r>
      <w:r w:rsidR="000B3260" w:rsidRPr="004F5DC9">
        <w:rPr>
          <w:color w:val="010101"/>
        </w:rPr>
        <w:t>to shape the way they participate in activities </w:t>
      </w:r>
      <w:r w:rsidR="005A4DBE" w:rsidRPr="004F5DC9">
        <w:rPr>
          <w:color w:val="010101"/>
        </w:rPr>
        <w:t xml:space="preserve">as part of </w:t>
      </w:r>
      <w:r w:rsidR="000B3260" w:rsidRPr="004F5DC9">
        <w:rPr>
          <w:color w:val="010101"/>
        </w:rPr>
        <w:t>their daily lives.</w:t>
      </w:r>
    </w:p>
    <w:p w14:paraId="71723B55" w14:textId="465B1A19" w:rsidR="000B3260" w:rsidRPr="004F5DC9" w:rsidRDefault="000B3260" w:rsidP="004F5DC9">
      <w:pPr>
        <w:jc w:val="both"/>
      </w:pPr>
    </w:p>
    <w:p w14:paraId="747B0095" w14:textId="209AD0F9" w:rsidR="00BF6FAF" w:rsidRPr="004F5DC9" w:rsidRDefault="000B3260" w:rsidP="004F5DC9">
      <w:pPr>
        <w:jc w:val="both"/>
      </w:pPr>
      <w:r w:rsidRPr="004F5DC9">
        <w:t xml:space="preserve">The importance of </w:t>
      </w:r>
      <w:r w:rsidR="0059073B" w:rsidRPr="004F5DC9">
        <w:t xml:space="preserve">investigating </w:t>
      </w:r>
      <w:r w:rsidRPr="004F5DC9">
        <w:t>human activity-travel behavior in a</w:t>
      </w:r>
      <w:r w:rsidR="005504B5" w:rsidRPr="004F5DC9">
        <w:t xml:space="preserve"> future</w:t>
      </w:r>
      <w:r w:rsidRPr="004F5DC9">
        <w:t xml:space="preserve"> AV era </w:t>
      </w:r>
      <w:r w:rsidR="0059073B" w:rsidRPr="004F5DC9">
        <w:t xml:space="preserve">has not been lost on the scholarly and practicing transportation profession. </w:t>
      </w:r>
      <w:r w:rsidR="005504B5" w:rsidRPr="004F5DC9">
        <w:t xml:space="preserve">Indeed, there have been many peer-reviewed and published papers attempting to uncover one or more aspects of </w:t>
      </w:r>
      <w:r w:rsidR="005F0D99" w:rsidRPr="004F5DC9">
        <w:t xml:space="preserve">how humans may respond if they have access to AVs, including AV adoption paradigms (whether individuals will own private AVs or eschew private ownership altogether and subcontract out all their travel to shared AV systems), whether individuals will be willing to pool rides with strangers in a shared AV vehicle, potential residential location changes, </w:t>
      </w:r>
      <w:r w:rsidR="0099663A" w:rsidRPr="004F5DC9">
        <w:rPr>
          <w:color w:val="000000" w:themeColor="text1"/>
        </w:rPr>
        <w:t xml:space="preserve">how individuals may use time within an AV in travel-based activities (TBAs), and </w:t>
      </w:r>
      <w:r w:rsidR="005F0D99" w:rsidRPr="004F5DC9">
        <w:rPr>
          <w:color w:val="000000" w:themeColor="text1"/>
        </w:rPr>
        <w:t>possible increase</w:t>
      </w:r>
      <w:r w:rsidR="0099663A" w:rsidRPr="004F5DC9">
        <w:rPr>
          <w:color w:val="000000" w:themeColor="text1"/>
        </w:rPr>
        <w:t>s</w:t>
      </w:r>
      <w:r w:rsidR="005F0D99" w:rsidRPr="004F5DC9">
        <w:rPr>
          <w:color w:val="000000" w:themeColor="text1"/>
        </w:rPr>
        <w:t xml:space="preserve"> in local area and long-distance trip-making</w:t>
      </w:r>
      <w:r w:rsidR="0099663A" w:rsidRPr="004F5DC9">
        <w:rPr>
          <w:color w:val="000000" w:themeColor="text1"/>
        </w:rPr>
        <w:t xml:space="preserve">. </w:t>
      </w:r>
      <w:r w:rsidR="005F0D99" w:rsidRPr="004F5DC9">
        <w:rPr>
          <w:color w:val="000000" w:themeColor="text1"/>
        </w:rPr>
        <w:t xml:space="preserve">However, even as the importance of obtaining insights into one or more dimensions of activity-travel behavior in an AV era has been recognized, </w:t>
      </w:r>
      <w:r w:rsidR="00F91046" w:rsidRPr="004F5DC9">
        <w:rPr>
          <w:color w:val="000000" w:themeColor="text1"/>
        </w:rPr>
        <w:t xml:space="preserve">it is not uncommon to have fierce </w:t>
      </w:r>
      <w:r w:rsidR="00AA39AF" w:rsidRPr="004F5DC9">
        <w:rPr>
          <w:color w:val="000000" w:themeColor="text1"/>
        </w:rPr>
        <w:t xml:space="preserve">debates and positions </w:t>
      </w:r>
      <w:r w:rsidR="00F91046" w:rsidRPr="004F5DC9">
        <w:rPr>
          <w:color w:val="000000" w:themeColor="text1"/>
        </w:rPr>
        <w:t xml:space="preserve">about the best data collection approach to obtain such insights. </w:t>
      </w:r>
      <w:r w:rsidR="00AA39AF" w:rsidRPr="004F5DC9">
        <w:rPr>
          <w:color w:val="000000" w:themeColor="text1"/>
        </w:rPr>
        <w:t xml:space="preserve">But far better, in my opinion, would be to embrace humility when we just do not know, and channel precious time and intellectual resources to </w:t>
      </w:r>
      <w:r w:rsidR="006B75C8" w:rsidRPr="004F5DC9">
        <w:rPr>
          <w:color w:val="000000" w:themeColor="text1"/>
        </w:rPr>
        <w:t xml:space="preserve">a </w:t>
      </w:r>
      <w:r w:rsidR="00AA39AF" w:rsidRPr="004F5DC9">
        <w:rPr>
          <w:color w:val="000000" w:themeColor="text1"/>
        </w:rPr>
        <w:t>discussion o</w:t>
      </w:r>
      <w:r w:rsidR="006B75C8" w:rsidRPr="004F5DC9">
        <w:rPr>
          <w:color w:val="000000" w:themeColor="text1"/>
        </w:rPr>
        <w:t>f</w:t>
      </w:r>
      <w:r w:rsidR="00AA39AF" w:rsidRPr="004F5DC9">
        <w:rPr>
          <w:color w:val="000000" w:themeColor="text1"/>
        </w:rPr>
        <w:t xml:space="preserve"> how best to collect data within each data collection </w:t>
      </w:r>
      <w:r w:rsidR="00AA39AF" w:rsidRPr="004F5DC9">
        <w:rPr>
          <w:color w:val="000000" w:themeColor="text1"/>
        </w:rPr>
        <w:lastRenderedPageBreak/>
        <w:t xml:space="preserve">approach and/or how best to fuse data from multiple approaches to extract insights. </w:t>
      </w:r>
      <w:r w:rsidR="00F22047" w:rsidRPr="004F5DC9">
        <w:rPr>
          <w:color w:val="000000" w:themeColor="text1"/>
        </w:rPr>
        <w:t>Fo</w:t>
      </w:r>
      <w:r w:rsidR="00AA39AF" w:rsidRPr="004F5DC9">
        <w:rPr>
          <w:color w:val="000000" w:themeColor="text1"/>
        </w:rPr>
        <w:t>r additional specificity and clarity</w:t>
      </w:r>
      <w:r w:rsidR="00F22047" w:rsidRPr="004F5DC9">
        <w:rPr>
          <w:color w:val="000000" w:themeColor="text1"/>
        </w:rPr>
        <w:t xml:space="preserve">, this paper will discuss </w:t>
      </w:r>
      <w:r w:rsidR="006B75C8" w:rsidRPr="004F5DC9">
        <w:rPr>
          <w:color w:val="000000" w:themeColor="text1"/>
        </w:rPr>
        <w:t xml:space="preserve">selected data collection </w:t>
      </w:r>
      <w:r w:rsidR="00F22047" w:rsidRPr="004F5DC9">
        <w:rPr>
          <w:color w:val="000000" w:themeColor="text1"/>
        </w:rPr>
        <w:t xml:space="preserve">approaches to obtain insights </w:t>
      </w:r>
      <w:r w:rsidR="009D2AD4" w:rsidRPr="004F5DC9">
        <w:rPr>
          <w:color w:val="000000" w:themeColor="text1"/>
        </w:rPr>
        <w:t xml:space="preserve">on AV behavior in the </w:t>
      </w:r>
      <w:r w:rsidR="00AA39AF" w:rsidRPr="004F5DC9">
        <w:rPr>
          <w:color w:val="000000" w:themeColor="text1"/>
        </w:rPr>
        <w:t>particular</w:t>
      </w:r>
      <w:r w:rsidR="009D2AD4" w:rsidRPr="004F5DC9">
        <w:rPr>
          <w:color w:val="000000" w:themeColor="text1"/>
        </w:rPr>
        <w:t xml:space="preserve"> context of </w:t>
      </w:r>
      <w:r w:rsidR="00F22047" w:rsidRPr="004F5DC9">
        <w:rPr>
          <w:color w:val="000000" w:themeColor="text1"/>
        </w:rPr>
        <w:t>TBAs</w:t>
      </w:r>
      <w:r w:rsidR="009D2AD4" w:rsidRPr="004F5DC9">
        <w:rPr>
          <w:color w:val="000000" w:themeColor="text1"/>
        </w:rPr>
        <w:t>,</w:t>
      </w:r>
      <w:r w:rsidR="00F22047" w:rsidRPr="004F5DC9">
        <w:rPr>
          <w:color w:val="000000" w:themeColor="text1"/>
        </w:rPr>
        <w:t xml:space="preserve"> which as we </w:t>
      </w:r>
      <w:r w:rsidR="00220F9D" w:rsidRPr="004F5DC9">
        <w:rPr>
          <w:color w:val="000000" w:themeColor="text1"/>
        </w:rPr>
        <w:t xml:space="preserve">point out </w:t>
      </w:r>
      <w:r w:rsidR="00F22047" w:rsidRPr="004F5DC9">
        <w:rPr>
          <w:color w:val="000000" w:themeColor="text1"/>
        </w:rPr>
        <w:t xml:space="preserve">below </w:t>
      </w:r>
      <w:r w:rsidR="009D2AD4" w:rsidRPr="004F5DC9">
        <w:rPr>
          <w:color w:val="000000" w:themeColor="text1"/>
        </w:rPr>
        <w:t xml:space="preserve">is fundamental to studying </w:t>
      </w:r>
      <w:r w:rsidR="00F22047" w:rsidRPr="004F5DC9">
        <w:rPr>
          <w:color w:val="000000" w:themeColor="text1"/>
        </w:rPr>
        <w:t>overall activity-travel patterns of individuals</w:t>
      </w:r>
      <w:r w:rsidR="009D2AD4" w:rsidRPr="004F5DC9">
        <w:rPr>
          <w:color w:val="000000" w:themeColor="text1"/>
        </w:rPr>
        <w:t xml:space="preserve"> in an AV era</w:t>
      </w:r>
      <w:r w:rsidR="00F22047" w:rsidRPr="004F5DC9">
        <w:rPr>
          <w:color w:val="000000" w:themeColor="text1"/>
        </w:rPr>
        <w:t xml:space="preserve">  </w:t>
      </w:r>
    </w:p>
    <w:p w14:paraId="4F0BDC9A" w14:textId="77777777" w:rsidR="004F5DC9" w:rsidRDefault="004F5DC9" w:rsidP="004F5DC9">
      <w:pPr>
        <w:jc w:val="both"/>
        <w:rPr>
          <w:color w:val="000000" w:themeColor="text1"/>
        </w:rPr>
      </w:pPr>
    </w:p>
    <w:p w14:paraId="1D833A7C" w14:textId="250F17AC" w:rsidR="00727B30" w:rsidRPr="004F5DC9" w:rsidRDefault="00BB2E23" w:rsidP="004F5DC9">
      <w:pPr>
        <w:jc w:val="both"/>
        <w:rPr>
          <w:i/>
          <w:shd w:val="clear" w:color="auto" w:fill="FFFFFF"/>
        </w:rPr>
      </w:pPr>
      <w:r w:rsidRPr="004F5DC9">
        <w:rPr>
          <w:color w:val="000000" w:themeColor="text1"/>
        </w:rPr>
        <w:t>An</w:t>
      </w:r>
      <w:r w:rsidR="005D0536" w:rsidRPr="004F5DC9">
        <w:rPr>
          <w:color w:val="000000" w:themeColor="text1"/>
        </w:rPr>
        <w:t xml:space="preserve"> additional point at the outset. In the rest of this paper, we will not be discussing </w:t>
      </w:r>
      <w:r w:rsidR="00BF6FAF" w:rsidRPr="004F5DC9">
        <w:rPr>
          <w:color w:val="000000" w:themeColor="text1"/>
        </w:rPr>
        <w:t>model-modification</w:t>
      </w:r>
      <w:r w:rsidR="00941203" w:rsidRPr="004F5DC9">
        <w:rPr>
          <w:color w:val="000000" w:themeColor="text1"/>
        </w:rPr>
        <w:t>-</w:t>
      </w:r>
      <w:r w:rsidR="005D0536" w:rsidRPr="004F5DC9">
        <w:rPr>
          <w:color w:val="000000" w:themeColor="text1"/>
        </w:rPr>
        <w:t>based</w:t>
      </w:r>
      <w:r w:rsidR="00BF6FAF" w:rsidRPr="004F5DC9">
        <w:rPr>
          <w:color w:val="000000" w:themeColor="text1"/>
        </w:rPr>
        <w:t xml:space="preserve"> </w:t>
      </w:r>
      <w:r w:rsidR="00941203" w:rsidRPr="004F5DC9">
        <w:rPr>
          <w:color w:val="000000" w:themeColor="text1"/>
        </w:rPr>
        <w:t xml:space="preserve">(MMB) </w:t>
      </w:r>
      <w:r w:rsidR="005D0536" w:rsidRPr="004F5DC9">
        <w:rPr>
          <w:color w:val="000000" w:themeColor="text1"/>
        </w:rPr>
        <w:t xml:space="preserve">methods to obtain insights on activity-travel behaviors in an AV era. </w:t>
      </w:r>
      <w:r w:rsidR="00BF6FAF" w:rsidRPr="004F5DC9">
        <w:rPr>
          <w:color w:val="000000" w:themeColor="text1"/>
        </w:rPr>
        <w:t xml:space="preserve">The focus </w:t>
      </w:r>
      <w:r w:rsidR="004A5C24" w:rsidRPr="004F5DC9">
        <w:rPr>
          <w:color w:val="000000" w:themeColor="text1"/>
        </w:rPr>
        <w:t>in this paper</w:t>
      </w:r>
      <w:r w:rsidR="00BF6FAF" w:rsidRPr="004F5DC9">
        <w:rPr>
          <w:color w:val="000000" w:themeColor="text1"/>
        </w:rPr>
        <w:t xml:space="preserve"> will be on data collection and analysis to understand potential future activity-travel patterns. The </w:t>
      </w:r>
      <w:r w:rsidR="00941203" w:rsidRPr="004F5DC9">
        <w:rPr>
          <w:color w:val="000000" w:themeColor="text1"/>
        </w:rPr>
        <w:t>MMB</w:t>
      </w:r>
      <w:r w:rsidR="00BF6FAF" w:rsidRPr="004F5DC9">
        <w:rPr>
          <w:color w:val="000000" w:themeColor="text1"/>
        </w:rPr>
        <w:t xml:space="preserve"> methods, on the other hand, use existing estimated models </w:t>
      </w:r>
      <w:r w:rsidR="004A5C24" w:rsidRPr="004F5DC9">
        <w:rPr>
          <w:color w:val="000000" w:themeColor="text1"/>
        </w:rPr>
        <w:t xml:space="preserve">(based on current behavior) </w:t>
      </w:r>
      <w:r w:rsidR="00BF6FAF" w:rsidRPr="004F5DC9">
        <w:rPr>
          <w:color w:val="000000" w:themeColor="text1"/>
        </w:rPr>
        <w:t xml:space="preserve">and make “adjustments to behavior” through </w:t>
      </w:r>
      <w:r w:rsidR="004A5C24" w:rsidRPr="004F5DC9">
        <w:rPr>
          <w:color w:val="000000" w:themeColor="text1"/>
        </w:rPr>
        <w:t xml:space="preserve">model </w:t>
      </w:r>
      <w:r w:rsidR="00BF6FAF" w:rsidRPr="004F5DC9">
        <w:rPr>
          <w:color w:val="000000" w:themeColor="text1"/>
        </w:rPr>
        <w:t>parameter changes to study activity-travel in the AV era. S</w:t>
      </w:r>
      <w:r w:rsidR="000E17FA" w:rsidRPr="004F5DC9">
        <w:rPr>
          <w:color w:val="000000" w:themeColor="text1"/>
        </w:rPr>
        <w:t xml:space="preserve">uch </w:t>
      </w:r>
      <w:r w:rsidR="00941203" w:rsidRPr="004F5DC9">
        <w:rPr>
          <w:color w:val="000000" w:themeColor="text1"/>
        </w:rPr>
        <w:t>MMB studies</w:t>
      </w:r>
      <w:r w:rsidR="000E17FA" w:rsidRPr="004F5DC9">
        <w:rPr>
          <w:color w:val="000000" w:themeColor="text1"/>
        </w:rPr>
        <w:t xml:space="preserve"> have exploded in recent years, at the expense</w:t>
      </w:r>
      <w:r w:rsidR="005A4DBE" w:rsidRPr="004F5DC9">
        <w:rPr>
          <w:color w:val="000000" w:themeColor="text1"/>
        </w:rPr>
        <w:t>, the author believes,</w:t>
      </w:r>
      <w:r w:rsidR="000E17FA" w:rsidRPr="004F5DC9">
        <w:rPr>
          <w:color w:val="000000" w:themeColor="text1"/>
        </w:rPr>
        <w:t xml:space="preserve"> of attention to the more basic aspects of activity-travel behaviors. </w:t>
      </w:r>
      <w:r w:rsidR="00BF6FAF" w:rsidRPr="004F5DC9">
        <w:rPr>
          <w:color w:val="000000" w:themeColor="text1"/>
        </w:rPr>
        <w:t xml:space="preserve">Perhaps one of the most common ways to “adjust behavior” </w:t>
      </w:r>
      <w:r w:rsidR="004A5C24" w:rsidRPr="004F5DC9">
        <w:rPr>
          <w:color w:val="000000" w:themeColor="text1"/>
        </w:rPr>
        <w:t>in these</w:t>
      </w:r>
      <w:r w:rsidR="00941203" w:rsidRPr="004F5DC9">
        <w:rPr>
          <w:color w:val="000000" w:themeColor="text1"/>
        </w:rPr>
        <w:t xml:space="preserve"> studies</w:t>
      </w:r>
      <w:r w:rsidR="004A5C24" w:rsidRPr="004F5DC9">
        <w:rPr>
          <w:color w:val="000000" w:themeColor="text1"/>
        </w:rPr>
        <w:t xml:space="preserve"> </w:t>
      </w:r>
      <w:r w:rsidR="00BF6FAF" w:rsidRPr="004F5DC9">
        <w:rPr>
          <w:color w:val="000000" w:themeColor="text1"/>
        </w:rPr>
        <w:t xml:space="preserve">is to </w:t>
      </w:r>
      <w:r w:rsidR="005B13F7" w:rsidRPr="004F5DC9">
        <w:rPr>
          <w:color w:val="000000" w:themeColor="text1"/>
        </w:rPr>
        <w:t>make</w:t>
      </w:r>
      <w:r w:rsidR="00BF6FAF" w:rsidRPr="004F5DC9">
        <w:rPr>
          <w:color w:val="000000" w:themeColor="text1"/>
        </w:rPr>
        <w:t xml:space="preserve"> </w:t>
      </w:r>
      <w:r w:rsidR="005B13F7" w:rsidRPr="004F5DC9">
        <w:rPr>
          <w:color w:val="000000" w:themeColor="text1"/>
        </w:rPr>
        <w:t>tweaks to the value of travel time savings (VTTS)</w:t>
      </w:r>
      <w:r w:rsidR="00084335" w:rsidRPr="004F5DC9">
        <w:rPr>
          <w:color w:val="000000" w:themeColor="text1"/>
        </w:rPr>
        <w:t xml:space="preserve">. </w:t>
      </w:r>
      <w:r w:rsidR="004A5C24" w:rsidRPr="004F5DC9">
        <w:rPr>
          <w:color w:val="000000" w:themeColor="text1"/>
        </w:rPr>
        <w:t>Basically</w:t>
      </w:r>
      <w:r w:rsidR="00084335" w:rsidRPr="004F5DC9">
        <w:rPr>
          <w:color w:val="000000" w:themeColor="text1"/>
        </w:rPr>
        <w:t>, the</w:t>
      </w:r>
      <w:r w:rsidR="00941203" w:rsidRPr="004F5DC9">
        <w:rPr>
          <w:color w:val="000000" w:themeColor="text1"/>
        </w:rPr>
        <w:t xml:space="preserve"> MMB studies</w:t>
      </w:r>
      <w:r w:rsidR="00084335" w:rsidRPr="004F5DC9">
        <w:rPr>
          <w:color w:val="000000" w:themeColor="text1"/>
        </w:rPr>
        <w:t xml:space="preserve"> invoke the ability to partake in </w:t>
      </w:r>
      <w:r w:rsidR="00220F9D" w:rsidRPr="004F5DC9">
        <w:rPr>
          <w:color w:val="000000" w:themeColor="text1"/>
        </w:rPr>
        <w:t>TBAs</w:t>
      </w:r>
      <w:r w:rsidR="00084335" w:rsidRPr="004F5DC9">
        <w:rPr>
          <w:color w:val="000000" w:themeColor="text1"/>
        </w:rPr>
        <w:t xml:space="preserve"> </w:t>
      </w:r>
      <w:r w:rsidR="00941203" w:rsidRPr="004F5DC9">
        <w:rPr>
          <w:color w:val="000000" w:themeColor="text1"/>
        </w:rPr>
        <w:t>(</w:t>
      </w:r>
      <w:r w:rsidR="00084335" w:rsidRPr="004F5DC9">
        <w:rPr>
          <w:color w:val="000000" w:themeColor="text1"/>
        </w:rPr>
        <w:t>when freed from the driving task in an AV</w:t>
      </w:r>
      <w:r w:rsidR="00941203" w:rsidRPr="004F5DC9">
        <w:rPr>
          <w:color w:val="000000" w:themeColor="text1"/>
        </w:rPr>
        <w:t>)</w:t>
      </w:r>
      <w:r w:rsidR="004A5C24" w:rsidRPr="004F5DC9">
        <w:rPr>
          <w:color w:val="000000" w:themeColor="text1"/>
        </w:rPr>
        <w:t xml:space="preserve"> to </w:t>
      </w:r>
      <w:r w:rsidR="00084335" w:rsidRPr="004F5DC9">
        <w:rPr>
          <w:color w:val="000000" w:themeColor="text1"/>
        </w:rPr>
        <w:t xml:space="preserve">lower the VTTS </w:t>
      </w:r>
      <w:r w:rsidR="00084335" w:rsidRPr="004F5DC9">
        <w:t>in the AV era compared to today’s human-driven environment.</w:t>
      </w:r>
      <w:r w:rsidR="009D2AD4" w:rsidRPr="004F5DC9">
        <w:t xml:space="preserve"> </w:t>
      </w:r>
      <w:r w:rsidR="009D2AD4" w:rsidRPr="004F5DC9">
        <w:rPr>
          <w:color w:val="000000" w:themeColor="text1"/>
          <w:shd w:val="clear" w:color="auto" w:fill="FFFFFF"/>
        </w:rPr>
        <w:t>A</w:t>
      </w:r>
      <w:r w:rsidR="00217CF0" w:rsidRPr="004F5DC9">
        <w:rPr>
          <w:color w:val="000000" w:themeColor="text1"/>
          <w:shd w:val="clear" w:color="auto" w:fill="FFFFFF"/>
        </w:rPr>
        <w:t xml:space="preserve"> fundamental </w:t>
      </w:r>
      <w:r w:rsidR="0021035B" w:rsidRPr="004F5DC9">
        <w:rPr>
          <w:color w:val="000000" w:themeColor="text1"/>
          <w:shd w:val="clear" w:color="auto" w:fill="FFFFFF"/>
        </w:rPr>
        <w:t xml:space="preserve">problem in </w:t>
      </w:r>
      <w:r w:rsidR="00941203" w:rsidRPr="004F5DC9">
        <w:rPr>
          <w:color w:val="000000" w:themeColor="text1"/>
          <w:shd w:val="clear" w:color="auto" w:fill="FFFFFF"/>
        </w:rPr>
        <w:t xml:space="preserve">the MMB </w:t>
      </w:r>
      <w:r w:rsidR="00217CF0" w:rsidRPr="004F5DC9">
        <w:rPr>
          <w:color w:val="000000" w:themeColor="text1"/>
          <w:shd w:val="clear" w:color="auto" w:fill="FFFFFF"/>
        </w:rPr>
        <w:t xml:space="preserve">studies is that </w:t>
      </w:r>
      <w:r w:rsidR="00727B30" w:rsidRPr="004F5DC9">
        <w:rPr>
          <w:color w:val="000000" w:themeColor="text1"/>
          <w:shd w:val="clear" w:color="auto" w:fill="FFFFFF"/>
        </w:rPr>
        <w:t xml:space="preserve">they </w:t>
      </w:r>
      <w:r w:rsidR="00217CF0" w:rsidRPr="004F5DC9">
        <w:rPr>
          <w:color w:val="000000" w:themeColor="text1"/>
          <w:shd w:val="clear" w:color="auto" w:fill="FFFFFF"/>
        </w:rPr>
        <w:t xml:space="preserve">manipulate the VTTS </w:t>
      </w:r>
      <w:r w:rsidR="0021035B" w:rsidRPr="004F5DC9">
        <w:rPr>
          <w:color w:val="000000" w:themeColor="text1"/>
          <w:shd w:val="clear" w:color="auto" w:fill="FFFFFF"/>
        </w:rPr>
        <w:t xml:space="preserve">to </w:t>
      </w:r>
      <w:r w:rsidR="00217CF0" w:rsidRPr="004F5DC9">
        <w:rPr>
          <w:color w:val="000000" w:themeColor="text1"/>
          <w:shd w:val="clear" w:color="auto" w:fill="FFFFFF"/>
        </w:rPr>
        <w:t xml:space="preserve">predict </w:t>
      </w:r>
      <w:r w:rsidR="0021035B" w:rsidRPr="004F5DC9">
        <w:rPr>
          <w:color w:val="000000" w:themeColor="text1"/>
          <w:shd w:val="clear" w:color="auto" w:fill="FFFFFF"/>
        </w:rPr>
        <w:t xml:space="preserve">activity-travel patterns. </w:t>
      </w:r>
      <w:r w:rsidR="00217CF0" w:rsidRPr="004F5DC9">
        <w:rPr>
          <w:color w:val="000000" w:themeColor="text1"/>
          <w:shd w:val="clear" w:color="auto" w:fill="FFFFFF"/>
        </w:rPr>
        <w:t xml:space="preserve">But the VTTS itself is a function of the kinds of </w:t>
      </w:r>
      <w:r w:rsidR="008A4BAE" w:rsidRPr="004F5DC9">
        <w:rPr>
          <w:color w:val="000000" w:themeColor="text1"/>
          <w:shd w:val="clear" w:color="auto" w:fill="FFFFFF"/>
        </w:rPr>
        <w:t xml:space="preserve">TBAs </w:t>
      </w:r>
      <w:r w:rsidR="00217CF0" w:rsidRPr="004F5DC9">
        <w:rPr>
          <w:color w:val="000000" w:themeColor="text1"/>
          <w:shd w:val="clear" w:color="auto" w:fill="FFFFFF"/>
        </w:rPr>
        <w:t xml:space="preserve">that are pursued within the vehicle, so things need to start from </w:t>
      </w:r>
      <w:r w:rsidR="008A4BAE" w:rsidRPr="004F5DC9">
        <w:rPr>
          <w:color w:val="000000" w:themeColor="text1"/>
          <w:shd w:val="clear" w:color="auto" w:fill="FFFFFF"/>
        </w:rPr>
        <w:t>TBAs</w:t>
      </w:r>
      <w:r w:rsidR="00941203" w:rsidRPr="004F5DC9">
        <w:rPr>
          <w:color w:val="000000" w:themeColor="text1"/>
          <w:shd w:val="clear" w:color="auto" w:fill="FFFFFF"/>
        </w:rPr>
        <w:t xml:space="preserve">. </w:t>
      </w:r>
      <w:r w:rsidR="00727B30" w:rsidRPr="004F5DC9">
        <w:rPr>
          <w:color w:val="000000" w:themeColor="text1"/>
          <w:shd w:val="clear" w:color="auto" w:fill="FFFFFF"/>
        </w:rPr>
        <w:t xml:space="preserve">To summarize, </w:t>
      </w:r>
      <w:r w:rsidR="00727B30" w:rsidRPr="004F5DC9">
        <w:rPr>
          <w:shd w:val="clear" w:color="auto" w:fill="FFFFFF"/>
        </w:rPr>
        <w:t xml:space="preserve">VTTS is an output of models and a function of what activities we are able to pursue within time-space constraints. </w:t>
      </w:r>
      <w:r w:rsidR="00727B30" w:rsidRPr="004F5DC9">
        <w:rPr>
          <w:i/>
          <w:shd w:val="clear" w:color="auto" w:fill="FFFFFF"/>
        </w:rPr>
        <w:t>It is fundamentally backwards from a behavioral perspective to tweak VTTS at the outset to determine the activities that may be pursued.</w:t>
      </w:r>
    </w:p>
    <w:p w14:paraId="22FA4AAF" w14:textId="17304B0B" w:rsidR="00217CF0" w:rsidRPr="004F5DC9" w:rsidRDefault="00217CF0" w:rsidP="004F5DC9">
      <w:pPr>
        <w:jc w:val="both"/>
        <w:rPr>
          <w:color w:val="000000" w:themeColor="text1"/>
          <w:shd w:val="clear" w:color="auto" w:fill="FFFFFF"/>
        </w:rPr>
      </w:pPr>
    </w:p>
    <w:p w14:paraId="181473AD" w14:textId="27262971" w:rsidR="00294F35" w:rsidRPr="004F5DC9" w:rsidRDefault="004A27CA" w:rsidP="004F5DC9">
      <w:pPr>
        <w:jc w:val="both"/>
        <w:rPr>
          <w:b/>
          <w:color w:val="000000" w:themeColor="text1"/>
          <w:shd w:val="clear" w:color="auto" w:fill="FFFFFF"/>
        </w:rPr>
      </w:pPr>
      <w:r w:rsidRPr="004F5DC9">
        <w:rPr>
          <w:b/>
          <w:color w:val="000000" w:themeColor="text1"/>
          <w:shd w:val="clear" w:color="auto" w:fill="FFFFFF"/>
        </w:rPr>
        <w:t>3</w:t>
      </w:r>
      <w:r w:rsidR="00EC7F04" w:rsidRPr="004F5DC9">
        <w:rPr>
          <w:b/>
          <w:color w:val="000000" w:themeColor="text1"/>
          <w:shd w:val="clear" w:color="auto" w:fill="FFFFFF"/>
        </w:rPr>
        <w:t>. DATA TYPES FOR ACTIVITY-TRAVEL ANALYSIS IN AN AV ERA</w:t>
      </w:r>
    </w:p>
    <w:p w14:paraId="21805579" w14:textId="10C0E1BB" w:rsidR="00BB2E23" w:rsidRPr="004F5DC9" w:rsidRDefault="002B5805" w:rsidP="004F5DC9">
      <w:pPr>
        <w:jc w:val="both"/>
        <w:rPr>
          <w:shd w:val="clear" w:color="auto" w:fill="FFFFFF"/>
        </w:rPr>
      </w:pPr>
      <w:r w:rsidRPr="004F5DC9">
        <w:rPr>
          <w:shd w:val="clear" w:color="auto" w:fill="FFFFFF"/>
        </w:rPr>
        <w:t xml:space="preserve">There are many ways that data may be collected to </w:t>
      </w:r>
      <w:r w:rsidR="00A755A2" w:rsidRPr="004F5DC9">
        <w:rPr>
          <w:shd w:val="clear" w:color="auto" w:fill="FFFFFF"/>
        </w:rPr>
        <w:t xml:space="preserve">extract insights on </w:t>
      </w:r>
      <w:r w:rsidR="00220F9D" w:rsidRPr="004F5DC9">
        <w:rPr>
          <w:shd w:val="clear" w:color="auto" w:fill="FFFFFF"/>
        </w:rPr>
        <w:t>TBA</w:t>
      </w:r>
      <w:r w:rsidR="006B75C8" w:rsidRPr="004F5DC9">
        <w:rPr>
          <w:shd w:val="clear" w:color="auto" w:fill="FFFFFF"/>
        </w:rPr>
        <w:t xml:space="preserve"> behavior</w:t>
      </w:r>
      <w:r w:rsidR="00220F9D" w:rsidRPr="004F5DC9">
        <w:rPr>
          <w:shd w:val="clear" w:color="auto" w:fill="FFFFFF"/>
        </w:rPr>
        <w:t xml:space="preserve"> </w:t>
      </w:r>
      <w:r w:rsidRPr="004F5DC9">
        <w:rPr>
          <w:shd w:val="clear" w:color="auto" w:fill="FFFFFF"/>
        </w:rPr>
        <w:t xml:space="preserve">in </w:t>
      </w:r>
      <w:r w:rsidR="006B75C8" w:rsidRPr="004F5DC9">
        <w:rPr>
          <w:shd w:val="clear" w:color="auto" w:fill="FFFFFF"/>
        </w:rPr>
        <w:t>a future</w:t>
      </w:r>
      <w:r w:rsidRPr="004F5DC9">
        <w:rPr>
          <w:shd w:val="clear" w:color="auto" w:fill="FFFFFF"/>
        </w:rPr>
        <w:t xml:space="preserve"> AV era.</w:t>
      </w:r>
      <w:r w:rsidR="00BB2E23" w:rsidRPr="004F5DC9">
        <w:rPr>
          <w:shd w:val="clear" w:color="auto" w:fill="FFFFFF"/>
        </w:rPr>
        <w:t xml:space="preserve"> Three</w:t>
      </w:r>
      <w:r w:rsidRPr="004F5DC9">
        <w:rPr>
          <w:shd w:val="clear" w:color="auto" w:fill="FFFFFF"/>
        </w:rPr>
        <w:t xml:space="preserve"> of these include simulator-based studies, current revealed behaviors in ride-hailing vehicles (where individuals travel as passive </w:t>
      </w:r>
      <w:r w:rsidR="00BB2E23" w:rsidRPr="004F5DC9">
        <w:rPr>
          <w:shd w:val="clear" w:color="auto" w:fill="FFFFFF"/>
        </w:rPr>
        <w:t xml:space="preserve">agents, </w:t>
      </w:r>
      <w:r w:rsidRPr="004F5DC9">
        <w:rPr>
          <w:shd w:val="clear" w:color="auto" w:fill="FFFFFF"/>
        </w:rPr>
        <w:t>from a driving standpoint</w:t>
      </w:r>
      <w:r w:rsidR="00BB2E23" w:rsidRPr="004F5DC9">
        <w:rPr>
          <w:shd w:val="clear" w:color="auto" w:fill="FFFFFF"/>
        </w:rPr>
        <w:t>,</w:t>
      </w:r>
      <w:r w:rsidRPr="004F5DC9">
        <w:rPr>
          <w:shd w:val="clear" w:color="auto" w:fill="FFFFFF"/>
        </w:rPr>
        <w:t xml:space="preserve"> travel</w:t>
      </w:r>
      <w:r w:rsidR="00BB2E23" w:rsidRPr="004F5DC9">
        <w:rPr>
          <w:shd w:val="clear" w:color="auto" w:fill="FFFFFF"/>
        </w:rPr>
        <w:t>ing as</w:t>
      </w:r>
      <w:r w:rsidRPr="004F5DC9">
        <w:rPr>
          <w:shd w:val="clear" w:color="auto" w:fill="FFFFFF"/>
        </w:rPr>
        <w:t xml:space="preserve"> passengers but with a human driver</w:t>
      </w:r>
      <w:r w:rsidR="00BB2E23" w:rsidRPr="004F5DC9">
        <w:rPr>
          <w:shd w:val="clear" w:color="auto" w:fill="FFFFFF"/>
        </w:rPr>
        <w:t>)</w:t>
      </w:r>
      <w:r w:rsidRPr="004F5DC9">
        <w:rPr>
          <w:shd w:val="clear" w:color="auto" w:fill="FFFFFF"/>
        </w:rPr>
        <w:t xml:space="preserve">, </w:t>
      </w:r>
      <w:r w:rsidR="00941203" w:rsidRPr="004F5DC9">
        <w:rPr>
          <w:shd w:val="clear" w:color="auto" w:fill="FFFFFF"/>
        </w:rPr>
        <w:t xml:space="preserve">and </w:t>
      </w:r>
      <w:r w:rsidRPr="004F5DC9">
        <w:rPr>
          <w:shd w:val="clear" w:color="auto" w:fill="FFFFFF"/>
        </w:rPr>
        <w:t xml:space="preserve">stated </w:t>
      </w:r>
      <w:r w:rsidR="00BB2E23" w:rsidRPr="004F5DC9">
        <w:rPr>
          <w:shd w:val="clear" w:color="auto" w:fill="FFFFFF"/>
        </w:rPr>
        <w:t>intention/preference</w:t>
      </w:r>
      <w:r w:rsidRPr="004F5DC9">
        <w:rPr>
          <w:shd w:val="clear" w:color="auto" w:fill="FFFFFF"/>
        </w:rPr>
        <w:t xml:space="preserve"> surveys </w:t>
      </w:r>
      <w:r w:rsidR="00BB2E23" w:rsidRPr="004F5DC9">
        <w:rPr>
          <w:shd w:val="clear" w:color="auto" w:fill="FFFFFF"/>
        </w:rPr>
        <w:t xml:space="preserve">eliciting responses about activity-travel behaviors in an AV world. </w:t>
      </w:r>
    </w:p>
    <w:p w14:paraId="206C031A" w14:textId="77777777" w:rsidR="00BB2E23" w:rsidRPr="004F5DC9" w:rsidRDefault="00BB2E23" w:rsidP="004F5DC9">
      <w:pPr>
        <w:jc w:val="both"/>
        <w:rPr>
          <w:shd w:val="clear" w:color="auto" w:fill="FFFFFF"/>
        </w:rPr>
      </w:pPr>
    </w:p>
    <w:p w14:paraId="22F11D03" w14:textId="60FD14B9" w:rsidR="00BB2E23" w:rsidRPr="004F5DC9" w:rsidRDefault="004A27CA" w:rsidP="004F5DC9">
      <w:pPr>
        <w:jc w:val="both"/>
        <w:rPr>
          <w:b/>
          <w:shd w:val="clear" w:color="auto" w:fill="FFFFFF"/>
        </w:rPr>
      </w:pPr>
      <w:r w:rsidRPr="004F5DC9">
        <w:rPr>
          <w:b/>
          <w:shd w:val="clear" w:color="auto" w:fill="FFFFFF"/>
        </w:rPr>
        <w:t>3</w:t>
      </w:r>
      <w:r w:rsidR="00EC7F04" w:rsidRPr="004F5DC9">
        <w:rPr>
          <w:b/>
          <w:shd w:val="clear" w:color="auto" w:fill="FFFFFF"/>
        </w:rPr>
        <w:t xml:space="preserve">.1. </w:t>
      </w:r>
      <w:r w:rsidR="00BB2E23" w:rsidRPr="004F5DC9">
        <w:rPr>
          <w:b/>
          <w:shd w:val="clear" w:color="auto" w:fill="FFFFFF"/>
        </w:rPr>
        <w:t>Simulator-</w:t>
      </w:r>
      <w:r w:rsidRPr="004F5DC9">
        <w:rPr>
          <w:b/>
          <w:shd w:val="clear" w:color="auto" w:fill="FFFFFF"/>
        </w:rPr>
        <w:t>b</w:t>
      </w:r>
      <w:r w:rsidR="00BB2E23" w:rsidRPr="004F5DC9">
        <w:rPr>
          <w:b/>
          <w:shd w:val="clear" w:color="auto" w:fill="FFFFFF"/>
        </w:rPr>
        <w:t xml:space="preserve">ased </w:t>
      </w:r>
      <w:r w:rsidRPr="004F5DC9">
        <w:rPr>
          <w:b/>
          <w:shd w:val="clear" w:color="auto" w:fill="FFFFFF"/>
        </w:rPr>
        <w:t>S</w:t>
      </w:r>
      <w:r w:rsidR="00BB2E23" w:rsidRPr="004F5DC9">
        <w:rPr>
          <w:b/>
          <w:shd w:val="clear" w:color="auto" w:fill="FFFFFF"/>
        </w:rPr>
        <w:t>tudies</w:t>
      </w:r>
    </w:p>
    <w:p w14:paraId="0F1B78F5" w14:textId="151AE5DA" w:rsidR="002B5805" w:rsidRPr="004F5DC9" w:rsidRDefault="008A4BAE" w:rsidP="004F5DC9">
      <w:pPr>
        <w:jc w:val="both"/>
        <w:rPr>
          <w:color w:val="000000" w:themeColor="text1"/>
          <w:shd w:val="clear" w:color="auto" w:fill="FFFFFF"/>
        </w:rPr>
      </w:pPr>
      <w:r w:rsidRPr="004F5DC9">
        <w:rPr>
          <w:shd w:val="clear" w:color="auto" w:fill="FFFFFF"/>
        </w:rPr>
        <w:t>In simulator-based studies, individuals can be p</w:t>
      </w:r>
      <w:r w:rsidR="00ED5357" w:rsidRPr="004F5DC9">
        <w:rPr>
          <w:shd w:val="clear" w:color="auto" w:fill="FFFFFF"/>
        </w:rPr>
        <w:t>laced</w:t>
      </w:r>
      <w:r w:rsidRPr="004F5DC9">
        <w:rPr>
          <w:shd w:val="clear" w:color="auto" w:fill="FFFFFF"/>
        </w:rPr>
        <w:t xml:space="preserve"> in an “automated” simulation vehicle, mimicking the lack of a need to drive (assuming now that we are focusing on an individual traveling alone in an AV). One can then observe what the individual would do, through multiple cameras positioned within the simulator. The positive aspect of such an approach is that it is easy to </w:t>
      </w:r>
      <w:r w:rsidR="00ED5357" w:rsidRPr="004F5DC9">
        <w:rPr>
          <w:shd w:val="clear" w:color="auto" w:fill="FFFFFF"/>
        </w:rPr>
        <w:t>design</w:t>
      </w:r>
      <w:r w:rsidRPr="004F5DC9">
        <w:rPr>
          <w:shd w:val="clear" w:color="auto" w:fill="FFFFFF"/>
        </w:rPr>
        <w:t xml:space="preserve"> an AV-like setting to understand how factors such as motion sickness may affect TBAs</w:t>
      </w:r>
      <w:r w:rsidR="00141C5F" w:rsidRPr="004F5DC9">
        <w:rPr>
          <w:shd w:val="clear" w:color="auto" w:fill="FFFFFF"/>
        </w:rPr>
        <w:t>.</w:t>
      </w:r>
      <w:r w:rsidRPr="004F5DC9">
        <w:rPr>
          <w:shd w:val="clear" w:color="auto" w:fill="FFFFFF"/>
        </w:rPr>
        <w:t xml:space="preserve"> </w:t>
      </w:r>
      <w:r w:rsidR="00141C5F" w:rsidRPr="004F5DC9">
        <w:rPr>
          <w:shd w:val="clear" w:color="auto" w:fill="FFFFFF"/>
        </w:rPr>
        <w:t>Such approaches can also help in future AV design</w:t>
      </w:r>
      <w:r w:rsidR="00F22047" w:rsidRPr="004F5DC9">
        <w:rPr>
          <w:shd w:val="clear" w:color="auto" w:fill="FFFFFF"/>
        </w:rPr>
        <w:t>, so that issues of space and comfort desires can be elicited. But it is more difficult to extract information regarding TBAs in such a setting. For example</w:t>
      </w:r>
      <w:r w:rsidR="00141C5F" w:rsidRPr="004F5DC9">
        <w:rPr>
          <w:shd w:val="clear" w:color="auto" w:fill="FFFFFF"/>
        </w:rPr>
        <w:t xml:space="preserve">, </w:t>
      </w:r>
      <w:r w:rsidR="00220F9D" w:rsidRPr="004F5DC9">
        <w:rPr>
          <w:shd w:val="clear" w:color="auto" w:fill="FFFFFF"/>
        </w:rPr>
        <w:t xml:space="preserve">TBAs pursued during the commute will generally be quite different from those pursued when going to dine out, but </w:t>
      </w:r>
      <w:r w:rsidR="00141C5F" w:rsidRPr="004F5DC9">
        <w:rPr>
          <w:shd w:val="clear" w:color="auto" w:fill="FFFFFF"/>
        </w:rPr>
        <w:t>it is difficult</w:t>
      </w:r>
      <w:r w:rsidR="00220F9D" w:rsidRPr="004F5DC9">
        <w:rPr>
          <w:shd w:val="clear" w:color="auto" w:fill="FFFFFF"/>
        </w:rPr>
        <w:t xml:space="preserve"> </w:t>
      </w:r>
      <w:r w:rsidR="00141C5F" w:rsidRPr="004F5DC9">
        <w:rPr>
          <w:shd w:val="clear" w:color="auto" w:fill="FFFFFF"/>
        </w:rPr>
        <w:t xml:space="preserve">to mimic </w:t>
      </w:r>
      <w:r w:rsidR="00220F9D" w:rsidRPr="004F5DC9">
        <w:rPr>
          <w:shd w:val="clear" w:color="auto" w:fill="FFFFFF"/>
        </w:rPr>
        <w:t xml:space="preserve">travel </w:t>
      </w:r>
      <w:r w:rsidR="00141C5F" w:rsidRPr="004F5DC9">
        <w:rPr>
          <w:shd w:val="clear" w:color="auto" w:fill="FFFFFF"/>
        </w:rPr>
        <w:t xml:space="preserve">purpose </w:t>
      </w:r>
      <w:r w:rsidR="00220F9D" w:rsidRPr="004F5DC9">
        <w:rPr>
          <w:shd w:val="clear" w:color="auto" w:fill="FFFFFF"/>
        </w:rPr>
        <w:t>in simulators</w:t>
      </w:r>
      <w:r w:rsidR="00141C5F" w:rsidRPr="004F5DC9">
        <w:rPr>
          <w:shd w:val="clear" w:color="auto" w:fill="FFFFFF"/>
        </w:rPr>
        <w:t xml:space="preserve">. Besides, </w:t>
      </w:r>
      <w:r w:rsidR="00F22047" w:rsidRPr="004F5DC9">
        <w:rPr>
          <w:shd w:val="clear" w:color="auto" w:fill="FFFFFF"/>
        </w:rPr>
        <w:t>w</w:t>
      </w:r>
      <w:r w:rsidR="002B5805" w:rsidRPr="004F5DC9">
        <w:rPr>
          <w:shd w:val="clear" w:color="auto" w:fill="FFFFFF"/>
        </w:rPr>
        <w:t xml:space="preserve">ithout having </w:t>
      </w:r>
      <w:r w:rsidR="00141C5F" w:rsidRPr="004F5DC9">
        <w:rPr>
          <w:shd w:val="clear" w:color="auto" w:fill="FFFFFF"/>
        </w:rPr>
        <w:t>a good</w:t>
      </w:r>
      <w:r w:rsidR="002B5805" w:rsidRPr="004F5DC9">
        <w:rPr>
          <w:shd w:val="clear" w:color="auto" w:fill="FFFFFF"/>
        </w:rPr>
        <w:t xml:space="preserve"> reference </w:t>
      </w:r>
      <w:r w:rsidR="00141C5F" w:rsidRPr="004F5DC9">
        <w:rPr>
          <w:shd w:val="clear" w:color="auto" w:fill="FFFFFF"/>
        </w:rPr>
        <w:t xml:space="preserve">point </w:t>
      </w:r>
      <w:r w:rsidR="002B5805" w:rsidRPr="004F5DC9">
        <w:rPr>
          <w:shd w:val="clear" w:color="auto" w:fill="FFFFFF"/>
        </w:rPr>
        <w:t>of what an AV may look like,</w:t>
      </w:r>
      <w:r w:rsidR="00141C5F" w:rsidRPr="004F5DC9">
        <w:rPr>
          <w:shd w:val="clear" w:color="auto" w:fill="FFFFFF"/>
        </w:rPr>
        <w:t xml:space="preserve"> framing </w:t>
      </w:r>
      <w:r w:rsidR="002B5805" w:rsidRPr="004F5DC9">
        <w:rPr>
          <w:shd w:val="clear" w:color="auto" w:fill="FFFFFF"/>
        </w:rPr>
        <w:t xml:space="preserve">a specific vision of an AV can itself create problems and bias in responses. </w:t>
      </w:r>
      <w:r w:rsidR="00141C5F" w:rsidRPr="004F5DC9">
        <w:rPr>
          <w:shd w:val="clear" w:color="auto" w:fill="FFFFFF"/>
        </w:rPr>
        <w:t>Further,</w:t>
      </w:r>
      <w:r w:rsidR="002B5805" w:rsidRPr="004F5DC9">
        <w:rPr>
          <w:shd w:val="clear" w:color="auto" w:fill="FFFFFF"/>
        </w:rPr>
        <w:t xml:space="preserve"> </w:t>
      </w:r>
      <w:r w:rsidR="002B5805" w:rsidRPr="004F5DC9">
        <w:rPr>
          <w:color w:val="000000" w:themeColor="text1"/>
          <w:shd w:val="clear" w:color="auto" w:fill="FFFFFF"/>
        </w:rPr>
        <w:t xml:space="preserve">there </w:t>
      </w:r>
      <w:r w:rsidR="00141C5F" w:rsidRPr="004F5DC9">
        <w:rPr>
          <w:color w:val="000000" w:themeColor="text1"/>
          <w:shd w:val="clear" w:color="auto" w:fill="FFFFFF"/>
        </w:rPr>
        <w:t xml:space="preserve">may be </w:t>
      </w:r>
      <w:r w:rsidR="002B5805" w:rsidRPr="004F5DC9">
        <w:rPr>
          <w:color w:val="000000" w:themeColor="text1"/>
          <w:shd w:val="clear" w:color="auto" w:fill="FFFFFF"/>
        </w:rPr>
        <w:t xml:space="preserve">problems of obtaining a reasonable </w:t>
      </w:r>
      <w:r w:rsidR="00D21A50" w:rsidRPr="004F5DC9">
        <w:rPr>
          <w:color w:val="000000" w:themeColor="text1"/>
          <w:shd w:val="clear" w:color="auto" w:fill="FFFFFF"/>
        </w:rPr>
        <w:t xml:space="preserve">sized and diverse </w:t>
      </w:r>
      <w:r w:rsidR="002B5805" w:rsidRPr="004F5DC9">
        <w:rPr>
          <w:color w:val="000000" w:themeColor="text1"/>
          <w:shd w:val="clear" w:color="auto" w:fill="FFFFFF"/>
        </w:rPr>
        <w:t>sample in an economical way in this option</w:t>
      </w:r>
      <w:r w:rsidR="00F22047" w:rsidRPr="004F5DC9">
        <w:rPr>
          <w:color w:val="000000" w:themeColor="text1"/>
          <w:shd w:val="clear" w:color="auto" w:fill="FFFFFF"/>
        </w:rPr>
        <w:t>,</w:t>
      </w:r>
      <w:r w:rsidR="00141C5F" w:rsidRPr="004F5DC9">
        <w:rPr>
          <w:color w:val="000000" w:themeColor="text1"/>
          <w:shd w:val="clear" w:color="auto" w:fill="FFFFFF"/>
        </w:rPr>
        <w:t xml:space="preserve"> and the idea of someone “watching over you” may </w:t>
      </w:r>
      <w:r w:rsidR="0099663A" w:rsidRPr="004F5DC9">
        <w:rPr>
          <w:color w:val="000000" w:themeColor="text1"/>
          <w:shd w:val="clear" w:color="auto" w:fill="FFFFFF"/>
        </w:rPr>
        <w:t xml:space="preserve">result in </w:t>
      </w:r>
      <w:r w:rsidR="00141C5F" w:rsidRPr="004F5DC9">
        <w:rPr>
          <w:color w:val="000000" w:themeColor="text1"/>
          <w:shd w:val="clear" w:color="auto" w:fill="FFFFFF"/>
        </w:rPr>
        <w:t>individual</w:t>
      </w:r>
      <w:r w:rsidR="0099663A" w:rsidRPr="004F5DC9">
        <w:rPr>
          <w:color w:val="000000" w:themeColor="text1"/>
          <w:shd w:val="clear" w:color="auto" w:fill="FFFFFF"/>
        </w:rPr>
        <w:t>s</w:t>
      </w:r>
      <w:r w:rsidR="00141C5F" w:rsidRPr="004F5DC9">
        <w:rPr>
          <w:color w:val="000000" w:themeColor="text1"/>
          <w:shd w:val="clear" w:color="auto" w:fill="FFFFFF"/>
        </w:rPr>
        <w:t xml:space="preserve"> </w:t>
      </w:r>
      <w:r w:rsidR="0099663A" w:rsidRPr="004F5DC9">
        <w:rPr>
          <w:color w:val="000000" w:themeColor="text1"/>
          <w:shd w:val="clear" w:color="auto" w:fill="FFFFFF"/>
        </w:rPr>
        <w:t xml:space="preserve">suppressing what </w:t>
      </w:r>
      <w:r w:rsidR="00141C5F" w:rsidRPr="004F5DC9">
        <w:rPr>
          <w:color w:val="000000" w:themeColor="text1"/>
          <w:shd w:val="clear" w:color="auto" w:fill="FFFFFF"/>
        </w:rPr>
        <w:t xml:space="preserve">might come naturally </w:t>
      </w:r>
      <w:r w:rsidR="0099663A" w:rsidRPr="004F5DC9">
        <w:rPr>
          <w:color w:val="000000" w:themeColor="text1"/>
          <w:shd w:val="clear" w:color="auto" w:fill="FFFFFF"/>
        </w:rPr>
        <w:t xml:space="preserve">to them </w:t>
      </w:r>
      <w:r w:rsidR="00141C5F" w:rsidRPr="004F5DC9">
        <w:rPr>
          <w:color w:val="000000" w:themeColor="text1"/>
          <w:shd w:val="clear" w:color="auto" w:fill="FFFFFF"/>
        </w:rPr>
        <w:t xml:space="preserve">in the privacy of their space. Such </w:t>
      </w:r>
      <w:r w:rsidR="002B5805" w:rsidRPr="004F5DC9">
        <w:rPr>
          <w:color w:val="000000" w:themeColor="text1"/>
          <w:shd w:val="clear" w:color="auto" w:fill="FFFFFF"/>
        </w:rPr>
        <w:t xml:space="preserve">data </w:t>
      </w:r>
      <w:r w:rsidR="00141C5F" w:rsidRPr="004F5DC9">
        <w:rPr>
          <w:color w:val="000000" w:themeColor="text1"/>
          <w:shd w:val="clear" w:color="auto" w:fill="FFFFFF"/>
        </w:rPr>
        <w:t xml:space="preserve">also </w:t>
      </w:r>
      <w:r w:rsidR="002B5805" w:rsidRPr="004F5DC9">
        <w:rPr>
          <w:color w:val="000000" w:themeColor="text1"/>
          <w:shd w:val="clear" w:color="auto" w:fill="FFFFFF"/>
        </w:rPr>
        <w:t xml:space="preserve">would </w:t>
      </w:r>
      <w:r w:rsidR="00141C5F" w:rsidRPr="004F5DC9">
        <w:rPr>
          <w:color w:val="000000" w:themeColor="text1"/>
          <w:shd w:val="clear" w:color="auto" w:fill="FFFFFF"/>
        </w:rPr>
        <w:t xml:space="preserve">not provide information </w:t>
      </w:r>
      <w:r w:rsidR="002B5805" w:rsidRPr="004F5DC9">
        <w:rPr>
          <w:color w:val="000000" w:themeColor="text1"/>
          <w:shd w:val="clear" w:color="auto" w:fill="FFFFFF"/>
        </w:rPr>
        <w:t>on longer-term behaviors</w:t>
      </w:r>
      <w:r w:rsidR="0099663A" w:rsidRPr="004F5DC9">
        <w:rPr>
          <w:color w:val="000000" w:themeColor="text1"/>
          <w:shd w:val="clear" w:color="auto" w:fill="FFFFFF"/>
        </w:rPr>
        <w:t>,</w:t>
      </w:r>
      <w:r w:rsidR="002B5805" w:rsidRPr="004F5DC9">
        <w:rPr>
          <w:color w:val="000000" w:themeColor="text1"/>
          <w:shd w:val="clear" w:color="auto" w:fill="FFFFFF"/>
        </w:rPr>
        <w:t xml:space="preserve"> such as </w:t>
      </w:r>
      <w:r w:rsidR="00141C5F" w:rsidRPr="004F5DC9">
        <w:rPr>
          <w:color w:val="000000" w:themeColor="text1"/>
          <w:shd w:val="clear" w:color="auto" w:fill="FFFFFF"/>
        </w:rPr>
        <w:t xml:space="preserve">the number of additional trips made to favorite recreational spots that were suppressed earlier in the human-driven environment.  </w:t>
      </w:r>
    </w:p>
    <w:p w14:paraId="3B3C3073" w14:textId="77777777" w:rsidR="002B5805" w:rsidRPr="004F5DC9" w:rsidRDefault="002B5805" w:rsidP="004F5DC9">
      <w:pPr>
        <w:jc w:val="both"/>
        <w:rPr>
          <w:color w:val="000000" w:themeColor="text1"/>
          <w:shd w:val="clear" w:color="auto" w:fill="FFFFFF"/>
        </w:rPr>
      </w:pPr>
    </w:p>
    <w:p w14:paraId="21A9D29F" w14:textId="6B10A244" w:rsidR="00F22047" w:rsidRPr="004F5DC9" w:rsidRDefault="004A27CA" w:rsidP="004F5DC9">
      <w:pPr>
        <w:autoSpaceDE w:val="0"/>
        <w:autoSpaceDN w:val="0"/>
        <w:adjustRightInd w:val="0"/>
        <w:jc w:val="both"/>
        <w:rPr>
          <w:b/>
          <w:shd w:val="clear" w:color="auto" w:fill="FFFFFF"/>
        </w:rPr>
      </w:pPr>
      <w:r w:rsidRPr="004F5DC9">
        <w:rPr>
          <w:b/>
          <w:shd w:val="clear" w:color="auto" w:fill="FFFFFF"/>
        </w:rPr>
        <w:t>3</w:t>
      </w:r>
      <w:r w:rsidR="00EC7F04" w:rsidRPr="004F5DC9">
        <w:rPr>
          <w:b/>
          <w:shd w:val="clear" w:color="auto" w:fill="FFFFFF"/>
        </w:rPr>
        <w:t xml:space="preserve">.2. </w:t>
      </w:r>
      <w:r w:rsidR="00F22047" w:rsidRPr="004F5DC9">
        <w:rPr>
          <w:b/>
          <w:shd w:val="clear" w:color="auto" w:fill="FFFFFF"/>
        </w:rPr>
        <w:t>Revealed Behaviors in Ride-hailing Vehicles</w:t>
      </w:r>
    </w:p>
    <w:p w14:paraId="4D16D02A" w14:textId="45825326" w:rsidR="0075598A" w:rsidRPr="004F5DC9" w:rsidRDefault="00F22047" w:rsidP="004F5DC9">
      <w:pPr>
        <w:jc w:val="both"/>
        <w:rPr>
          <w:shd w:val="clear" w:color="auto" w:fill="FFFFFF"/>
        </w:rPr>
      </w:pPr>
      <w:r w:rsidRPr="004F5DC9">
        <w:rPr>
          <w:shd w:val="clear" w:color="auto" w:fill="FFFFFF"/>
        </w:rPr>
        <w:t xml:space="preserve">Observing what individuals would do in a ride-hailing vehicle or even providing individuals with </w:t>
      </w:r>
      <w:r w:rsidR="00962992" w:rsidRPr="004F5DC9">
        <w:rPr>
          <w:shd w:val="clear" w:color="auto" w:fill="FFFFFF"/>
        </w:rPr>
        <w:t>chauffeur</w:t>
      </w:r>
      <w:r w:rsidRPr="004F5DC9">
        <w:rPr>
          <w:shd w:val="clear" w:color="auto" w:fill="FFFFFF"/>
        </w:rPr>
        <w:t xml:space="preserve">-driven vehicles over an extended period of time is another pathway to obtaining insights on TBAs in AVs. </w:t>
      </w:r>
      <w:r w:rsidR="00ED5357" w:rsidRPr="004F5DC9">
        <w:rPr>
          <w:shd w:val="clear" w:color="auto" w:fill="FFFFFF"/>
        </w:rPr>
        <w:t>From the standpoint of yielding control of the driving act, t</w:t>
      </w:r>
      <w:r w:rsidRPr="004F5DC9">
        <w:rPr>
          <w:shd w:val="clear" w:color="auto" w:fill="FFFFFF"/>
        </w:rPr>
        <w:t xml:space="preserve">hese </w:t>
      </w:r>
      <w:r w:rsidR="00ED5357" w:rsidRPr="004F5DC9">
        <w:rPr>
          <w:shd w:val="clear" w:color="auto" w:fill="FFFFFF"/>
        </w:rPr>
        <w:t xml:space="preserve">approaches </w:t>
      </w:r>
      <w:r w:rsidRPr="004F5DC9">
        <w:rPr>
          <w:shd w:val="clear" w:color="auto" w:fill="FFFFFF"/>
        </w:rPr>
        <w:t xml:space="preserve">come as close as possible </w:t>
      </w:r>
      <w:r w:rsidR="00ED5357" w:rsidRPr="004F5DC9">
        <w:rPr>
          <w:shd w:val="clear" w:color="auto" w:fill="FFFFFF"/>
        </w:rPr>
        <w:t xml:space="preserve">today to the future AV setting. </w:t>
      </w:r>
      <w:r w:rsidR="00220F9D" w:rsidRPr="004F5DC9">
        <w:rPr>
          <w:shd w:val="clear" w:color="auto" w:fill="FFFFFF"/>
        </w:rPr>
        <w:t xml:space="preserve">The advantage of this method is that it is based on revealed behavior. And it is not too financially challenging </w:t>
      </w:r>
      <w:r w:rsidR="0075598A" w:rsidRPr="004F5DC9">
        <w:rPr>
          <w:shd w:val="clear" w:color="auto" w:fill="FFFFFF"/>
        </w:rPr>
        <w:t xml:space="preserve">to collect such data, nor would it be too challenging to obtain an adequate sample size. But </w:t>
      </w:r>
      <w:r w:rsidR="00294F35" w:rsidRPr="004F5DC9">
        <w:rPr>
          <w:shd w:val="clear" w:color="auto" w:fill="FFFFFF"/>
        </w:rPr>
        <w:t xml:space="preserve">the notion that examining behaviors in today’s ride-hailing </w:t>
      </w:r>
      <w:r w:rsidR="0075598A" w:rsidRPr="004F5DC9">
        <w:rPr>
          <w:shd w:val="clear" w:color="auto" w:fill="FFFFFF"/>
        </w:rPr>
        <w:t xml:space="preserve">(or </w:t>
      </w:r>
      <w:r w:rsidR="00962992" w:rsidRPr="004F5DC9">
        <w:rPr>
          <w:shd w:val="clear" w:color="auto" w:fill="FFFFFF"/>
        </w:rPr>
        <w:t>chauffeur</w:t>
      </w:r>
      <w:r w:rsidR="0075598A" w:rsidRPr="004F5DC9">
        <w:rPr>
          <w:shd w:val="clear" w:color="auto" w:fill="FFFFFF"/>
        </w:rPr>
        <w:t xml:space="preserve"> driven) </w:t>
      </w:r>
      <w:r w:rsidR="00294F35" w:rsidRPr="004F5DC9">
        <w:rPr>
          <w:shd w:val="clear" w:color="auto" w:fill="FFFFFF"/>
        </w:rPr>
        <w:t>vehi</w:t>
      </w:r>
      <w:r w:rsidR="0075598A" w:rsidRPr="004F5DC9">
        <w:rPr>
          <w:shd w:val="clear" w:color="auto" w:fill="FFFFFF"/>
        </w:rPr>
        <w:t>cles</w:t>
      </w:r>
      <w:r w:rsidR="00ED5357" w:rsidRPr="004F5DC9">
        <w:rPr>
          <w:shd w:val="clear" w:color="auto" w:fill="FFFFFF"/>
        </w:rPr>
        <w:t xml:space="preserve"> (where there are other individuals present)</w:t>
      </w:r>
      <w:r w:rsidR="0075598A" w:rsidRPr="004F5DC9">
        <w:rPr>
          <w:shd w:val="clear" w:color="auto" w:fill="FFFFFF"/>
        </w:rPr>
        <w:t xml:space="preserve"> </w:t>
      </w:r>
      <w:r w:rsidR="00ED5357" w:rsidRPr="004F5DC9">
        <w:rPr>
          <w:shd w:val="clear" w:color="auto" w:fill="FFFFFF"/>
        </w:rPr>
        <w:t>would be</w:t>
      </w:r>
      <w:r w:rsidR="00962992" w:rsidRPr="004F5DC9">
        <w:rPr>
          <w:shd w:val="clear" w:color="auto" w:fill="FFFFFF"/>
        </w:rPr>
        <w:t xml:space="preserve"> </w:t>
      </w:r>
      <w:r w:rsidR="0075598A" w:rsidRPr="004F5DC9">
        <w:rPr>
          <w:shd w:val="clear" w:color="auto" w:fill="FFFFFF"/>
        </w:rPr>
        <w:t xml:space="preserve">a </w:t>
      </w:r>
      <w:r w:rsidR="00962992" w:rsidRPr="004F5DC9">
        <w:rPr>
          <w:shd w:val="clear" w:color="auto" w:fill="FFFFFF"/>
        </w:rPr>
        <w:t xml:space="preserve">good </w:t>
      </w:r>
      <w:r w:rsidR="00294F35" w:rsidRPr="004F5DC9">
        <w:rPr>
          <w:shd w:val="clear" w:color="auto" w:fill="FFFFFF"/>
        </w:rPr>
        <w:t>reflectio</w:t>
      </w:r>
      <w:r w:rsidR="00ED5357" w:rsidRPr="004F5DC9">
        <w:rPr>
          <w:shd w:val="clear" w:color="auto" w:fill="FFFFFF"/>
        </w:rPr>
        <w:t xml:space="preserve">n of behaviors in an </w:t>
      </w:r>
      <w:r w:rsidR="00294F35" w:rsidRPr="004F5DC9">
        <w:rPr>
          <w:shd w:val="clear" w:color="auto" w:fill="FFFFFF"/>
        </w:rPr>
        <w:t>AV</w:t>
      </w:r>
      <w:r w:rsidR="00ED5357" w:rsidRPr="004F5DC9">
        <w:rPr>
          <w:shd w:val="clear" w:color="auto" w:fill="FFFFFF"/>
        </w:rPr>
        <w:t xml:space="preserve"> context is </w:t>
      </w:r>
      <w:r w:rsidR="00294F35" w:rsidRPr="004F5DC9">
        <w:rPr>
          <w:shd w:val="clear" w:color="auto" w:fill="FFFFFF"/>
        </w:rPr>
        <w:t>questionable</w:t>
      </w:r>
      <w:r w:rsidR="0075598A" w:rsidRPr="004F5DC9">
        <w:rPr>
          <w:shd w:val="clear" w:color="auto" w:fill="FFFFFF"/>
        </w:rPr>
        <w:t>. In fact, there is substantial literature that indicates that our behaviors when alone are quite different than when we are with others. The reason for this difference is referred to as the “projection effect” or the “audience effect” in the social-psychological literature, one of the oldest effects studied in psychology</w:t>
      </w:r>
      <w:r w:rsidR="00D21A50" w:rsidRPr="004F5DC9">
        <w:rPr>
          <w:shd w:val="clear" w:color="auto" w:fill="FFFFFF"/>
        </w:rPr>
        <w:t xml:space="preserve"> </w:t>
      </w:r>
      <w:r w:rsidR="00D21A50" w:rsidRPr="004F5DC9">
        <w:t>(</w:t>
      </w:r>
      <w:r w:rsidR="00CB709D" w:rsidRPr="004F5DC9">
        <w:t>Triplett, 1898, Hamilton et al., 2016</w:t>
      </w:r>
      <w:r w:rsidR="00D21A50" w:rsidRPr="004F5DC9">
        <w:t>).</w:t>
      </w:r>
      <w:r w:rsidR="0075598A" w:rsidRPr="004F5DC9">
        <w:rPr>
          <w:shd w:val="clear" w:color="auto" w:fill="FFFFFF"/>
        </w:rPr>
        <w:t xml:space="preserve"> Indeed, society at large already recognizes this, expecting (and even establishing) norms of behavior when outside the privacy of one’s home and when with others. </w:t>
      </w:r>
    </w:p>
    <w:p w14:paraId="56C2D457" w14:textId="77777777" w:rsidR="0075598A" w:rsidRPr="004F5DC9" w:rsidRDefault="0075598A" w:rsidP="004F5DC9">
      <w:pPr>
        <w:jc w:val="both"/>
        <w:rPr>
          <w:shd w:val="clear" w:color="auto" w:fill="FFFFFF"/>
        </w:rPr>
      </w:pPr>
    </w:p>
    <w:p w14:paraId="66F940F9" w14:textId="19DDF299" w:rsidR="0075598A" w:rsidRPr="004F5DC9" w:rsidRDefault="004A27CA" w:rsidP="004F5DC9">
      <w:pPr>
        <w:jc w:val="both"/>
        <w:rPr>
          <w:b/>
          <w:shd w:val="clear" w:color="auto" w:fill="FFFFFF"/>
        </w:rPr>
      </w:pPr>
      <w:r w:rsidRPr="004F5DC9">
        <w:rPr>
          <w:b/>
          <w:shd w:val="clear" w:color="auto" w:fill="FFFFFF"/>
        </w:rPr>
        <w:t>3</w:t>
      </w:r>
      <w:r w:rsidR="00EC7F04" w:rsidRPr="004F5DC9">
        <w:rPr>
          <w:b/>
          <w:shd w:val="clear" w:color="auto" w:fill="FFFFFF"/>
        </w:rPr>
        <w:t xml:space="preserve">.3. </w:t>
      </w:r>
      <w:r w:rsidR="0075598A" w:rsidRPr="004F5DC9">
        <w:rPr>
          <w:b/>
          <w:shd w:val="clear" w:color="auto" w:fill="FFFFFF"/>
        </w:rPr>
        <w:t>Stated Intentions</w:t>
      </w:r>
      <w:r w:rsidR="00DD0DC2" w:rsidRPr="004F5DC9">
        <w:rPr>
          <w:b/>
          <w:shd w:val="clear" w:color="auto" w:fill="FFFFFF"/>
        </w:rPr>
        <w:t>/Preferences</w:t>
      </w:r>
    </w:p>
    <w:p w14:paraId="3D4A9B87" w14:textId="10B212A3" w:rsidR="00D21A50" w:rsidRPr="004F5DC9" w:rsidRDefault="00EB6981" w:rsidP="004F5DC9">
      <w:pPr>
        <w:jc w:val="both"/>
        <w:rPr>
          <w:color w:val="000000"/>
        </w:rPr>
      </w:pPr>
      <w:r w:rsidRPr="004F5DC9">
        <w:rPr>
          <w:shd w:val="clear" w:color="auto" w:fill="FFFFFF"/>
        </w:rPr>
        <w:t>Stated intention/preference surveys are based on providing a description of what an AV may look like</w:t>
      </w:r>
      <w:r w:rsidR="00C84DF1" w:rsidRPr="004F5DC9">
        <w:rPr>
          <w:shd w:val="clear" w:color="auto" w:fill="FFFFFF"/>
        </w:rPr>
        <w:t xml:space="preserve"> (using a video or a picture, though it is also possible to do so using virtual reality techniques)</w:t>
      </w:r>
      <w:r w:rsidRPr="004F5DC9">
        <w:rPr>
          <w:shd w:val="clear" w:color="auto" w:fill="FFFFFF"/>
        </w:rPr>
        <w:t>, and asking respondents for their intentions. Sometimes, this kind of a response may also be sought in the context of an experiment, where attributes about the AV environment are presented</w:t>
      </w:r>
      <w:r w:rsidR="00DD0DC2" w:rsidRPr="004F5DC9">
        <w:rPr>
          <w:shd w:val="clear" w:color="auto" w:fill="FFFFFF"/>
        </w:rPr>
        <w:t xml:space="preserve">. An </w:t>
      </w:r>
      <w:r w:rsidR="00ED5357" w:rsidRPr="004F5DC9">
        <w:rPr>
          <w:shd w:val="clear" w:color="auto" w:fill="FFFFFF"/>
        </w:rPr>
        <w:t xml:space="preserve">issue often raised </w:t>
      </w:r>
      <w:r w:rsidR="00DD0DC2" w:rsidRPr="004F5DC9">
        <w:rPr>
          <w:shd w:val="clear" w:color="auto" w:fill="FFFFFF"/>
        </w:rPr>
        <w:t xml:space="preserve">with </w:t>
      </w:r>
      <w:r w:rsidR="00ED5357" w:rsidRPr="004F5DC9">
        <w:rPr>
          <w:shd w:val="clear" w:color="auto" w:fill="FFFFFF"/>
        </w:rPr>
        <w:t xml:space="preserve">such an </w:t>
      </w:r>
      <w:r w:rsidR="00DD0DC2" w:rsidRPr="004F5DC9">
        <w:rPr>
          <w:shd w:val="clear" w:color="auto" w:fill="FFFFFF"/>
        </w:rPr>
        <w:t xml:space="preserve">elicitation mechanism is </w:t>
      </w:r>
      <w:r w:rsidR="00ED5357" w:rsidRPr="004F5DC9">
        <w:rPr>
          <w:shd w:val="clear" w:color="auto" w:fill="FFFFFF"/>
        </w:rPr>
        <w:t xml:space="preserve">the </w:t>
      </w:r>
      <w:r w:rsidR="00DD0DC2" w:rsidRPr="004F5DC9">
        <w:t xml:space="preserve">reliability of </w:t>
      </w:r>
      <w:r w:rsidR="00ED5357" w:rsidRPr="004F5DC9">
        <w:t xml:space="preserve">the </w:t>
      </w:r>
      <w:r w:rsidR="00DD0DC2" w:rsidRPr="004F5DC9">
        <w:t xml:space="preserve">stated responses to technologies that may still feel to many as “rocket science”. The abstractness of the AV concept can conjure up different images for different individuals. Also, the novelty of the technology may lead to </w:t>
      </w:r>
      <w:r w:rsidR="00ED5357" w:rsidRPr="004F5DC9">
        <w:t xml:space="preserve">productivity </w:t>
      </w:r>
      <w:r w:rsidR="00DD0DC2" w:rsidRPr="004F5DC9">
        <w:t xml:space="preserve">overestimation of how the time currently being used for driving would be rechanneled. </w:t>
      </w:r>
      <w:r w:rsidR="00D21A50" w:rsidRPr="004F5DC9">
        <w:rPr>
          <w:color w:val="000000"/>
        </w:rPr>
        <w:t xml:space="preserve">At the same time, </w:t>
      </w:r>
      <w:r w:rsidR="0099663A" w:rsidRPr="004F5DC9">
        <w:rPr>
          <w:color w:val="000000"/>
        </w:rPr>
        <w:t xml:space="preserve">it </w:t>
      </w:r>
      <w:r w:rsidR="0099663A" w:rsidRPr="004F5DC9">
        <w:rPr>
          <w:shd w:val="clear" w:color="auto" w:fill="FFFFFF"/>
        </w:rPr>
        <w:t xml:space="preserve">is well established in </w:t>
      </w:r>
      <w:r w:rsidR="0099663A" w:rsidRPr="004F5DC9">
        <w:t xml:space="preserve">the foundations of </w:t>
      </w:r>
      <w:r w:rsidR="0099663A" w:rsidRPr="004F5DC9">
        <w:rPr>
          <w:color w:val="000000" w:themeColor="text1"/>
        </w:rPr>
        <w:t xml:space="preserve">the Theory of Planned Behavior </w:t>
      </w:r>
      <w:r w:rsidR="0099663A" w:rsidRPr="004F5DC9">
        <w:t xml:space="preserve">(TPB; Ajzen, 1991) and the traditional Technology Acceptance Model (TAM) (Venkatesh and Davis, 2000) </w:t>
      </w:r>
      <w:r w:rsidR="00D21A50" w:rsidRPr="004F5DC9">
        <w:rPr>
          <w:color w:val="000000"/>
        </w:rPr>
        <w:t xml:space="preserve">that </w:t>
      </w:r>
      <w:r w:rsidR="00D21A50" w:rsidRPr="004F5DC9">
        <w:rPr>
          <w:shd w:val="clear" w:color="auto" w:fill="FFFFFF"/>
        </w:rPr>
        <w:t>behavioral intentions precede behavioral action</w:t>
      </w:r>
      <w:r w:rsidR="00D21A50" w:rsidRPr="004F5DC9">
        <w:t xml:space="preserve">. Extensive studies in consumer behavior have also validated this relationship in response to other automated technology developments. </w:t>
      </w:r>
      <w:r w:rsidR="0099663A" w:rsidRPr="004F5DC9">
        <w:t xml:space="preserve">This is not to say that the intention-future action </w:t>
      </w:r>
      <w:r w:rsidR="00D21A50" w:rsidRPr="004F5DC9">
        <w:t xml:space="preserve">relationship is perfect, but previous studies have left no doubt that </w:t>
      </w:r>
      <w:r w:rsidR="00D21A50" w:rsidRPr="004F5DC9">
        <w:rPr>
          <w:bCs/>
          <w:color w:val="202124"/>
          <w:shd w:val="clear" w:color="auto" w:fill="FFFFFF"/>
        </w:rPr>
        <w:t xml:space="preserve">the stronger the self-reported intention to perform a behavior (even if in an uncertain future environment), the more likely the behavior will </w:t>
      </w:r>
      <w:r w:rsidR="00D21A50" w:rsidRPr="004F5DC9">
        <w:rPr>
          <w:bCs/>
          <w:shd w:val="clear" w:color="auto" w:fill="FFFFFF"/>
        </w:rPr>
        <w:t xml:space="preserve">actually be </w:t>
      </w:r>
      <w:r w:rsidR="00ED5357" w:rsidRPr="004F5DC9">
        <w:rPr>
          <w:bCs/>
          <w:shd w:val="clear" w:color="auto" w:fill="FFFFFF"/>
        </w:rPr>
        <w:t>manifested</w:t>
      </w:r>
      <w:r w:rsidR="00D21A50" w:rsidRPr="004F5DC9">
        <w:rPr>
          <w:bCs/>
          <w:shd w:val="clear" w:color="auto" w:fill="FFFFFF"/>
        </w:rPr>
        <w:t xml:space="preserve">. </w:t>
      </w:r>
    </w:p>
    <w:p w14:paraId="50CCA2AB" w14:textId="77777777" w:rsidR="0027118D" w:rsidRPr="004F5DC9" w:rsidRDefault="0027118D" w:rsidP="004F5DC9">
      <w:pPr>
        <w:jc w:val="both"/>
        <w:rPr>
          <w:shd w:val="clear" w:color="auto" w:fill="FFFFFF"/>
        </w:rPr>
      </w:pPr>
    </w:p>
    <w:p w14:paraId="083A3D34" w14:textId="2691ED5F" w:rsidR="00D21A50" w:rsidRPr="004F5DC9" w:rsidRDefault="00EC7F04" w:rsidP="004F5DC9">
      <w:pPr>
        <w:jc w:val="both"/>
        <w:rPr>
          <w:b/>
          <w:shd w:val="clear" w:color="auto" w:fill="FFFFFF"/>
        </w:rPr>
      </w:pPr>
      <w:r w:rsidRPr="004F5DC9">
        <w:rPr>
          <w:b/>
          <w:shd w:val="clear" w:color="auto" w:fill="FFFFFF"/>
        </w:rPr>
        <w:t>4. CONCLUSION</w:t>
      </w:r>
    </w:p>
    <w:p w14:paraId="060AF746" w14:textId="7CBC036C" w:rsidR="00C84DF1" w:rsidRPr="004F5DC9" w:rsidRDefault="006B75C8" w:rsidP="004F5DC9">
      <w:pPr>
        <w:jc w:val="both"/>
        <w:rPr>
          <w:shd w:val="clear" w:color="auto" w:fill="FFFFFF"/>
        </w:rPr>
      </w:pPr>
      <w:r w:rsidRPr="004F5DC9">
        <w:rPr>
          <w:shd w:val="clear" w:color="auto" w:fill="FFFFFF"/>
        </w:rPr>
        <w:t xml:space="preserve">As just discussed, there are many ways to collect data that may provide </w:t>
      </w:r>
      <w:r w:rsidR="002E4B15" w:rsidRPr="004F5DC9">
        <w:rPr>
          <w:shd w:val="clear" w:color="auto" w:fill="FFFFFF"/>
        </w:rPr>
        <w:t xml:space="preserve">behavioral </w:t>
      </w:r>
      <w:r w:rsidRPr="004F5DC9">
        <w:rPr>
          <w:shd w:val="clear" w:color="auto" w:fill="FFFFFF"/>
        </w:rPr>
        <w:t>in</w:t>
      </w:r>
      <w:r w:rsidR="002E4B15" w:rsidRPr="004F5DC9">
        <w:rPr>
          <w:shd w:val="clear" w:color="auto" w:fill="FFFFFF"/>
        </w:rPr>
        <w:t xml:space="preserve">sights as </w:t>
      </w:r>
      <w:r w:rsidRPr="004F5DC9">
        <w:rPr>
          <w:shd w:val="clear" w:color="auto" w:fill="FFFFFF"/>
        </w:rPr>
        <w:t>we plan for the future, each of which has some positives but also some potential limitations. The basic point is that w</w:t>
      </w:r>
      <w:r w:rsidR="00162E4E" w:rsidRPr="004F5DC9">
        <w:rPr>
          <w:shd w:val="clear" w:color="auto" w:fill="FFFFFF"/>
        </w:rPr>
        <w:t xml:space="preserve">hen analyzing </w:t>
      </w:r>
      <w:r w:rsidR="002E4B15" w:rsidRPr="004F5DC9">
        <w:rPr>
          <w:shd w:val="clear" w:color="auto" w:fill="FFFFFF"/>
        </w:rPr>
        <w:t xml:space="preserve">human </w:t>
      </w:r>
      <w:r w:rsidR="00162E4E" w:rsidRPr="004F5DC9">
        <w:rPr>
          <w:shd w:val="clear" w:color="auto" w:fill="FFFFFF"/>
        </w:rPr>
        <w:t xml:space="preserve">behavior in </w:t>
      </w:r>
      <w:r w:rsidR="00C31EF1" w:rsidRPr="004F5DC9">
        <w:rPr>
          <w:shd w:val="clear" w:color="auto" w:fill="FFFFFF"/>
        </w:rPr>
        <w:t xml:space="preserve">fast-evolving technological, humanitarian, and environmental </w:t>
      </w:r>
      <w:r w:rsidR="002B5805" w:rsidRPr="004F5DC9">
        <w:rPr>
          <w:shd w:val="clear" w:color="auto" w:fill="FFFFFF"/>
        </w:rPr>
        <w:t xml:space="preserve">contexts, we </w:t>
      </w:r>
      <w:r w:rsidR="002B5805" w:rsidRPr="004F5DC9">
        <w:rPr>
          <w:b/>
          <w:u w:val="single"/>
          <w:shd w:val="clear" w:color="auto" w:fill="FFFFFF"/>
        </w:rPr>
        <w:t>cannot</w:t>
      </w:r>
      <w:r w:rsidR="002B5805" w:rsidRPr="004F5DC9">
        <w:rPr>
          <w:shd w:val="clear" w:color="auto" w:fill="FFFFFF"/>
        </w:rPr>
        <w:t xml:space="preserve"> be sure which data collection approach </w:t>
      </w:r>
      <w:r w:rsidR="00D126DF" w:rsidRPr="004F5DC9">
        <w:rPr>
          <w:shd w:val="clear" w:color="auto" w:fill="FFFFFF"/>
        </w:rPr>
        <w:t xml:space="preserve">would </w:t>
      </w:r>
      <w:r w:rsidR="002B5805" w:rsidRPr="004F5DC9">
        <w:rPr>
          <w:shd w:val="clear" w:color="auto" w:fill="FFFFFF"/>
        </w:rPr>
        <w:t xml:space="preserve">provide </w:t>
      </w:r>
      <w:r w:rsidR="00171671" w:rsidRPr="004F5DC9">
        <w:rPr>
          <w:shd w:val="clear" w:color="auto" w:fill="FFFFFF"/>
        </w:rPr>
        <w:t>better insights about</w:t>
      </w:r>
      <w:r w:rsidR="002E4B15" w:rsidRPr="004F5DC9">
        <w:rPr>
          <w:shd w:val="clear" w:color="auto" w:fill="FFFFFF"/>
        </w:rPr>
        <w:t xml:space="preserve"> </w:t>
      </w:r>
      <w:r w:rsidR="00171671" w:rsidRPr="004F5DC9">
        <w:rPr>
          <w:shd w:val="clear" w:color="auto" w:fill="FFFFFF"/>
        </w:rPr>
        <w:t>activity-travel</w:t>
      </w:r>
      <w:r w:rsidR="002E4B15" w:rsidRPr="004F5DC9">
        <w:rPr>
          <w:shd w:val="clear" w:color="auto" w:fill="FFFFFF"/>
        </w:rPr>
        <w:t xml:space="preserve"> characteristics </w:t>
      </w:r>
      <w:r w:rsidR="004D1CCC" w:rsidRPr="004F5DC9">
        <w:rPr>
          <w:shd w:val="clear" w:color="auto" w:fill="FFFFFF"/>
        </w:rPr>
        <w:t>than other approaches</w:t>
      </w:r>
      <w:r w:rsidR="00BD3074" w:rsidRPr="004F5DC9">
        <w:rPr>
          <w:shd w:val="clear" w:color="auto" w:fill="FFFFFF"/>
        </w:rPr>
        <w:t>.</w:t>
      </w:r>
      <w:r w:rsidR="002B5805" w:rsidRPr="004F5DC9">
        <w:rPr>
          <w:shd w:val="clear" w:color="auto" w:fill="FFFFFF"/>
        </w:rPr>
        <w:t xml:space="preserve"> </w:t>
      </w:r>
      <w:r w:rsidR="00171671" w:rsidRPr="004F5DC9">
        <w:rPr>
          <w:shd w:val="clear" w:color="auto" w:fill="FFFFFF"/>
        </w:rPr>
        <w:t xml:space="preserve">So, rather than stick to </w:t>
      </w:r>
      <w:r w:rsidR="002B5805" w:rsidRPr="004F5DC9">
        <w:rPr>
          <w:shd w:val="clear" w:color="auto" w:fill="FFFFFF"/>
        </w:rPr>
        <w:t>any self-assured hubris regarding what is the right way to collect data about future</w:t>
      </w:r>
      <w:r w:rsidR="00C31EF1" w:rsidRPr="004F5DC9">
        <w:rPr>
          <w:shd w:val="clear" w:color="auto" w:fill="FFFFFF"/>
        </w:rPr>
        <w:t xml:space="preserve"> </w:t>
      </w:r>
      <w:r w:rsidR="002B5805" w:rsidRPr="004F5DC9">
        <w:rPr>
          <w:shd w:val="clear" w:color="auto" w:fill="FFFFFF"/>
        </w:rPr>
        <w:t>behavior</w:t>
      </w:r>
      <w:r w:rsidR="00171671" w:rsidRPr="004F5DC9">
        <w:rPr>
          <w:shd w:val="clear" w:color="auto" w:fill="FFFFFF"/>
        </w:rPr>
        <w:t xml:space="preserve">, a better approach, in this author’s opinion, </w:t>
      </w:r>
      <w:r w:rsidR="004D1CCC" w:rsidRPr="004F5DC9">
        <w:rPr>
          <w:shd w:val="clear" w:color="auto" w:fill="FFFFFF"/>
        </w:rPr>
        <w:t>would be to</w:t>
      </w:r>
      <w:r w:rsidR="00171671" w:rsidRPr="004F5DC9">
        <w:rPr>
          <w:shd w:val="clear" w:color="auto" w:fill="FFFFFF"/>
        </w:rPr>
        <w:t xml:space="preserve"> </w:t>
      </w:r>
      <w:r w:rsidR="002B5805" w:rsidRPr="004F5DC9">
        <w:rPr>
          <w:shd w:val="clear" w:color="auto" w:fill="FFFFFF"/>
        </w:rPr>
        <w:t xml:space="preserve">readily acknowledge what is unknown, and embrace humility as we pursue the scientific path. </w:t>
      </w:r>
    </w:p>
    <w:p w14:paraId="05E93B7B" w14:textId="77777777" w:rsidR="00C84DF1" w:rsidRPr="004F5DC9" w:rsidRDefault="00C84DF1" w:rsidP="004F5DC9">
      <w:pPr>
        <w:jc w:val="both"/>
        <w:rPr>
          <w:shd w:val="clear" w:color="auto" w:fill="FFFFFF"/>
        </w:rPr>
      </w:pPr>
    </w:p>
    <w:p w14:paraId="0252A75C" w14:textId="1E39321F" w:rsidR="00727B30" w:rsidRPr="004F5DC9" w:rsidRDefault="00CB709D" w:rsidP="004F5DC9">
      <w:pPr>
        <w:jc w:val="both"/>
      </w:pPr>
      <w:r w:rsidRPr="004F5DC9">
        <w:rPr>
          <w:color w:val="222222"/>
          <w:lang w:eastAsia="en-IN"/>
        </w:rPr>
        <w:lastRenderedPageBreak/>
        <w:t>In closing, n</w:t>
      </w:r>
      <w:r w:rsidR="002B5805" w:rsidRPr="004F5DC9">
        <w:rPr>
          <w:color w:val="222222"/>
          <w:lang w:eastAsia="en-IN"/>
        </w:rPr>
        <w:t>one of the</w:t>
      </w:r>
      <w:r w:rsidRPr="004F5DC9">
        <w:rPr>
          <w:color w:val="222222"/>
          <w:lang w:eastAsia="en-IN"/>
        </w:rPr>
        <w:t xml:space="preserve"> many</w:t>
      </w:r>
      <w:r w:rsidR="002B5805" w:rsidRPr="004F5DC9">
        <w:rPr>
          <w:color w:val="222222"/>
          <w:lang w:eastAsia="en-IN"/>
        </w:rPr>
        <w:t xml:space="preserve"> data collection approaches singularly are a panacea or necessarily a better representation of future behavior in a fast-evolving landscape</w:t>
      </w:r>
      <w:r w:rsidRPr="004F5DC9">
        <w:rPr>
          <w:color w:val="222222"/>
          <w:lang w:eastAsia="en-IN"/>
        </w:rPr>
        <w:t>. B</w:t>
      </w:r>
      <w:r w:rsidR="002B5805" w:rsidRPr="004F5DC9">
        <w:rPr>
          <w:color w:val="222222"/>
          <w:lang w:eastAsia="en-IN"/>
        </w:rPr>
        <w:t xml:space="preserve">ut the combined insights from </w:t>
      </w:r>
      <w:r w:rsidRPr="004F5DC9">
        <w:rPr>
          <w:color w:val="222222"/>
          <w:lang w:eastAsia="en-IN"/>
        </w:rPr>
        <w:t xml:space="preserve">any </w:t>
      </w:r>
      <w:r w:rsidR="002B5805" w:rsidRPr="004F5DC9">
        <w:rPr>
          <w:color w:val="222222"/>
          <w:lang w:eastAsia="en-IN"/>
        </w:rPr>
        <w:t xml:space="preserve">such single-data studies, as well as those from multi-data studies that combine data from multiple of these sources, can be beneficial in getting </w:t>
      </w:r>
      <w:r w:rsidRPr="004F5DC9">
        <w:rPr>
          <w:color w:val="222222"/>
          <w:lang w:eastAsia="en-IN"/>
        </w:rPr>
        <w:t xml:space="preserve">a reasonable </w:t>
      </w:r>
      <w:r w:rsidR="002B5805" w:rsidRPr="004F5DC9">
        <w:rPr>
          <w:color w:val="222222"/>
          <w:lang w:eastAsia="en-IN"/>
        </w:rPr>
        <w:t>sense of what the future holds</w:t>
      </w:r>
      <w:r w:rsidR="00BD3074" w:rsidRPr="004F5DC9">
        <w:rPr>
          <w:color w:val="222222"/>
          <w:lang w:eastAsia="en-IN"/>
        </w:rPr>
        <w:t xml:space="preserve">. </w:t>
      </w:r>
      <w:r w:rsidR="00171671" w:rsidRPr="004F5DC9">
        <w:rPr>
          <w:color w:val="222222"/>
          <w:lang w:eastAsia="en-IN"/>
        </w:rPr>
        <w:t xml:space="preserve">Of course, this does not absolve us of our responsibility to pursue the most rigorous methodical designs within any data collection approach (or combination of approaches) employed. But, </w:t>
      </w:r>
      <w:r w:rsidR="00171671" w:rsidRPr="004F5DC9">
        <w:t>a</w:t>
      </w:r>
      <w:r w:rsidR="00727B30" w:rsidRPr="004F5DC9">
        <w:t xml:space="preserve">s scholars, rather than arguing over what </w:t>
      </w:r>
      <w:r w:rsidR="00BE6473" w:rsidRPr="004F5DC9">
        <w:t xml:space="preserve">kind of </w:t>
      </w:r>
      <w:r w:rsidRPr="004F5DC9">
        <w:t xml:space="preserve">singular </w:t>
      </w:r>
      <w:r w:rsidR="00BE6473" w:rsidRPr="004F5DC9">
        <w:t xml:space="preserve">data collection approach would provide the best insights into </w:t>
      </w:r>
      <w:r w:rsidR="00727B30" w:rsidRPr="004F5DC9">
        <w:t>future</w:t>
      </w:r>
      <w:r w:rsidR="00C31EF1" w:rsidRPr="004F5DC9">
        <w:t xml:space="preserve"> </w:t>
      </w:r>
      <w:r w:rsidRPr="004F5DC9">
        <w:t>behavior</w:t>
      </w:r>
      <w:r w:rsidR="00727B30" w:rsidRPr="004F5DC9">
        <w:t xml:space="preserve">, </w:t>
      </w:r>
      <w:r w:rsidR="0099663A" w:rsidRPr="004F5DC9">
        <w:t xml:space="preserve">let’s </w:t>
      </w:r>
      <w:r w:rsidR="00BE6473" w:rsidRPr="004F5DC9">
        <w:t xml:space="preserve">channel our time more constructively on </w:t>
      </w:r>
      <w:r w:rsidR="00BD3074" w:rsidRPr="004F5DC9">
        <w:t>addres</w:t>
      </w:r>
      <w:r w:rsidR="00BE6473" w:rsidRPr="004F5DC9">
        <w:t>sing</w:t>
      </w:r>
      <w:r w:rsidR="00BD3074" w:rsidRPr="004F5DC9">
        <w:t xml:space="preserve"> </w:t>
      </w:r>
      <w:r w:rsidR="00727B30" w:rsidRPr="004F5DC9">
        <w:t xml:space="preserve">the following question: “Given </w:t>
      </w:r>
      <w:r w:rsidR="00BE6473" w:rsidRPr="004F5DC9">
        <w:t xml:space="preserve">we have so many different types of data collection approaches at our disposal, how best might we harness the full potential of the different approaches, either individually or in combination, to gather insights into </w:t>
      </w:r>
      <w:r w:rsidR="00727B30" w:rsidRPr="004F5DC9">
        <w:t>future activity and travel behaviors</w:t>
      </w:r>
      <w:r w:rsidR="002D5CAA" w:rsidRPr="004F5DC9">
        <w:t>?”.</w:t>
      </w:r>
      <w:r w:rsidR="00BE6473" w:rsidRPr="004F5DC9">
        <w:t xml:space="preserve"> </w:t>
      </w:r>
    </w:p>
    <w:p w14:paraId="5F455820" w14:textId="7EAD409C" w:rsidR="00727B30" w:rsidRPr="004F5DC9" w:rsidRDefault="00727B30" w:rsidP="004F5DC9">
      <w:pPr>
        <w:autoSpaceDE w:val="0"/>
        <w:autoSpaceDN w:val="0"/>
        <w:adjustRightInd w:val="0"/>
        <w:jc w:val="both"/>
        <w:rPr>
          <w:color w:val="000000"/>
        </w:rPr>
      </w:pPr>
    </w:p>
    <w:p w14:paraId="5794A2AC" w14:textId="0D246510" w:rsidR="009D2AD4" w:rsidRPr="004F5DC9" w:rsidRDefault="009D2AD4" w:rsidP="004F5DC9">
      <w:pPr>
        <w:autoSpaceDE w:val="0"/>
        <w:autoSpaceDN w:val="0"/>
        <w:adjustRightInd w:val="0"/>
        <w:jc w:val="both"/>
        <w:rPr>
          <w:b/>
          <w:color w:val="000000"/>
        </w:rPr>
      </w:pPr>
      <w:r w:rsidRPr="004F5DC9">
        <w:rPr>
          <w:b/>
          <w:color w:val="000000"/>
        </w:rPr>
        <w:t>REFERENCES</w:t>
      </w:r>
    </w:p>
    <w:p w14:paraId="241FA2A5" w14:textId="77777777" w:rsidR="004A27CA" w:rsidRPr="004F5DC9" w:rsidRDefault="004A27CA" w:rsidP="004F5DC9">
      <w:pPr>
        <w:ind w:left="720" w:hanging="720"/>
        <w:jc w:val="both"/>
      </w:pPr>
      <w:proofErr w:type="spellStart"/>
      <w:r w:rsidRPr="004F5DC9">
        <w:t>Ajzen</w:t>
      </w:r>
      <w:proofErr w:type="spellEnd"/>
      <w:r w:rsidRPr="004F5DC9">
        <w:t xml:space="preserve">, I. (1991). Theory of planned behavior. </w:t>
      </w:r>
      <w:r w:rsidRPr="004F5DC9">
        <w:rPr>
          <w:i/>
        </w:rPr>
        <w:t>Organizational Behavior and Human Decision Processes</w:t>
      </w:r>
      <w:r w:rsidRPr="004F5DC9">
        <w:t xml:space="preserve">, 50(2), 179–211. </w:t>
      </w:r>
      <w:hyperlink r:id="rId10" w:history="1">
        <w:r w:rsidRPr="004F5DC9">
          <w:rPr>
            <w:rStyle w:val="Hyperlink"/>
            <w:rFonts w:eastAsiaTheme="majorEastAsia"/>
          </w:rPr>
          <w:t>https://doi.org/https://doi.org/10.1016/0749-5978(91)90020-T</w:t>
        </w:r>
      </w:hyperlink>
    </w:p>
    <w:p w14:paraId="6CAF50DB" w14:textId="77777777" w:rsidR="004A27CA" w:rsidRPr="004F5DC9" w:rsidRDefault="004A27CA" w:rsidP="004F5DC9">
      <w:pPr>
        <w:ind w:left="720" w:hanging="720"/>
        <w:jc w:val="both"/>
      </w:pPr>
      <w:r w:rsidRPr="004F5DC9">
        <w:t>Hamilton, A. F. D. C., and Lind, F. (2016). Audience effects: What can they tell us about social neuroscience, theory of mind and autism?. </w:t>
      </w:r>
      <w:r w:rsidRPr="004F5DC9">
        <w:rPr>
          <w:i/>
        </w:rPr>
        <w:t>Culture and Brain</w:t>
      </w:r>
      <w:r w:rsidRPr="004F5DC9">
        <w:t xml:space="preserve">, 4(2), 159–177. </w:t>
      </w:r>
      <w:hyperlink r:id="rId11" w:history="1">
        <w:r w:rsidRPr="004F5DC9">
          <w:rPr>
            <w:rStyle w:val="Hyperlink"/>
          </w:rPr>
          <w:t>https://doi.org/10.1007/s40167-016-0044-5</w:t>
        </w:r>
      </w:hyperlink>
      <w:r w:rsidRPr="004F5DC9">
        <w:t xml:space="preserve"> </w:t>
      </w:r>
    </w:p>
    <w:p w14:paraId="1CBDD540" w14:textId="77777777" w:rsidR="004A27CA" w:rsidRPr="004F5DC9" w:rsidRDefault="004A27CA" w:rsidP="004F5DC9">
      <w:pPr>
        <w:ind w:left="720" w:hanging="720"/>
        <w:jc w:val="both"/>
      </w:pPr>
      <w:r w:rsidRPr="004F5DC9">
        <w:t xml:space="preserve">Triplett, N. (1898). The dynamogenic factors in </w:t>
      </w:r>
      <w:proofErr w:type="spellStart"/>
      <w:r w:rsidRPr="004F5DC9">
        <w:t>pacemaking</w:t>
      </w:r>
      <w:proofErr w:type="spellEnd"/>
      <w:r w:rsidRPr="004F5DC9">
        <w:t xml:space="preserve"> and competition. </w:t>
      </w:r>
      <w:r w:rsidRPr="004F5DC9">
        <w:rPr>
          <w:i/>
        </w:rPr>
        <w:t>The American Journal of Psychology</w:t>
      </w:r>
      <w:r w:rsidRPr="004F5DC9">
        <w:t xml:space="preserve">, 9(4), 507–533. </w:t>
      </w:r>
      <w:hyperlink r:id="rId12" w:history="1">
        <w:r w:rsidRPr="004F5DC9">
          <w:rPr>
            <w:rStyle w:val="Hyperlink"/>
          </w:rPr>
          <w:t>https://doi.org/10.2307/1412188</w:t>
        </w:r>
      </w:hyperlink>
      <w:r w:rsidRPr="004F5DC9">
        <w:t xml:space="preserve"> </w:t>
      </w:r>
    </w:p>
    <w:p w14:paraId="39AABD1C" w14:textId="77777777" w:rsidR="004A27CA" w:rsidRPr="004F5DC9" w:rsidRDefault="004A27CA" w:rsidP="004F5DC9">
      <w:pPr>
        <w:ind w:left="720" w:hanging="720"/>
        <w:jc w:val="both"/>
      </w:pPr>
      <w:r w:rsidRPr="004F5DC9">
        <w:t xml:space="preserve">Venkatesh, V., and Davis, F. D. (2000). A theoretical extension of the technology acceptance model: Four longitudinal field studies. </w:t>
      </w:r>
      <w:r w:rsidRPr="004F5DC9">
        <w:rPr>
          <w:i/>
        </w:rPr>
        <w:t>Management Science</w:t>
      </w:r>
      <w:r w:rsidRPr="004F5DC9">
        <w:t xml:space="preserve">, 46(2), 186–204. </w:t>
      </w:r>
      <w:hyperlink r:id="rId13" w:history="1">
        <w:r w:rsidRPr="004F5DC9">
          <w:rPr>
            <w:rStyle w:val="Hyperlink"/>
            <w:rFonts w:eastAsiaTheme="majorEastAsia"/>
          </w:rPr>
          <w:t>https://doi.org/10.1287/mnsc.46.2.186.11926</w:t>
        </w:r>
      </w:hyperlink>
      <w:r w:rsidRPr="004F5DC9">
        <w:t xml:space="preserve"> </w:t>
      </w:r>
    </w:p>
    <w:p w14:paraId="4845CBF0" w14:textId="63D2401E" w:rsidR="009D2AD4" w:rsidRPr="004F5DC9" w:rsidRDefault="009D2AD4" w:rsidP="004F5DC9">
      <w:pPr>
        <w:autoSpaceDE w:val="0"/>
        <w:autoSpaceDN w:val="0"/>
        <w:adjustRightInd w:val="0"/>
        <w:jc w:val="both"/>
        <w:rPr>
          <w:color w:val="000000"/>
        </w:rPr>
      </w:pPr>
    </w:p>
    <w:p w14:paraId="13F2B1EB" w14:textId="60A030E0" w:rsidR="004A27CA" w:rsidRPr="004F5DC9" w:rsidRDefault="004A27CA" w:rsidP="004F5DC9">
      <w:pPr>
        <w:autoSpaceDE w:val="0"/>
        <w:autoSpaceDN w:val="0"/>
        <w:adjustRightInd w:val="0"/>
        <w:jc w:val="both"/>
        <w:rPr>
          <w:color w:val="000000"/>
        </w:rPr>
      </w:pPr>
    </w:p>
    <w:p w14:paraId="7C7FFD87" w14:textId="77777777" w:rsidR="004A27CA" w:rsidRPr="004F5DC9" w:rsidRDefault="004A27CA" w:rsidP="004F5DC9">
      <w:pPr>
        <w:autoSpaceDE w:val="0"/>
        <w:autoSpaceDN w:val="0"/>
        <w:adjustRightInd w:val="0"/>
        <w:jc w:val="both"/>
        <w:rPr>
          <w:color w:val="000000"/>
        </w:rPr>
      </w:pPr>
    </w:p>
    <w:p w14:paraId="169EA59F" w14:textId="6625B23D" w:rsidR="00CB709D" w:rsidRPr="004F5DC9" w:rsidRDefault="00CB709D" w:rsidP="004F5DC9">
      <w:pPr>
        <w:ind w:left="360" w:hanging="360"/>
        <w:jc w:val="both"/>
        <w:rPr>
          <w:color w:val="222222"/>
          <w:shd w:val="clear" w:color="auto" w:fill="FFFFFF"/>
        </w:rPr>
      </w:pPr>
    </w:p>
    <w:sectPr w:rsidR="00CB709D" w:rsidRPr="004F5DC9" w:rsidSect="00D126DF">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63A38" w14:textId="77777777" w:rsidR="00502650" w:rsidRDefault="00502650" w:rsidP="00CB2D58">
      <w:r>
        <w:separator/>
      </w:r>
    </w:p>
  </w:endnote>
  <w:endnote w:type="continuationSeparator" w:id="0">
    <w:p w14:paraId="4F13FE64" w14:textId="77777777" w:rsidR="00502650" w:rsidRDefault="00502650" w:rsidP="00CB2D58">
      <w:r>
        <w:continuationSeparator/>
      </w:r>
    </w:p>
  </w:endnote>
  <w:endnote w:type="continuationNotice" w:id="1">
    <w:p w14:paraId="718B4B06" w14:textId="77777777" w:rsidR="00502650" w:rsidRDefault="00502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502C3" w14:textId="3EE255B2" w:rsidR="005B13F7" w:rsidRPr="004A27CA" w:rsidRDefault="005B13F7" w:rsidP="004A27CA">
    <w:pPr>
      <w:pStyle w:val="Footer"/>
      <w:jc w:val="cen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3897676"/>
      <w:docPartObj>
        <w:docPartGallery w:val="Page Numbers (Bottom of Page)"/>
        <w:docPartUnique/>
      </w:docPartObj>
    </w:sdtPr>
    <w:sdtEndPr>
      <w:rPr>
        <w:rFonts w:ascii="Times New Roman" w:hAnsi="Times New Roman" w:cs="Times New Roman"/>
        <w:noProof/>
      </w:rPr>
    </w:sdtEndPr>
    <w:sdtContent>
      <w:p w14:paraId="33F12CEF" w14:textId="77777777" w:rsidR="004F5DC9" w:rsidRPr="004A27CA" w:rsidRDefault="004F5DC9" w:rsidP="004A27CA">
        <w:pPr>
          <w:pStyle w:val="Footer"/>
          <w:jc w:val="center"/>
          <w:rPr>
            <w:rFonts w:ascii="Times New Roman" w:hAnsi="Times New Roman" w:cs="Times New Roman"/>
          </w:rPr>
        </w:pPr>
        <w:r w:rsidRPr="004A27CA">
          <w:rPr>
            <w:rFonts w:ascii="Times New Roman" w:hAnsi="Times New Roman" w:cs="Times New Roman"/>
          </w:rPr>
          <w:fldChar w:fldCharType="begin"/>
        </w:r>
        <w:r w:rsidRPr="004A27CA">
          <w:rPr>
            <w:rFonts w:ascii="Times New Roman" w:hAnsi="Times New Roman" w:cs="Times New Roman"/>
          </w:rPr>
          <w:instrText xml:space="preserve"> PAGE   \* MERGEFORMAT </w:instrText>
        </w:r>
        <w:r w:rsidRPr="004A27CA">
          <w:rPr>
            <w:rFonts w:ascii="Times New Roman" w:hAnsi="Times New Roman" w:cs="Times New Roman"/>
          </w:rPr>
          <w:fldChar w:fldCharType="separate"/>
        </w:r>
        <w:r w:rsidRPr="004A27CA">
          <w:rPr>
            <w:rFonts w:ascii="Times New Roman" w:hAnsi="Times New Roman" w:cs="Times New Roman"/>
            <w:noProof/>
          </w:rPr>
          <w:t>2</w:t>
        </w:r>
        <w:r w:rsidRPr="004A27CA">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08D5" w14:textId="77777777" w:rsidR="00502650" w:rsidRDefault="00502650" w:rsidP="00CB2D58">
      <w:r>
        <w:separator/>
      </w:r>
    </w:p>
  </w:footnote>
  <w:footnote w:type="continuationSeparator" w:id="0">
    <w:p w14:paraId="56D81465" w14:textId="77777777" w:rsidR="00502650" w:rsidRDefault="00502650" w:rsidP="00CB2D58">
      <w:r>
        <w:continuationSeparator/>
      </w:r>
    </w:p>
  </w:footnote>
  <w:footnote w:type="continuationNotice" w:id="1">
    <w:p w14:paraId="3EC90B73" w14:textId="77777777" w:rsidR="00502650" w:rsidRDefault="0050265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51D3"/>
    <w:multiLevelType w:val="multilevel"/>
    <w:tmpl w:val="8A3CCB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55D291D"/>
    <w:multiLevelType w:val="hybridMultilevel"/>
    <w:tmpl w:val="DF3E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27C1B"/>
    <w:multiLevelType w:val="hybridMultilevel"/>
    <w:tmpl w:val="D6D0AC7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38BA7EDC"/>
    <w:multiLevelType w:val="hybridMultilevel"/>
    <w:tmpl w:val="066C985C"/>
    <w:lvl w:ilvl="0" w:tplc="8A9E3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E7434B"/>
    <w:multiLevelType w:val="hybridMultilevel"/>
    <w:tmpl w:val="69323132"/>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830B6"/>
    <w:multiLevelType w:val="hybridMultilevel"/>
    <w:tmpl w:val="92DA54A6"/>
    <w:lvl w:ilvl="0" w:tplc="601A368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74392"/>
    <w:multiLevelType w:val="multilevel"/>
    <w:tmpl w:val="E1949B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5124892"/>
    <w:multiLevelType w:val="hybridMultilevel"/>
    <w:tmpl w:val="E56CEE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E42DD"/>
    <w:multiLevelType w:val="multilevel"/>
    <w:tmpl w:val="9E907644"/>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C72FAF"/>
    <w:multiLevelType w:val="hybridMultilevel"/>
    <w:tmpl w:val="1652C1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07E1FFB"/>
    <w:multiLevelType w:val="hybridMultilevel"/>
    <w:tmpl w:val="3350D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552DE3"/>
    <w:multiLevelType w:val="hybridMultilevel"/>
    <w:tmpl w:val="48EE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9F5852"/>
    <w:multiLevelType w:val="multilevel"/>
    <w:tmpl w:val="D60E86EA"/>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B0A3B77"/>
    <w:multiLevelType w:val="multilevel"/>
    <w:tmpl w:val="F37A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963A65"/>
    <w:multiLevelType w:val="multilevel"/>
    <w:tmpl w:val="EF507E8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C7638A1"/>
    <w:multiLevelType w:val="hybridMultilevel"/>
    <w:tmpl w:val="8EB2E8A4"/>
    <w:lvl w:ilvl="0" w:tplc="6BECA8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BF6871"/>
    <w:multiLevelType w:val="multilevel"/>
    <w:tmpl w:val="F710A8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7BB0965"/>
    <w:multiLevelType w:val="multilevel"/>
    <w:tmpl w:val="1CBCD30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A80492D"/>
    <w:multiLevelType w:val="hybridMultilevel"/>
    <w:tmpl w:val="BD90E100"/>
    <w:lvl w:ilvl="0" w:tplc="F4806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F756E5"/>
    <w:multiLevelType w:val="multilevel"/>
    <w:tmpl w:val="F710A80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135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7"/>
  </w:num>
  <w:num w:numId="3">
    <w:abstractNumId w:val="17"/>
  </w:num>
  <w:num w:numId="4">
    <w:abstractNumId w:val="2"/>
  </w:num>
  <w:num w:numId="5">
    <w:abstractNumId w:val="1"/>
  </w:num>
  <w:num w:numId="6">
    <w:abstractNumId w:val="18"/>
  </w:num>
  <w:num w:numId="7">
    <w:abstractNumId w:val="5"/>
  </w:num>
  <w:num w:numId="8">
    <w:abstractNumId w:val="4"/>
  </w:num>
  <w:num w:numId="9">
    <w:abstractNumId w:val="9"/>
  </w:num>
  <w:num w:numId="10">
    <w:abstractNumId w:val="3"/>
  </w:num>
  <w:num w:numId="11">
    <w:abstractNumId w:val="11"/>
  </w:num>
  <w:num w:numId="12">
    <w:abstractNumId w:val="16"/>
  </w:num>
  <w:num w:numId="13">
    <w:abstractNumId w:val="10"/>
  </w:num>
  <w:num w:numId="14">
    <w:abstractNumId w:val="19"/>
  </w:num>
  <w:num w:numId="15">
    <w:abstractNumId w:val="13"/>
  </w:num>
  <w:num w:numId="16">
    <w:abstractNumId w:val="15"/>
  </w:num>
  <w:num w:numId="17">
    <w:abstractNumId w:val="8"/>
  </w:num>
  <w:num w:numId="18">
    <w:abstractNumId w:val="6"/>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D58"/>
    <w:rsid w:val="00001345"/>
    <w:rsid w:val="00003521"/>
    <w:rsid w:val="00003BC8"/>
    <w:rsid w:val="000046B0"/>
    <w:rsid w:val="00004AFB"/>
    <w:rsid w:val="000107D1"/>
    <w:rsid w:val="00010941"/>
    <w:rsid w:val="0001175B"/>
    <w:rsid w:val="00014F84"/>
    <w:rsid w:val="00015437"/>
    <w:rsid w:val="00022D4D"/>
    <w:rsid w:val="000244C0"/>
    <w:rsid w:val="00027804"/>
    <w:rsid w:val="00030787"/>
    <w:rsid w:val="00030D0F"/>
    <w:rsid w:val="00031645"/>
    <w:rsid w:val="00031EFA"/>
    <w:rsid w:val="00032907"/>
    <w:rsid w:val="00035529"/>
    <w:rsid w:val="00035C73"/>
    <w:rsid w:val="0004043A"/>
    <w:rsid w:val="00046FD6"/>
    <w:rsid w:val="00054AD2"/>
    <w:rsid w:val="000554CE"/>
    <w:rsid w:val="000606D0"/>
    <w:rsid w:val="0006542E"/>
    <w:rsid w:val="0007033F"/>
    <w:rsid w:val="0007087F"/>
    <w:rsid w:val="00070DF7"/>
    <w:rsid w:val="000719C7"/>
    <w:rsid w:val="00074326"/>
    <w:rsid w:val="00081BAA"/>
    <w:rsid w:val="00081E2B"/>
    <w:rsid w:val="00084335"/>
    <w:rsid w:val="000873D4"/>
    <w:rsid w:val="00093740"/>
    <w:rsid w:val="00093ED1"/>
    <w:rsid w:val="000A2DC1"/>
    <w:rsid w:val="000A3279"/>
    <w:rsid w:val="000A33A4"/>
    <w:rsid w:val="000A4BC5"/>
    <w:rsid w:val="000A4F17"/>
    <w:rsid w:val="000A4FF8"/>
    <w:rsid w:val="000A66F2"/>
    <w:rsid w:val="000A7A57"/>
    <w:rsid w:val="000A7C01"/>
    <w:rsid w:val="000A7EAB"/>
    <w:rsid w:val="000B17D8"/>
    <w:rsid w:val="000B2E71"/>
    <w:rsid w:val="000B3260"/>
    <w:rsid w:val="000B562D"/>
    <w:rsid w:val="000B5CDD"/>
    <w:rsid w:val="000B7895"/>
    <w:rsid w:val="000C0517"/>
    <w:rsid w:val="000C09CD"/>
    <w:rsid w:val="000C2400"/>
    <w:rsid w:val="000C2834"/>
    <w:rsid w:val="000C35FD"/>
    <w:rsid w:val="000C3F21"/>
    <w:rsid w:val="000C4471"/>
    <w:rsid w:val="000C526C"/>
    <w:rsid w:val="000C5385"/>
    <w:rsid w:val="000C6CC4"/>
    <w:rsid w:val="000D2E7E"/>
    <w:rsid w:val="000D323C"/>
    <w:rsid w:val="000D5042"/>
    <w:rsid w:val="000D67F1"/>
    <w:rsid w:val="000E17FA"/>
    <w:rsid w:val="000E266A"/>
    <w:rsid w:val="000E3AC4"/>
    <w:rsid w:val="000E3AFD"/>
    <w:rsid w:val="000E5BF3"/>
    <w:rsid w:val="000F079D"/>
    <w:rsid w:val="000F2838"/>
    <w:rsid w:val="000F2DFF"/>
    <w:rsid w:val="000F3C1D"/>
    <w:rsid w:val="000F5A16"/>
    <w:rsid w:val="00100B02"/>
    <w:rsid w:val="001053A8"/>
    <w:rsid w:val="00105681"/>
    <w:rsid w:val="00106661"/>
    <w:rsid w:val="00110A05"/>
    <w:rsid w:val="00112D71"/>
    <w:rsid w:val="00113832"/>
    <w:rsid w:val="00114665"/>
    <w:rsid w:val="0011477C"/>
    <w:rsid w:val="00117C2B"/>
    <w:rsid w:val="00121DCD"/>
    <w:rsid w:val="00121EEE"/>
    <w:rsid w:val="00122F57"/>
    <w:rsid w:val="00124CE1"/>
    <w:rsid w:val="001253DC"/>
    <w:rsid w:val="00125D7E"/>
    <w:rsid w:val="00126870"/>
    <w:rsid w:val="00130D97"/>
    <w:rsid w:val="0013133B"/>
    <w:rsid w:val="00132804"/>
    <w:rsid w:val="001375B8"/>
    <w:rsid w:val="00137754"/>
    <w:rsid w:val="00141A3D"/>
    <w:rsid w:val="00141C5F"/>
    <w:rsid w:val="0014307F"/>
    <w:rsid w:val="0014319B"/>
    <w:rsid w:val="0014346D"/>
    <w:rsid w:val="00143E06"/>
    <w:rsid w:val="00144B56"/>
    <w:rsid w:val="00144BBA"/>
    <w:rsid w:val="00152729"/>
    <w:rsid w:val="00154B6F"/>
    <w:rsid w:val="0015504F"/>
    <w:rsid w:val="0015768A"/>
    <w:rsid w:val="00160FDF"/>
    <w:rsid w:val="001624E3"/>
    <w:rsid w:val="00162E4E"/>
    <w:rsid w:val="00164ADC"/>
    <w:rsid w:val="00171671"/>
    <w:rsid w:val="00174529"/>
    <w:rsid w:val="0017495B"/>
    <w:rsid w:val="00177655"/>
    <w:rsid w:val="00180093"/>
    <w:rsid w:val="00181DF5"/>
    <w:rsid w:val="001822BF"/>
    <w:rsid w:val="00194C90"/>
    <w:rsid w:val="00195F2A"/>
    <w:rsid w:val="001969F4"/>
    <w:rsid w:val="001A30FF"/>
    <w:rsid w:val="001A4FE8"/>
    <w:rsid w:val="001A53D4"/>
    <w:rsid w:val="001A76AA"/>
    <w:rsid w:val="001B1481"/>
    <w:rsid w:val="001B4EBD"/>
    <w:rsid w:val="001C192D"/>
    <w:rsid w:val="001C1DF9"/>
    <w:rsid w:val="001C3E86"/>
    <w:rsid w:val="001C51A5"/>
    <w:rsid w:val="001D02E9"/>
    <w:rsid w:val="001D09E7"/>
    <w:rsid w:val="001D14C7"/>
    <w:rsid w:val="001D5171"/>
    <w:rsid w:val="001D5EAE"/>
    <w:rsid w:val="001D6A23"/>
    <w:rsid w:val="001D7927"/>
    <w:rsid w:val="001D7F88"/>
    <w:rsid w:val="001E0BD7"/>
    <w:rsid w:val="001E4022"/>
    <w:rsid w:val="001E403F"/>
    <w:rsid w:val="001E61AE"/>
    <w:rsid w:val="001F06AD"/>
    <w:rsid w:val="001F0A2F"/>
    <w:rsid w:val="001F212D"/>
    <w:rsid w:val="001F3A8B"/>
    <w:rsid w:val="001F5FC1"/>
    <w:rsid w:val="001F7C88"/>
    <w:rsid w:val="00200C46"/>
    <w:rsid w:val="0020404C"/>
    <w:rsid w:val="00204CF1"/>
    <w:rsid w:val="002068A9"/>
    <w:rsid w:val="0021035B"/>
    <w:rsid w:val="00214FBF"/>
    <w:rsid w:val="00215297"/>
    <w:rsid w:val="002174EF"/>
    <w:rsid w:val="00217CF0"/>
    <w:rsid w:val="00220F9D"/>
    <w:rsid w:val="0022292B"/>
    <w:rsid w:val="0022383D"/>
    <w:rsid w:val="00224117"/>
    <w:rsid w:val="00225E44"/>
    <w:rsid w:val="00226E2B"/>
    <w:rsid w:val="00227763"/>
    <w:rsid w:val="00232B7B"/>
    <w:rsid w:val="00233AE9"/>
    <w:rsid w:val="00233DA9"/>
    <w:rsid w:val="00233FE8"/>
    <w:rsid w:val="00241131"/>
    <w:rsid w:val="0024252B"/>
    <w:rsid w:val="00245B51"/>
    <w:rsid w:val="00245CB6"/>
    <w:rsid w:val="002461FF"/>
    <w:rsid w:val="00250DC4"/>
    <w:rsid w:val="00252217"/>
    <w:rsid w:val="002524F9"/>
    <w:rsid w:val="002525E5"/>
    <w:rsid w:val="00254B33"/>
    <w:rsid w:val="00256959"/>
    <w:rsid w:val="00260E4A"/>
    <w:rsid w:val="00263B1C"/>
    <w:rsid w:val="00264669"/>
    <w:rsid w:val="00266B1F"/>
    <w:rsid w:val="00267A1C"/>
    <w:rsid w:val="00270A13"/>
    <w:rsid w:val="0027118D"/>
    <w:rsid w:val="00275CB0"/>
    <w:rsid w:val="00277701"/>
    <w:rsid w:val="00280C03"/>
    <w:rsid w:val="00280DC6"/>
    <w:rsid w:val="00281139"/>
    <w:rsid w:val="00281D3F"/>
    <w:rsid w:val="00282BD1"/>
    <w:rsid w:val="00285F39"/>
    <w:rsid w:val="002875BE"/>
    <w:rsid w:val="00291F8B"/>
    <w:rsid w:val="0029322A"/>
    <w:rsid w:val="00294146"/>
    <w:rsid w:val="00294F35"/>
    <w:rsid w:val="0029544E"/>
    <w:rsid w:val="00296C98"/>
    <w:rsid w:val="002A1BE5"/>
    <w:rsid w:val="002A1CA4"/>
    <w:rsid w:val="002A24F4"/>
    <w:rsid w:val="002A46DB"/>
    <w:rsid w:val="002A500D"/>
    <w:rsid w:val="002A6386"/>
    <w:rsid w:val="002A772E"/>
    <w:rsid w:val="002B1AA3"/>
    <w:rsid w:val="002B1E6B"/>
    <w:rsid w:val="002B2681"/>
    <w:rsid w:val="002B336B"/>
    <w:rsid w:val="002B34A3"/>
    <w:rsid w:val="002B3E5A"/>
    <w:rsid w:val="002B5636"/>
    <w:rsid w:val="002B5805"/>
    <w:rsid w:val="002C2166"/>
    <w:rsid w:val="002C4EF0"/>
    <w:rsid w:val="002D1957"/>
    <w:rsid w:val="002D1B06"/>
    <w:rsid w:val="002D4F54"/>
    <w:rsid w:val="002D5CAA"/>
    <w:rsid w:val="002D7BE8"/>
    <w:rsid w:val="002E06D7"/>
    <w:rsid w:val="002E4B15"/>
    <w:rsid w:val="002F089A"/>
    <w:rsid w:val="002F114F"/>
    <w:rsid w:val="002F29A2"/>
    <w:rsid w:val="002F2FA8"/>
    <w:rsid w:val="002F32DD"/>
    <w:rsid w:val="002F38B7"/>
    <w:rsid w:val="002F4046"/>
    <w:rsid w:val="002F5014"/>
    <w:rsid w:val="002F7F57"/>
    <w:rsid w:val="00303CC5"/>
    <w:rsid w:val="00305439"/>
    <w:rsid w:val="003065E6"/>
    <w:rsid w:val="003153CF"/>
    <w:rsid w:val="00316B92"/>
    <w:rsid w:val="0031780F"/>
    <w:rsid w:val="00320A8C"/>
    <w:rsid w:val="003231FC"/>
    <w:rsid w:val="00325692"/>
    <w:rsid w:val="003256A6"/>
    <w:rsid w:val="00327560"/>
    <w:rsid w:val="0033223E"/>
    <w:rsid w:val="00332A39"/>
    <w:rsid w:val="003340A6"/>
    <w:rsid w:val="00334DB2"/>
    <w:rsid w:val="00335338"/>
    <w:rsid w:val="00340E6D"/>
    <w:rsid w:val="003415B1"/>
    <w:rsid w:val="00342DFE"/>
    <w:rsid w:val="0034309C"/>
    <w:rsid w:val="00344DF8"/>
    <w:rsid w:val="003467C9"/>
    <w:rsid w:val="003476C5"/>
    <w:rsid w:val="00347924"/>
    <w:rsid w:val="00347F31"/>
    <w:rsid w:val="00350646"/>
    <w:rsid w:val="00352EF9"/>
    <w:rsid w:val="003537E0"/>
    <w:rsid w:val="00355191"/>
    <w:rsid w:val="00357941"/>
    <w:rsid w:val="003614FE"/>
    <w:rsid w:val="0036345D"/>
    <w:rsid w:val="0036405E"/>
    <w:rsid w:val="0036440C"/>
    <w:rsid w:val="0036793C"/>
    <w:rsid w:val="0037100D"/>
    <w:rsid w:val="00372359"/>
    <w:rsid w:val="00372C6E"/>
    <w:rsid w:val="00373786"/>
    <w:rsid w:val="00376C02"/>
    <w:rsid w:val="00377FED"/>
    <w:rsid w:val="00380651"/>
    <w:rsid w:val="00380B81"/>
    <w:rsid w:val="003826F7"/>
    <w:rsid w:val="00382898"/>
    <w:rsid w:val="003874C3"/>
    <w:rsid w:val="00391FA8"/>
    <w:rsid w:val="003928B0"/>
    <w:rsid w:val="00395BD8"/>
    <w:rsid w:val="003968C5"/>
    <w:rsid w:val="0039783B"/>
    <w:rsid w:val="00397EF5"/>
    <w:rsid w:val="003A0A6A"/>
    <w:rsid w:val="003A363B"/>
    <w:rsid w:val="003A38B6"/>
    <w:rsid w:val="003A65FA"/>
    <w:rsid w:val="003B2F62"/>
    <w:rsid w:val="003B422F"/>
    <w:rsid w:val="003B7CDA"/>
    <w:rsid w:val="003C0A9D"/>
    <w:rsid w:val="003C17E3"/>
    <w:rsid w:val="003C3694"/>
    <w:rsid w:val="003C5DB0"/>
    <w:rsid w:val="003C6077"/>
    <w:rsid w:val="003D03E1"/>
    <w:rsid w:val="003D1A9B"/>
    <w:rsid w:val="003D2638"/>
    <w:rsid w:val="003D2B41"/>
    <w:rsid w:val="003D3F45"/>
    <w:rsid w:val="003D66B6"/>
    <w:rsid w:val="003D6711"/>
    <w:rsid w:val="003D68FF"/>
    <w:rsid w:val="003D6CCF"/>
    <w:rsid w:val="003E20C1"/>
    <w:rsid w:val="003E259D"/>
    <w:rsid w:val="003E32EE"/>
    <w:rsid w:val="003F0A89"/>
    <w:rsid w:val="003F1E63"/>
    <w:rsid w:val="003F20A0"/>
    <w:rsid w:val="003F5B15"/>
    <w:rsid w:val="003F6A7C"/>
    <w:rsid w:val="003F7C71"/>
    <w:rsid w:val="004034A3"/>
    <w:rsid w:val="004058AD"/>
    <w:rsid w:val="00405B0F"/>
    <w:rsid w:val="004061E8"/>
    <w:rsid w:val="00406906"/>
    <w:rsid w:val="00406E86"/>
    <w:rsid w:val="00410FA8"/>
    <w:rsid w:val="00414DC3"/>
    <w:rsid w:val="00415487"/>
    <w:rsid w:val="00417F7B"/>
    <w:rsid w:val="00417F81"/>
    <w:rsid w:val="004205C1"/>
    <w:rsid w:val="00420B39"/>
    <w:rsid w:val="00420D30"/>
    <w:rsid w:val="00421DBA"/>
    <w:rsid w:val="004243EF"/>
    <w:rsid w:val="00425817"/>
    <w:rsid w:val="00425F8B"/>
    <w:rsid w:val="00427199"/>
    <w:rsid w:val="004277F7"/>
    <w:rsid w:val="00427A9D"/>
    <w:rsid w:val="00431DE1"/>
    <w:rsid w:val="00432EDF"/>
    <w:rsid w:val="004339D4"/>
    <w:rsid w:val="00433B7B"/>
    <w:rsid w:val="00434C8F"/>
    <w:rsid w:val="00436406"/>
    <w:rsid w:val="004374C5"/>
    <w:rsid w:val="004425F0"/>
    <w:rsid w:val="00443674"/>
    <w:rsid w:val="004447FD"/>
    <w:rsid w:val="00444A80"/>
    <w:rsid w:val="004523F8"/>
    <w:rsid w:val="00455E7D"/>
    <w:rsid w:val="00456552"/>
    <w:rsid w:val="00456F84"/>
    <w:rsid w:val="00457CCD"/>
    <w:rsid w:val="004650FE"/>
    <w:rsid w:val="004655C7"/>
    <w:rsid w:val="00466EEE"/>
    <w:rsid w:val="00467957"/>
    <w:rsid w:val="0047183C"/>
    <w:rsid w:val="00472292"/>
    <w:rsid w:val="004723C6"/>
    <w:rsid w:val="00473064"/>
    <w:rsid w:val="00473137"/>
    <w:rsid w:val="00475DDA"/>
    <w:rsid w:val="00475EFF"/>
    <w:rsid w:val="00481EBA"/>
    <w:rsid w:val="00483F2E"/>
    <w:rsid w:val="00484C30"/>
    <w:rsid w:val="00485A07"/>
    <w:rsid w:val="0049230A"/>
    <w:rsid w:val="00497760"/>
    <w:rsid w:val="004A0774"/>
    <w:rsid w:val="004A27CA"/>
    <w:rsid w:val="004A4CB4"/>
    <w:rsid w:val="004A5C24"/>
    <w:rsid w:val="004B0F01"/>
    <w:rsid w:val="004B17FF"/>
    <w:rsid w:val="004B2566"/>
    <w:rsid w:val="004B4A10"/>
    <w:rsid w:val="004B6739"/>
    <w:rsid w:val="004B6B51"/>
    <w:rsid w:val="004B78A7"/>
    <w:rsid w:val="004B7D23"/>
    <w:rsid w:val="004C07A9"/>
    <w:rsid w:val="004C4090"/>
    <w:rsid w:val="004C600B"/>
    <w:rsid w:val="004C70B8"/>
    <w:rsid w:val="004D01C2"/>
    <w:rsid w:val="004D01DC"/>
    <w:rsid w:val="004D044E"/>
    <w:rsid w:val="004D132C"/>
    <w:rsid w:val="004D1CCC"/>
    <w:rsid w:val="004D4618"/>
    <w:rsid w:val="004D5BE6"/>
    <w:rsid w:val="004E1831"/>
    <w:rsid w:val="004E339D"/>
    <w:rsid w:val="004E3C13"/>
    <w:rsid w:val="004E491C"/>
    <w:rsid w:val="004F2E70"/>
    <w:rsid w:val="004F33CD"/>
    <w:rsid w:val="004F52D6"/>
    <w:rsid w:val="004F5DC9"/>
    <w:rsid w:val="004F6AB7"/>
    <w:rsid w:val="00502650"/>
    <w:rsid w:val="00503493"/>
    <w:rsid w:val="005038B7"/>
    <w:rsid w:val="00506264"/>
    <w:rsid w:val="00507C37"/>
    <w:rsid w:val="0051244A"/>
    <w:rsid w:val="00513B76"/>
    <w:rsid w:val="00513DD8"/>
    <w:rsid w:val="00514AD4"/>
    <w:rsid w:val="00514EE6"/>
    <w:rsid w:val="00520297"/>
    <w:rsid w:val="00520785"/>
    <w:rsid w:val="00522139"/>
    <w:rsid w:val="00523B90"/>
    <w:rsid w:val="00524C56"/>
    <w:rsid w:val="00526BAC"/>
    <w:rsid w:val="00530BB0"/>
    <w:rsid w:val="005358B4"/>
    <w:rsid w:val="00536149"/>
    <w:rsid w:val="00536883"/>
    <w:rsid w:val="005372B9"/>
    <w:rsid w:val="00540D51"/>
    <w:rsid w:val="005436A5"/>
    <w:rsid w:val="005477DD"/>
    <w:rsid w:val="00547DAD"/>
    <w:rsid w:val="00547F6E"/>
    <w:rsid w:val="005504B5"/>
    <w:rsid w:val="00551BB5"/>
    <w:rsid w:val="00551DA4"/>
    <w:rsid w:val="00552B9F"/>
    <w:rsid w:val="00553232"/>
    <w:rsid w:val="00553599"/>
    <w:rsid w:val="0055451B"/>
    <w:rsid w:val="00555870"/>
    <w:rsid w:val="00556322"/>
    <w:rsid w:val="005569B2"/>
    <w:rsid w:val="005573A8"/>
    <w:rsid w:val="005625BC"/>
    <w:rsid w:val="00562CCD"/>
    <w:rsid w:val="005632E0"/>
    <w:rsid w:val="00571206"/>
    <w:rsid w:val="00571C80"/>
    <w:rsid w:val="005720D1"/>
    <w:rsid w:val="005747FE"/>
    <w:rsid w:val="00581686"/>
    <w:rsid w:val="005825D9"/>
    <w:rsid w:val="005836FA"/>
    <w:rsid w:val="00585B2D"/>
    <w:rsid w:val="005866E2"/>
    <w:rsid w:val="00587D44"/>
    <w:rsid w:val="0059073B"/>
    <w:rsid w:val="00592633"/>
    <w:rsid w:val="005937A4"/>
    <w:rsid w:val="00596455"/>
    <w:rsid w:val="00597CBC"/>
    <w:rsid w:val="005A169C"/>
    <w:rsid w:val="005A2550"/>
    <w:rsid w:val="005A368E"/>
    <w:rsid w:val="005A40A8"/>
    <w:rsid w:val="005A4DBE"/>
    <w:rsid w:val="005A52A3"/>
    <w:rsid w:val="005A5A3C"/>
    <w:rsid w:val="005A764E"/>
    <w:rsid w:val="005B13F7"/>
    <w:rsid w:val="005B377A"/>
    <w:rsid w:val="005B4F34"/>
    <w:rsid w:val="005B551D"/>
    <w:rsid w:val="005B5584"/>
    <w:rsid w:val="005B677E"/>
    <w:rsid w:val="005B79CB"/>
    <w:rsid w:val="005B7D5F"/>
    <w:rsid w:val="005C21AF"/>
    <w:rsid w:val="005C2213"/>
    <w:rsid w:val="005C255E"/>
    <w:rsid w:val="005C6A17"/>
    <w:rsid w:val="005D0536"/>
    <w:rsid w:val="005D1EF8"/>
    <w:rsid w:val="005D5517"/>
    <w:rsid w:val="005E10AE"/>
    <w:rsid w:val="005E1D3B"/>
    <w:rsid w:val="005E27D2"/>
    <w:rsid w:val="005E35E7"/>
    <w:rsid w:val="005E36FE"/>
    <w:rsid w:val="005E3DFB"/>
    <w:rsid w:val="005E414F"/>
    <w:rsid w:val="005E4719"/>
    <w:rsid w:val="005F03FF"/>
    <w:rsid w:val="005F0D99"/>
    <w:rsid w:val="005F0E9C"/>
    <w:rsid w:val="005F1222"/>
    <w:rsid w:val="005F2994"/>
    <w:rsid w:val="005F56F4"/>
    <w:rsid w:val="005F7546"/>
    <w:rsid w:val="00601514"/>
    <w:rsid w:val="006036BA"/>
    <w:rsid w:val="006036CD"/>
    <w:rsid w:val="0060469F"/>
    <w:rsid w:val="00604CBD"/>
    <w:rsid w:val="00611C19"/>
    <w:rsid w:val="006169C0"/>
    <w:rsid w:val="00616A6A"/>
    <w:rsid w:val="006176F7"/>
    <w:rsid w:val="00617EF6"/>
    <w:rsid w:val="00623F12"/>
    <w:rsid w:val="006243BD"/>
    <w:rsid w:val="0062503E"/>
    <w:rsid w:val="00625DC2"/>
    <w:rsid w:val="00626B46"/>
    <w:rsid w:val="00627929"/>
    <w:rsid w:val="00630608"/>
    <w:rsid w:val="006310AF"/>
    <w:rsid w:val="00634D06"/>
    <w:rsid w:val="00636DA6"/>
    <w:rsid w:val="00640664"/>
    <w:rsid w:val="00641453"/>
    <w:rsid w:val="00642DF8"/>
    <w:rsid w:val="006434C3"/>
    <w:rsid w:val="0064515F"/>
    <w:rsid w:val="006452CB"/>
    <w:rsid w:val="00645E2E"/>
    <w:rsid w:val="00647F62"/>
    <w:rsid w:val="00647FDF"/>
    <w:rsid w:val="0065005C"/>
    <w:rsid w:val="006502E4"/>
    <w:rsid w:val="00650CC0"/>
    <w:rsid w:val="00650E3D"/>
    <w:rsid w:val="00651D1E"/>
    <w:rsid w:val="00664A08"/>
    <w:rsid w:val="00665A40"/>
    <w:rsid w:val="006665D2"/>
    <w:rsid w:val="00666980"/>
    <w:rsid w:val="00667A22"/>
    <w:rsid w:val="006707F1"/>
    <w:rsid w:val="00670E24"/>
    <w:rsid w:val="0067462A"/>
    <w:rsid w:val="006814DF"/>
    <w:rsid w:val="00685550"/>
    <w:rsid w:val="00691895"/>
    <w:rsid w:val="00691A61"/>
    <w:rsid w:val="00693062"/>
    <w:rsid w:val="00697CE1"/>
    <w:rsid w:val="006A0948"/>
    <w:rsid w:val="006A224C"/>
    <w:rsid w:val="006A3698"/>
    <w:rsid w:val="006A5373"/>
    <w:rsid w:val="006A6500"/>
    <w:rsid w:val="006A7AD9"/>
    <w:rsid w:val="006A7D40"/>
    <w:rsid w:val="006B0AFF"/>
    <w:rsid w:val="006B0B4A"/>
    <w:rsid w:val="006B1FB3"/>
    <w:rsid w:val="006B41E8"/>
    <w:rsid w:val="006B65C1"/>
    <w:rsid w:val="006B75C8"/>
    <w:rsid w:val="006C142C"/>
    <w:rsid w:val="006C144C"/>
    <w:rsid w:val="006C1E11"/>
    <w:rsid w:val="006C3610"/>
    <w:rsid w:val="006C4FFF"/>
    <w:rsid w:val="006C54C4"/>
    <w:rsid w:val="006C66CF"/>
    <w:rsid w:val="006C6CB9"/>
    <w:rsid w:val="006C7732"/>
    <w:rsid w:val="006D065E"/>
    <w:rsid w:val="006D3F0E"/>
    <w:rsid w:val="006D4D5C"/>
    <w:rsid w:val="006D5707"/>
    <w:rsid w:val="006D5A77"/>
    <w:rsid w:val="006E0B72"/>
    <w:rsid w:val="006E154E"/>
    <w:rsid w:val="006E506B"/>
    <w:rsid w:val="006E64AE"/>
    <w:rsid w:val="006F1A83"/>
    <w:rsid w:val="006F247D"/>
    <w:rsid w:val="006F5294"/>
    <w:rsid w:val="006F660D"/>
    <w:rsid w:val="006F706D"/>
    <w:rsid w:val="006F72EC"/>
    <w:rsid w:val="006F790A"/>
    <w:rsid w:val="00702056"/>
    <w:rsid w:val="00706E8A"/>
    <w:rsid w:val="00715603"/>
    <w:rsid w:val="00716410"/>
    <w:rsid w:val="007165F1"/>
    <w:rsid w:val="007173D9"/>
    <w:rsid w:val="00720EA2"/>
    <w:rsid w:val="00721F07"/>
    <w:rsid w:val="00725928"/>
    <w:rsid w:val="00725DEE"/>
    <w:rsid w:val="00727B30"/>
    <w:rsid w:val="00731C1F"/>
    <w:rsid w:val="00732321"/>
    <w:rsid w:val="00733619"/>
    <w:rsid w:val="00734E7A"/>
    <w:rsid w:val="00736541"/>
    <w:rsid w:val="00737497"/>
    <w:rsid w:val="007406D4"/>
    <w:rsid w:val="0074261F"/>
    <w:rsid w:val="00742D21"/>
    <w:rsid w:val="00743087"/>
    <w:rsid w:val="007446C7"/>
    <w:rsid w:val="0074762B"/>
    <w:rsid w:val="00751939"/>
    <w:rsid w:val="0075410A"/>
    <w:rsid w:val="007548E3"/>
    <w:rsid w:val="0075598A"/>
    <w:rsid w:val="0076631E"/>
    <w:rsid w:val="0077188D"/>
    <w:rsid w:val="00773273"/>
    <w:rsid w:val="0077726E"/>
    <w:rsid w:val="00777888"/>
    <w:rsid w:val="0078218D"/>
    <w:rsid w:val="00782298"/>
    <w:rsid w:val="00785021"/>
    <w:rsid w:val="00786A57"/>
    <w:rsid w:val="007900EE"/>
    <w:rsid w:val="00797242"/>
    <w:rsid w:val="007973BF"/>
    <w:rsid w:val="007A0F3F"/>
    <w:rsid w:val="007A538C"/>
    <w:rsid w:val="007A6170"/>
    <w:rsid w:val="007B1197"/>
    <w:rsid w:val="007B13E8"/>
    <w:rsid w:val="007B2685"/>
    <w:rsid w:val="007B5EF8"/>
    <w:rsid w:val="007B6C12"/>
    <w:rsid w:val="007C6A31"/>
    <w:rsid w:val="007D17E6"/>
    <w:rsid w:val="007D490A"/>
    <w:rsid w:val="007D495D"/>
    <w:rsid w:val="007E14A3"/>
    <w:rsid w:val="007E31CF"/>
    <w:rsid w:val="007E5F2E"/>
    <w:rsid w:val="007E65CF"/>
    <w:rsid w:val="007E6EFA"/>
    <w:rsid w:val="007F1C6E"/>
    <w:rsid w:val="007F1E02"/>
    <w:rsid w:val="007F58BB"/>
    <w:rsid w:val="007F72CE"/>
    <w:rsid w:val="00802C78"/>
    <w:rsid w:val="0080501E"/>
    <w:rsid w:val="00806E00"/>
    <w:rsid w:val="00814180"/>
    <w:rsid w:val="008156A9"/>
    <w:rsid w:val="008159A1"/>
    <w:rsid w:val="00815EBE"/>
    <w:rsid w:val="00816BAC"/>
    <w:rsid w:val="0082009D"/>
    <w:rsid w:val="008204E3"/>
    <w:rsid w:val="008217C8"/>
    <w:rsid w:val="00821898"/>
    <w:rsid w:val="008242FF"/>
    <w:rsid w:val="00826B93"/>
    <w:rsid w:val="0083079A"/>
    <w:rsid w:val="008309D5"/>
    <w:rsid w:val="0083252E"/>
    <w:rsid w:val="0083537A"/>
    <w:rsid w:val="00836EE9"/>
    <w:rsid w:val="008378B2"/>
    <w:rsid w:val="00837FD6"/>
    <w:rsid w:val="00840074"/>
    <w:rsid w:val="00840F23"/>
    <w:rsid w:val="0084424A"/>
    <w:rsid w:val="008445EF"/>
    <w:rsid w:val="00844D41"/>
    <w:rsid w:val="00846558"/>
    <w:rsid w:val="00851190"/>
    <w:rsid w:val="0085121A"/>
    <w:rsid w:val="00853828"/>
    <w:rsid w:val="008544E4"/>
    <w:rsid w:val="00855675"/>
    <w:rsid w:val="00856510"/>
    <w:rsid w:val="00856642"/>
    <w:rsid w:val="008566AB"/>
    <w:rsid w:val="008614FC"/>
    <w:rsid w:val="00865308"/>
    <w:rsid w:val="00870990"/>
    <w:rsid w:val="008710FC"/>
    <w:rsid w:val="00872221"/>
    <w:rsid w:val="0087731E"/>
    <w:rsid w:val="00881D61"/>
    <w:rsid w:val="008826D7"/>
    <w:rsid w:val="00883043"/>
    <w:rsid w:val="00883F96"/>
    <w:rsid w:val="008850C9"/>
    <w:rsid w:val="008856C0"/>
    <w:rsid w:val="008877AF"/>
    <w:rsid w:val="00887E75"/>
    <w:rsid w:val="00890DA1"/>
    <w:rsid w:val="00892A60"/>
    <w:rsid w:val="00892F79"/>
    <w:rsid w:val="008931D6"/>
    <w:rsid w:val="008941FF"/>
    <w:rsid w:val="00897FA9"/>
    <w:rsid w:val="008A07FF"/>
    <w:rsid w:val="008A0C63"/>
    <w:rsid w:val="008A2FF7"/>
    <w:rsid w:val="008A3406"/>
    <w:rsid w:val="008A4BAE"/>
    <w:rsid w:val="008A6CA5"/>
    <w:rsid w:val="008B076F"/>
    <w:rsid w:val="008B24CB"/>
    <w:rsid w:val="008B2934"/>
    <w:rsid w:val="008B3B1A"/>
    <w:rsid w:val="008B4FC3"/>
    <w:rsid w:val="008B7565"/>
    <w:rsid w:val="008C0195"/>
    <w:rsid w:val="008C2958"/>
    <w:rsid w:val="008D10B5"/>
    <w:rsid w:val="008D167C"/>
    <w:rsid w:val="008D348E"/>
    <w:rsid w:val="008D5A91"/>
    <w:rsid w:val="008D6BB0"/>
    <w:rsid w:val="008D7F9B"/>
    <w:rsid w:val="008E2036"/>
    <w:rsid w:val="008E2DAA"/>
    <w:rsid w:val="008E3E8E"/>
    <w:rsid w:val="008E4455"/>
    <w:rsid w:val="008E56F4"/>
    <w:rsid w:val="008E6053"/>
    <w:rsid w:val="008E634F"/>
    <w:rsid w:val="008E6748"/>
    <w:rsid w:val="008E7436"/>
    <w:rsid w:val="008F04E4"/>
    <w:rsid w:val="008F47B1"/>
    <w:rsid w:val="008F61CF"/>
    <w:rsid w:val="00901324"/>
    <w:rsid w:val="00901511"/>
    <w:rsid w:val="009028A1"/>
    <w:rsid w:val="00906ACE"/>
    <w:rsid w:val="00907A46"/>
    <w:rsid w:val="00907AE4"/>
    <w:rsid w:val="009112C1"/>
    <w:rsid w:val="009131E1"/>
    <w:rsid w:val="00913576"/>
    <w:rsid w:val="009159A2"/>
    <w:rsid w:val="009162AE"/>
    <w:rsid w:val="009250D0"/>
    <w:rsid w:val="00927971"/>
    <w:rsid w:val="00931A53"/>
    <w:rsid w:val="00941203"/>
    <w:rsid w:val="0095320B"/>
    <w:rsid w:val="00956200"/>
    <w:rsid w:val="00957997"/>
    <w:rsid w:val="009617B3"/>
    <w:rsid w:val="00962992"/>
    <w:rsid w:val="00963C44"/>
    <w:rsid w:val="00964897"/>
    <w:rsid w:val="00964BB7"/>
    <w:rsid w:val="009650FE"/>
    <w:rsid w:val="009716EA"/>
    <w:rsid w:val="00971A1A"/>
    <w:rsid w:val="00971AD4"/>
    <w:rsid w:val="0097205E"/>
    <w:rsid w:val="00972736"/>
    <w:rsid w:val="00974661"/>
    <w:rsid w:val="0098009F"/>
    <w:rsid w:val="00981C7F"/>
    <w:rsid w:val="00984B7D"/>
    <w:rsid w:val="00986272"/>
    <w:rsid w:val="00986A47"/>
    <w:rsid w:val="00986F82"/>
    <w:rsid w:val="00987A42"/>
    <w:rsid w:val="00995BAF"/>
    <w:rsid w:val="0099663A"/>
    <w:rsid w:val="00997643"/>
    <w:rsid w:val="009A2795"/>
    <w:rsid w:val="009A5E78"/>
    <w:rsid w:val="009A7E26"/>
    <w:rsid w:val="009B21EF"/>
    <w:rsid w:val="009B3A44"/>
    <w:rsid w:val="009B502D"/>
    <w:rsid w:val="009C09B3"/>
    <w:rsid w:val="009C2B75"/>
    <w:rsid w:val="009C70A7"/>
    <w:rsid w:val="009D1A2C"/>
    <w:rsid w:val="009D1D02"/>
    <w:rsid w:val="009D2AD4"/>
    <w:rsid w:val="009D6C1B"/>
    <w:rsid w:val="009D750C"/>
    <w:rsid w:val="009E3D00"/>
    <w:rsid w:val="009E46E1"/>
    <w:rsid w:val="009F05DD"/>
    <w:rsid w:val="009F0726"/>
    <w:rsid w:val="009F30CE"/>
    <w:rsid w:val="009F7DAD"/>
    <w:rsid w:val="00A04955"/>
    <w:rsid w:val="00A04ABD"/>
    <w:rsid w:val="00A06246"/>
    <w:rsid w:val="00A062FD"/>
    <w:rsid w:val="00A06BE5"/>
    <w:rsid w:val="00A06D22"/>
    <w:rsid w:val="00A06E0F"/>
    <w:rsid w:val="00A07B93"/>
    <w:rsid w:val="00A116B5"/>
    <w:rsid w:val="00A11F6F"/>
    <w:rsid w:val="00A16462"/>
    <w:rsid w:val="00A20F64"/>
    <w:rsid w:val="00A22492"/>
    <w:rsid w:val="00A227A0"/>
    <w:rsid w:val="00A2288C"/>
    <w:rsid w:val="00A24827"/>
    <w:rsid w:val="00A24E85"/>
    <w:rsid w:val="00A252C2"/>
    <w:rsid w:val="00A25793"/>
    <w:rsid w:val="00A27029"/>
    <w:rsid w:val="00A273C0"/>
    <w:rsid w:val="00A33204"/>
    <w:rsid w:val="00A33ABF"/>
    <w:rsid w:val="00A341B5"/>
    <w:rsid w:val="00A35CC9"/>
    <w:rsid w:val="00A36CAD"/>
    <w:rsid w:val="00A4406F"/>
    <w:rsid w:val="00A5483E"/>
    <w:rsid w:val="00A56123"/>
    <w:rsid w:val="00A63DA5"/>
    <w:rsid w:val="00A70DBB"/>
    <w:rsid w:val="00A71B49"/>
    <w:rsid w:val="00A73594"/>
    <w:rsid w:val="00A73779"/>
    <w:rsid w:val="00A741F3"/>
    <w:rsid w:val="00A755A2"/>
    <w:rsid w:val="00A77157"/>
    <w:rsid w:val="00A80A18"/>
    <w:rsid w:val="00A81704"/>
    <w:rsid w:val="00A81B41"/>
    <w:rsid w:val="00A837D8"/>
    <w:rsid w:val="00A84F66"/>
    <w:rsid w:val="00A862AD"/>
    <w:rsid w:val="00A863B5"/>
    <w:rsid w:val="00A86DF8"/>
    <w:rsid w:val="00A87614"/>
    <w:rsid w:val="00A87F03"/>
    <w:rsid w:val="00A90400"/>
    <w:rsid w:val="00A906AD"/>
    <w:rsid w:val="00A930A6"/>
    <w:rsid w:val="00A93605"/>
    <w:rsid w:val="00A94CA7"/>
    <w:rsid w:val="00A960E9"/>
    <w:rsid w:val="00A97926"/>
    <w:rsid w:val="00AA1BD5"/>
    <w:rsid w:val="00AA32AE"/>
    <w:rsid w:val="00AA39AF"/>
    <w:rsid w:val="00AA5BBA"/>
    <w:rsid w:val="00AA6647"/>
    <w:rsid w:val="00AA755A"/>
    <w:rsid w:val="00AB0B68"/>
    <w:rsid w:val="00AB1D87"/>
    <w:rsid w:val="00AB1F97"/>
    <w:rsid w:val="00AB3100"/>
    <w:rsid w:val="00AB3A26"/>
    <w:rsid w:val="00AB3A67"/>
    <w:rsid w:val="00AC4571"/>
    <w:rsid w:val="00AC4BA0"/>
    <w:rsid w:val="00AC5050"/>
    <w:rsid w:val="00AC520C"/>
    <w:rsid w:val="00AC54CF"/>
    <w:rsid w:val="00AC561E"/>
    <w:rsid w:val="00AD0480"/>
    <w:rsid w:val="00AD10DE"/>
    <w:rsid w:val="00AD37DF"/>
    <w:rsid w:val="00AD3A8E"/>
    <w:rsid w:val="00AD7EC9"/>
    <w:rsid w:val="00AE2AC8"/>
    <w:rsid w:val="00AE2E1B"/>
    <w:rsid w:val="00AE387D"/>
    <w:rsid w:val="00AF2575"/>
    <w:rsid w:val="00AF42CF"/>
    <w:rsid w:val="00B0087A"/>
    <w:rsid w:val="00B01961"/>
    <w:rsid w:val="00B067B5"/>
    <w:rsid w:val="00B1028D"/>
    <w:rsid w:val="00B123B2"/>
    <w:rsid w:val="00B12F11"/>
    <w:rsid w:val="00B13353"/>
    <w:rsid w:val="00B1483E"/>
    <w:rsid w:val="00B17DCD"/>
    <w:rsid w:val="00B22565"/>
    <w:rsid w:val="00B26049"/>
    <w:rsid w:val="00B307B3"/>
    <w:rsid w:val="00B31A57"/>
    <w:rsid w:val="00B31D07"/>
    <w:rsid w:val="00B3225B"/>
    <w:rsid w:val="00B3506F"/>
    <w:rsid w:val="00B37EC7"/>
    <w:rsid w:val="00B42C1E"/>
    <w:rsid w:val="00B4353D"/>
    <w:rsid w:val="00B4475E"/>
    <w:rsid w:val="00B45604"/>
    <w:rsid w:val="00B50510"/>
    <w:rsid w:val="00B55CB9"/>
    <w:rsid w:val="00B55E87"/>
    <w:rsid w:val="00B55EF5"/>
    <w:rsid w:val="00B60FB4"/>
    <w:rsid w:val="00B62476"/>
    <w:rsid w:val="00B7387F"/>
    <w:rsid w:val="00B74D2A"/>
    <w:rsid w:val="00B7545A"/>
    <w:rsid w:val="00B76088"/>
    <w:rsid w:val="00B761DD"/>
    <w:rsid w:val="00B76FED"/>
    <w:rsid w:val="00B82306"/>
    <w:rsid w:val="00B83CCD"/>
    <w:rsid w:val="00B85507"/>
    <w:rsid w:val="00B914EA"/>
    <w:rsid w:val="00B92D1F"/>
    <w:rsid w:val="00B94DBF"/>
    <w:rsid w:val="00B9699A"/>
    <w:rsid w:val="00BA028F"/>
    <w:rsid w:val="00BA0C45"/>
    <w:rsid w:val="00BA1B41"/>
    <w:rsid w:val="00BA6922"/>
    <w:rsid w:val="00BA6D4F"/>
    <w:rsid w:val="00BA6D73"/>
    <w:rsid w:val="00BA7D4A"/>
    <w:rsid w:val="00BB2E23"/>
    <w:rsid w:val="00BB47C0"/>
    <w:rsid w:val="00BB496F"/>
    <w:rsid w:val="00BB539A"/>
    <w:rsid w:val="00BB6BD7"/>
    <w:rsid w:val="00BB6D86"/>
    <w:rsid w:val="00BC036B"/>
    <w:rsid w:val="00BC10C4"/>
    <w:rsid w:val="00BC15B1"/>
    <w:rsid w:val="00BC1F02"/>
    <w:rsid w:val="00BC25C9"/>
    <w:rsid w:val="00BC2CE8"/>
    <w:rsid w:val="00BC450C"/>
    <w:rsid w:val="00BC53F7"/>
    <w:rsid w:val="00BC6CDE"/>
    <w:rsid w:val="00BC6D77"/>
    <w:rsid w:val="00BD269A"/>
    <w:rsid w:val="00BD2C6A"/>
    <w:rsid w:val="00BD3074"/>
    <w:rsid w:val="00BD55C3"/>
    <w:rsid w:val="00BD5D10"/>
    <w:rsid w:val="00BE6473"/>
    <w:rsid w:val="00BE7205"/>
    <w:rsid w:val="00BE78C7"/>
    <w:rsid w:val="00BF0C1D"/>
    <w:rsid w:val="00BF39A0"/>
    <w:rsid w:val="00BF51CB"/>
    <w:rsid w:val="00BF5532"/>
    <w:rsid w:val="00BF68FA"/>
    <w:rsid w:val="00BF6C82"/>
    <w:rsid w:val="00BF6FAF"/>
    <w:rsid w:val="00C01A5F"/>
    <w:rsid w:val="00C03535"/>
    <w:rsid w:val="00C06D97"/>
    <w:rsid w:val="00C1128D"/>
    <w:rsid w:val="00C11B3E"/>
    <w:rsid w:val="00C214B9"/>
    <w:rsid w:val="00C2173A"/>
    <w:rsid w:val="00C21E09"/>
    <w:rsid w:val="00C22CA8"/>
    <w:rsid w:val="00C23517"/>
    <w:rsid w:val="00C2386A"/>
    <w:rsid w:val="00C242A9"/>
    <w:rsid w:val="00C244AE"/>
    <w:rsid w:val="00C25EDD"/>
    <w:rsid w:val="00C31DAD"/>
    <w:rsid w:val="00C31EF1"/>
    <w:rsid w:val="00C32B1A"/>
    <w:rsid w:val="00C33F54"/>
    <w:rsid w:val="00C347E7"/>
    <w:rsid w:val="00C355CB"/>
    <w:rsid w:val="00C46606"/>
    <w:rsid w:val="00C472C0"/>
    <w:rsid w:val="00C476E8"/>
    <w:rsid w:val="00C509F1"/>
    <w:rsid w:val="00C552EC"/>
    <w:rsid w:val="00C601BB"/>
    <w:rsid w:val="00C62DD5"/>
    <w:rsid w:val="00C64C09"/>
    <w:rsid w:val="00C6605C"/>
    <w:rsid w:val="00C72653"/>
    <w:rsid w:val="00C72AFC"/>
    <w:rsid w:val="00C731A7"/>
    <w:rsid w:val="00C7402A"/>
    <w:rsid w:val="00C746B2"/>
    <w:rsid w:val="00C77E7F"/>
    <w:rsid w:val="00C805F3"/>
    <w:rsid w:val="00C82397"/>
    <w:rsid w:val="00C8263F"/>
    <w:rsid w:val="00C84DF1"/>
    <w:rsid w:val="00C85A0D"/>
    <w:rsid w:val="00C87E51"/>
    <w:rsid w:val="00C91651"/>
    <w:rsid w:val="00C9177F"/>
    <w:rsid w:val="00C93759"/>
    <w:rsid w:val="00C93DCD"/>
    <w:rsid w:val="00C94092"/>
    <w:rsid w:val="00C9730E"/>
    <w:rsid w:val="00CA046D"/>
    <w:rsid w:val="00CA0E3E"/>
    <w:rsid w:val="00CA63B2"/>
    <w:rsid w:val="00CA6BFD"/>
    <w:rsid w:val="00CB08CB"/>
    <w:rsid w:val="00CB2D58"/>
    <w:rsid w:val="00CB3570"/>
    <w:rsid w:val="00CB38B1"/>
    <w:rsid w:val="00CB66DE"/>
    <w:rsid w:val="00CB709D"/>
    <w:rsid w:val="00CB7280"/>
    <w:rsid w:val="00CC0E3E"/>
    <w:rsid w:val="00CC0F92"/>
    <w:rsid w:val="00CC2C11"/>
    <w:rsid w:val="00CC4972"/>
    <w:rsid w:val="00CC54BB"/>
    <w:rsid w:val="00CC5ED7"/>
    <w:rsid w:val="00CC6319"/>
    <w:rsid w:val="00CD03EB"/>
    <w:rsid w:val="00CD06BD"/>
    <w:rsid w:val="00CD130F"/>
    <w:rsid w:val="00CD2F1F"/>
    <w:rsid w:val="00CD3806"/>
    <w:rsid w:val="00CD4055"/>
    <w:rsid w:val="00CD4DBA"/>
    <w:rsid w:val="00CE1EE5"/>
    <w:rsid w:val="00CE2401"/>
    <w:rsid w:val="00CE29F8"/>
    <w:rsid w:val="00CE4B53"/>
    <w:rsid w:val="00CE6E61"/>
    <w:rsid w:val="00CF5DD7"/>
    <w:rsid w:val="00D0089D"/>
    <w:rsid w:val="00D01777"/>
    <w:rsid w:val="00D04A96"/>
    <w:rsid w:val="00D04CC3"/>
    <w:rsid w:val="00D056A3"/>
    <w:rsid w:val="00D06E13"/>
    <w:rsid w:val="00D07FC8"/>
    <w:rsid w:val="00D10084"/>
    <w:rsid w:val="00D104AC"/>
    <w:rsid w:val="00D11FEE"/>
    <w:rsid w:val="00D126DF"/>
    <w:rsid w:val="00D14807"/>
    <w:rsid w:val="00D15627"/>
    <w:rsid w:val="00D15FA6"/>
    <w:rsid w:val="00D21A50"/>
    <w:rsid w:val="00D2239B"/>
    <w:rsid w:val="00D24CB9"/>
    <w:rsid w:val="00D26202"/>
    <w:rsid w:val="00D26AE0"/>
    <w:rsid w:val="00D31BAA"/>
    <w:rsid w:val="00D320EC"/>
    <w:rsid w:val="00D33319"/>
    <w:rsid w:val="00D359C8"/>
    <w:rsid w:val="00D36FAB"/>
    <w:rsid w:val="00D37C41"/>
    <w:rsid w:val="00D4019D"/>
    <w:rsid w:val="00D42708"/>
    <w:rsid w:val="00D449CE"/>
    <w:rsid w:val="00D46927"/>
    <w:rsid w:val="00D518ED"/>
    <w:rsid w:val="00D51B32"/>
    <w:rsid w:val="00D55BF0"/>
    <w:rsid w:val="00D607B3"/>
    <w:rsid w:val="00D61564"/>
    <w:rsid w:val="00D6162C"/>
    <w:rsid w:val="00D63872"/>
    <w:rsid w:val="00D6389E"/>
    <w:rsid w:val="00D67AF8"/>
    <w:rsid w:val="00D708B9"/>
    <w:rsid w:val="00D71C77"/>
    <w:rsid w:val="00D72E5D"/>
    <w:rsid w:val="00D7509D"/>
    <w:rsid w:val="00D7542A"/>
    <w:rsid w:val="00D801BE"/>
    <w:rsid w:val="00D80869"/>
    <w:rsid w:val="00D853E7"/>
    <w:rsid w:val="00D90804"/>
    <w:rsid w:val="00D91607"/>
    <w:rsid w:val="00D929E9"/>
    <w:rsid w:val="00D937A0"/>
    <w:rsid w:val="00D94BCC"/>
    <w:rsid w:val="00D95AA7"/>
    <w:rsid w:val="00D972A1"/>
    <w:rsid w:val="00D979A8"/>
    <w:rsid w:val="00DA02F1"/>
    <w:rsid w:val="00DA04F8"/>
    <w:rsid w:val="00DA3E67"/>
    <w:rsid w:val="00DA3F3D"/>
    <w:rsid w:val="00DA5E8B"/>
    <w:rsid w:val="00DB0F1F"/>
    <w:rsid w:val="00DB1339"/>
    <w:rsid w:val="00DB1F78"/>
    <w:rsid w:val="00DB4641"/>
    <w:rsid w:val="00DB5829"/>
    <w:rsid w:val="00DB7D97"/>
    <w:rsid w:val="00DC3C94"/>
    <w:rsid w:val="00DC4EE7"/>
    <w:rsid w:val="00DC65BC"/>
    <w:rsid w:val="00DD00DA"/>
    <w:rsid w:val="00DD0DC2"/>
    <w:rsid w:val="00DD5FC3"/>
    <w:rsid w:val="00DD6027"/>
    <w:rsid w:val="00DD6BDE"/>
    <w:rsid w:val="00DE079D"/>
    <w:rsid w:val="00DE4433"/>
    <w:rsid w:val="00DE49A7"/>
    <w:rsid w:val="00DF0925"/>
    <w:rsid w:val="00DF2B89"/>
    <w:rsid w:val="00DF51E3"/>
    <w:rsid w:val="00E01892"/>
    <w:rsid w:val="00E02633"/>
    <w:rsid w:val="00E05418"/>
    <w:rsid w:val="00E06F4C"/>
    <w:rsid w:val="00E07917"/>
    <w:rsid w:val="00E104F8"/>
    <w:rsid w:val="00E10C47"/>
    <w:rsid w:val="00E11A22"/>
    <w:rsid w:val="00E14B86"/>
    <w:rsid w:val="00E15EC2"/>
    <w:rsid w:val="00E20D4C"/>
    <w:rsid w:val="00E217EC"/>
    <w:rsid w:val="00E21DEE"/>
    <w:rsid w:val="00E21EC5"/>
    <w:rsid w:val="00E250EB"/>
    <w:rsid w:val="00E25CEC"/>
    <w:rsid w:val="00E26B20"/>
    <w:rsid w:val="00E30D36"/>
    <w:rsid w:val="00E32C6A"/>
    <w:rsid w:val="00E34AF4"/>
    <w:rsid w:val="00E36B71"/>
    <w:rsid w:val="00E4090D"/>
    <w:rsid w:val="00E43147"/>
    <w:rsid w:val="00E46ACD"/>
    <w:rsid w:val="00E50EAA"/>
    <w:rsid w:val="00E52237"/>
    <w:rsid w:val="00E54E1A"/>
    <w:rsid w:val="00E57443"/>
    <w:rsid w:val="00E574C9"/>
    <w:rsid w:val="00E614B3"/>
    <w:rsid w:val="00E61585"/>
    <w:rsid w:val="00E624DD"/>
    <w:rsid w:val="00E626BE"/>
    <w:rsid w:val="00E627FA"/>
    <w:rsid w:val="00E629B6"/>
    <w:rsid w:val="00E62D47"/>
    <w:rsid w:val="00E6546C"/>
    <w:rsid w:val="00E66EFA"/>
    <w:rsid w:val="00E71A84"/>
    <w:rsid w:val="00E739DD"/>
    <w:rsid w:val="00E74E1F"/>
    <w:rsid w:val="00E74EA3"/>
    <w:rsid w:val="00E77628"/>
    <w:rsid w:val="00E81ECD"/>
    <w:rsid w:val="00E8599F"/>
    <w:rsid w:val="00E8785A"/>
    <w:rsid w:val="00E91114"/>
    <w:rsid w:val="00E9473E"/>
    <w:rsid w:val="00EA2ADB"/>
    <w:rsid w:val="00EA418A"/>
    <w:rsid w:val="00EB0B8B"/>
    <w:rsid w:val="00EB33CD"/>
    <w:rsid w:val="00EB3E9A"/>
    <w:rsid w:val="00EB6981"/>
    <w:rsid w:val="00EB7A57"/>
    <w:rsid w:val="00EC01F1"/>
    <w:rsid w:val="00EC0CB3"/>
    <w:rsid w:val="00EC1E91"/>
    <w:rsid w:val="00EC29D7"/>
    <w:rsid w:val="00EC2FD4"/>
    <w:rsid w:val="00EC5A29"/>
    <w:rsid w:val="00EC6402"/>
    <w:rsid w:val="00EC78D6"/>
    <w:rsid w:val="00EC7965"/>
    <w:rsid w:val="00EC796C"/>
    <w:rsid w:val="00EC7EDB"/>
    <w:rsid w:val="00EC7F04"/>
    <w:rsid w:val="00ED1558"/>
    <w:rsid w:val="00ED327E"/>
    <w:rsid w:val="00ED5357"/>
    <w:rsid w:val="00ED7BFE"/>
    <w:rsid w:val="00EE1AFD"/>
    <w:rsid w:val="00EE4019"/>
    <w:rsid w:val="00EE4673"/>
    <w:rsid w:val="00EE46FA"/>
    <w:rsid w:val="00EE624F"/>
    <w:rsid w:val="00EF05D9"/>
    <w:rsid w:val="00EF15DD"/>
    <w:rsid w:val="00EF6254"/>
    <w:rsid w:val="00F038DD"/>
    <w:rsid w:val="00F03904"/>
    <w:rsid w:val="00F03C16"/>
    <w:rsid w:val="00F04B04"/>
    <w:rsid w:val="00F050D5"/>
    <w:rsid w:val="00F06FE3"/>
    <w:rsid w:val="00F070C6"/>
    <w:rsid w:val="00F11C31"/>
    <w:rsid w:val="00F1376C"/>
    <w:rsid w:val="00F150DA"/>
    <w:rsid w:val="00F20119"/>
    <w:rsid w:val="00F216FF"/>
    <w:rsid w:val="00F22047"/>
    <w:rsid w:val="00F227AD"/>
    <w:rsid w:val="00F2354F"/>
    <w:rsid w:val="00F23B8A"/>
    <w:rsid w:val="00F248B7"/>
    <w:rsid w:val="00F25C9F"/>
    <w:rsid w:val="00F306E2"/>
    <w:rsid w:val="00F3214E"/>
    <w:rsid w:val="00F33410"/>
    <w:rsid w:val="00F341EC"/>
    <w:rsid w:val="00F34680"/>
    <w:rsid w:val="00F40973"/>
    <w:rsid w:val="00F43150"/>
    <w:rsid w:val="00F443C7"/>
    <w:rsid w:val="00F4466E"/>
    <w:rsid w:val="00F460CA"/>
    <w:rsid w:val="00F51FB0"/>
    <w:rsid w:val="00F535EF"/>
    <w:rsid w:val="00F57CB2"/>
    <w:rsid w:val="00F60353"/>
    <w:rsid w:val="00F60EC7"/>
    <w:rsid w:val="00F610B5"/>
    <w:rsid w:val="00F63608"/>
    <w:rsid w:val="00F65654"/>
    <w:rsid w:val="00F65A8C"/>
    <w:rsid w:val="00F65F60"/>
    <w:rsid w:val="00F7101D"/>
    <w:rsid w:val="00F719D6"/>
    <w:rsid w:val="00F7399A"/>
    <w:rsid w:val="00F73C38"/>
    <w:rsid w:val="00F74AF2"/>
    <w:rsid w:val="00F74CE8"/>
    <w:rsid w:val="00F74F3D"/>
    <w:rsid w:val="00F8200F"/>
    <w:rsid w:val="00F82F42"/>
    <w:rsid w:val="00F83F81"/>
    <w:rsid w:val="00F84103"/>
    <w:rsid w:val="00F861E1"/>
    <w:rsid w:val="00F869D7"/>
    <w:rsid w:val="00F869FF"/>
    <w:rsid w:val="00F9098F"/>
    <w:rsid w:val="00F91046"/>
    <w:rsid w:val="00F92467"/>
    <w:rsid w:val="00F93BC5"/>
    <w:rsid w:val="00F9650F"/>
    <w:rsid w:val="00F96E9F"/>
    <w:rsid w:val="00F97D4A"/>
    <w:rsid w:val="00FA2C48"/>
    <w:rsid w:val="00FA43E8"/>
    <w:rsid w:val="00FA448B"/>
    <w:rsid w:val="00FB2F2E"/>
    <w:rsid w:val="00FB30DD"/>
    <w:rsid w:val="00FB5AE3"/>
    <w:rsid w:val="00FB6AF0"/>
    <w:rsid w:val="00FC0CE8"/>
    <w:rsid w:val="00FC1F58"/>
    <w:rsid w:val="00FC2053"/>
    <w:rsid w:val="00FC2A05"/>
    <w:rsid w:val="00FC603F"/>
    <w:rsid w:val="00FC7905"/>
    <w:rsid w:val="00FC7A42"/>
    <w:rsid w:val="00FD1B5D"/>
    <w:rsid w:val="00FD31A9"/>
    <w:rsid w:val="00FE08EE"/>
    <w:rsid w:val="00FE163C"/>
    <w:rsid w:val="00FE1679"/>
    <w:rsid w:val="00FE1F99"/>
    <w:rsid w:val="00FE210D"/>
    <w:rsid w:val="00FE3960"/>
    <w:rsid w:val="00FE44C4"/>
    <w:rsid w:val="00FE4980"/>
    <w:rsid w:val="00FE5B44"/>
    <w:rsid w:val="00FF1391"/>
    <w:rsid w:val="00FF1FF2"/>
    <w:rsid w:val="00FF2F54"/>
    <w:rsid w:val="00FF7464"/>
    <w:rsid w:val="00FF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B5EB"/>
  <w15:chartTrackingRefBased/>
  <w15:docId w15:val="{BC2B7A87-C50C-40E2-A063-145D7F582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59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D67AF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AF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2D58"/>
    <w:rPr>
      <w:color w:val="0563C1" w:themeColor="hyperlink"/>
      <w:u w:val="single"/>
    </w:rPr>
  </w:style>
  <w:style w:type="paragraph" w:styleId="NormalWeb">
    <w:name w:val="Normal (Web)"/>
    <w:basedOn w:val="Normal"/>
    <w:uiPriority w:val="99"/>
    <w:unhideWhenUsed/>
    <w:rsid w:val="00CB2D58"/>
    <w:pPr>
      <w:spacing w:before="100" w:beforeAutospacing="1" w:after="100" w:afterAutospacing="1"/>
    </w:pPr>
  </w:style>
  <w:style w:type="character" w:styleId="CommentReference">
    <w:name w:val="annotation reference"/>
    <w:basedOn w:val="DefaultParagraphFont"/>
    <w:uiPriority w:val="99"/>
    <w:semiHidden/>
    <w:unhideWhenUsed/>
    <w:rsid w:val="00CB2D58"/>
    <w:rPr>
      <w:sz w:val="16"/>
      <w:szCs w:val="16"/>
    </w:rPr>
  </w:style>
  <w:style w:type="paragraph" w:styleId="CommentText">
    <w:name w:val="annotation text"/>
    <w:basedOn w:val="Normal"/>
    <w:link w:val="CommentTextChar"/>
    <w:uiPriority w:val="99"/>
    <w:unhideWhenUsed/>
    <w:rsid w:val="00CB2D58"/>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B2D58"/>
    <w:rPr>
      <w:sz w:val="20"/>
      <w:szCs w:val="20"/>
    </w:rPr>
  </w:style>
  <w:style w:type="paragraph" w:styleId="FootnoteText">
    <w:name w:val="footnote text"/>
    <w:basedOn w:val="Normal"/>
    <w:link w:val="FootnoteTextChar"/>
    <w:uiPriority w:val="99"/>
    <w:unhideWhenUsed/>
    <w:rsid w:val="00CB2D58"/>
    <w:pPr>
      <w:jc w:val="both"/>
    </w:pPr>
    <w:rPr>
      <w:rFonts w:eastAsiaTheme="minorHAnsi" w:cstheme="minorBidi"/>
      <w:sz w:val="20"/>
      <w:szCs w:val="20"/>
    </w:rPr>
  </w:style>
  <w:style w:type="character" w:customStyle="1" w:styleId="FootnoteTextChar">
    <w:name w:val="Footnote Text Char"/>
    <w:basedOn w:val="DefaultParagraphFont"/>
    <w:link w:val="FootnoteText"/>
    <w:uiPriority w:val="99"/>
    <w:qFormat/>
    <w:rsid w:val="00CB2D58"/>
    <w:rPr>
      <w:rFonts w:ascii="Times New Roman" w:hAnsi="Times New Roman"/>
      <w:sz w:val="20"/>
      <w:szCs w:val="20"/>
    </w:rPr>
  </w:style>
  <w:style w:type="character" w:customStyle="1" w:styleId="CommentSubjectChar">
    <w:name w:val="Comment Subject Char"/>
    <w:basedOn w:val="CommentTextChar"/>
    <w:link w:val="CommentSubject"/>
    <w:uiPriority w:val="99"/>
    <w:semiHidden/>
    <w:rsid w:val="00CB2D58"/>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CB2D58"/>
    <w:rPr>
      <w:rFonts w:ascii="Times New Roman" w:hAnsi="Times New Roman"/>
      <w:b/>
      <w:bCs/>
    </w:rPr>
  </w:style>
  <w:style w:type="paragraph" w:customStyle="1" w:styleId="Style3">
    <w:name w:val="Style3"/>
    <w:basedOn w:val="Normal"/>
    <w:link w:val="Style3Char"/>
    <w:qFormat/>
    <w:rsid w:val="00CB2D58"/>
    <w:pPr>
      <w:jc w:val="both"/>
    </w:pPr>
    <w:rPr>
      <w:rFonts w:eastAsiaTheme="minorHAnsi"/>
      <w:i/>
      <w:szCs w:val="22"/>
    </w:rPr>
  </w:style>
  <w:style w:type="character" w:customStyle="1" w:styleId="Style3Char">
    <w:name w:val="Style3 Char"/>
    <w:basedOn w:val="DefaultParagraphFont"/>
    <w:link w:val="Style3"/>
    <w:rsid w:val="00CB2D58"/>
    <w:rPr>
      <w:rFonts w:ascii="Times New Roman" w:hAnsi="Times New Roman" w:cs="Times New Roman"/>
      <w:i/>
      <w:sz w:val="24"/>
    </w:rPr>
  </w:style>
  <w:style w:type="paragraph" w:styleId="ListParagraph">
    <w:name w:val="List Paragraph"/>
    <w:basedOn w:val="Normal"/>
    <w:qFormat/>
    <w:rsid w:val="00CB2D58"/>
    <w:pPr>
      <w:ind w:left="720"/>
      <w:contextualSpacing/>
    </w:pPr>
    <w:rPr>
      <w:rFonts w:eastAsiaTheme="minorHAnsi" w:cstheme="minorBidi"/>
      <w:szCs w:val="22"/>
    </w:rPr>
  </w:style>
  <w:style w:type="character" w:styleId="Strong">
    <w:name w:val="Strong"/>
    <w:basedOn w:val="DefaultParagraphFont"/>
    <w:uiPriority w:val="22"/>
    <w:qFormat/>
    <w:rsid w:val="00CB2D58"/>
    <w:rPr>
      <w:b/>
      <w:bCs/>
    </w:rPr>
  </w:style>
  <w:style w:type="paragraph" w:styleId="Header">
    <w:name w:val="header"/>
    <w:basedOn w:val="Normal"/>
    <w:link w:val="HeaderChar"/>
    <w:uiPriority w:val="99"/>
    <w:unhideWhenUsed/>
    <w:rsid w:val="00CB2D5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CB2D58"/>
    <w:rPr>
      <w:sz w:val="24"/>
      <w:szCs w:val="24"/>
    </w:rPr>
  </w:style>
  <w:style w:type="paragraph" w:styleId="Footer">
    <w:name w:val="footer"/>
    <w:basedOn w:val="Normal"/>
    <w:link w:val="FooterChar"/>
    <w:uiPriority w:val="99"/>
    <w:unhideWhenUsed/>
    <w:rsid w:val="00CB2D5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CB2D58"/>
    <w:rPr>
      <w:sz w:val="24"/>
      <w:szCs w:val="24"/>
    </w:rPr>
  </w:style>
  <w:style w:type="character" w:customStyle="1" w:styleId="UnresolvedMention1">
    <w:name w:val="Unresolved Mention1"/>
    <w:basedOn w:val="DefaultParagraphFont"/>
    <w:uiPriority w:val="99"/>
    <w:semiHidden/>
    <w:unhideWhenUsed/>
    <w:rsid w:val="005A764E"/>
    <w:rPr>
      <w:color w:val="605E5C"/>
      <w:shd w:val="clear" w:color="auto" w:fill="E1DFDD"/>
    </w:rPr>
  </w:style>
  <w:style w:type="character" w:styleId="FollowedHyperlink">
    <w:name w:val="FollowedHyperlink"/>
    <w:basedOn w:val="DefaultParagraphFont"/>
    <w:uiPriority w:val="99"/>
    <w:semiHidden/>
    <w:unhideWhenUsed/>
    <w:rsid w:val="00957997"/>
    <w:rPr>
      <w:color w:val="954F72" w:themeColor="followedHyperlink"/>
      <w:u w:val="single"/>
    </w:rPr>
  </w:style>
  <w:style w:type="paragraph" w:customStyle="1" w:styleId="referencescopy2">
    <w:name w:val="referencescopy2"/>
    <w:basedOn w:val="Normal"/>
    <w:rsid w:val="00E32C6A"/>
    <w:pPr>
      <w:spacing w:before="100" w:beforeAutospacing="1" w:after="100" w:afterAutospacing="1"/>
    </w:pPr>
  </w:style>
  <w:style w:type="paragraph" w:styleId="BalloonText">
    <w:name w:val="Balloon Text"/>
    <w:basedOn w:val="Normal"/>
    <w:link w:val="BalloonTextChar"/>
    <w:uiPriority w:val="99"/>
    <w:semiHidden/>
    <w:unhideWhenUsed/>
    <w:rsid w:val="00EB33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CD"/>
    <w:rPr>
      <w:rFonts w:ascii="Segoe UI" w:eastAsia="Times New Roman" w:hAnsi="Segoe UI" w:cs="Segoe UI"/>
      <w:sz w:val="18"/>
      <w:szCs w:val="18"/>
    </w:rPr>
  </w:style>
  <w:style w:type="paragraph" w:styleId="Revision">
    <w:name w:val="Revision"/>
    <w:hidden/>
    <w:uiPriority w:val="99"/>
    <w:semiHidden/>
    <w:rsid w:val="007F72CE"/>
    <w:pPr>
      <w:spacing w:after="0"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F869FF"/>
    <w:rPr>
      <w:color w:val="605E5C"/>
      <w:shd w:val="clear" w:color="auto" w:fill="E1DFDD"/>
    </w:rPr>
  </w:style>
  <w:style w:type="character" w:styleId="FootnoteReference">
    <w:name w:val="footnote reference"/>
    <w:basedOn w:val="DefaultParagraphFont"/>
    <w:uiPriority w:val="99"/>
    <w:semiHidden/>
    <w:unhideWhenUsed/>
    <w:rsid w:val="008566AB"/>
    <w:rPr>
      <w:vertAlign w:val="superscript"/>
    </w:rPr>
  </w:style>
  <w:style w:type="character" w:customStyle="1" w:styleId="UnresolvedMention3">
    <w:name w:val="Unresolved Mention3"/>
    <w:basedOn w:val="DefaultParagraphFont"/>
    <w:uiPriority w:val="99"/>
    <w:unhideWhenUsed/>
    <w:rsid w:val="00B94DBF"/>
    <w:rPr>
      <w:color w:val="605E5C"/>
      <w:shd w:val="clear" w:color="auto" w:fill="E1DFDD"/>
    </w:rPr>
  </w:style>
  <w:style w:type="paragraph" w:customStyle="1" w:styleId="msonormal0">
    <w:name w:val="msonormal"/>
    <w:basedOn w:val="Normal"/>
    <w:rsid w:val="00F40973"/>
    <w:pPr>
      <w:spacing w:before="100" w:beforeAutospacing="1" w:after="100" w:afterAutospacing="1"/>
    </w:pPr>
  </w:style>
  <w:style w:type="paragraph" w:customStyle="1" w:styleId="font5">
    <w:name w:val="font5"/>
    <w:basedOn w:val="Normal"/>
    <w:rsid w:val="00F40973"/>
    <w:pPr>
      <w:spacing w:before="100" w:beforeAutospacing="1" w:after="100" w:afterAutospacing="1"/>
    </w:pPr>
    <w:rPr>
      <w:color w:val="000000"/>
      <w:sz w:val="16"/>
      <w:szCs w:val="16"/>
    </w:rPr>
  </w:style>
  <w:style w:type="paragraph" w:customStyle="1" w:styleId="xl65">
    <w:name w:val="xl65"/>
    <w:basedOn w:val="Normal"/>
    <w:rsid w:val="00F40973"/>
    <w:pPr>
      <w:pBdr>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66">
    <w:name w:val="xl66"/>
    <w:basedOn w:val="Normal"/>
    <w:rsid w:val="00F40973"/>
    <w:pPr>
      <w:pBdr>
        <w:right w:val="single" w:sz="8" w:space="0" w:color="auto"/>
      </w:pBdr>
      <w:spacing w:before="100" w:beforeAutospacing="1" w:after="100" w:afterAutospacing="1"/>
      <w:jc w:val="right"/>
      <w:textAlignment w:val="center"/>
    </w:pPr>
    <w:rPr>
      <w:sz w:val="16"/>
      <w:szCs w:val="16"/>
    </w:rPr>
  </w:style>
  <w:style w:type="paragraph" w:customStyle="1" w:styleId="xl67">
    <w:name w:val="xl67"/>
    <w:basedOn w:val="Normal"/>
    <w:rsid w:val="00F40973"/>
    <w:pPr>
      <w:pBdr>
        <w:right w:val="double" w:sz="6" w:space="0" w:color="auto"/>
      </w:pBdr>
      <w:spacing w:before="100" w:beforeAutospacing="1" w:after="100" w:afterAutospacing="1"/>
      <w:jc w:val="right"/>
      <w:textAlignment w:val="center"/>
    </w:pPr>
    <w:rPr>
      <w:sz w:val="16"/>
      <w:szCs w:val="16"/>
    </w:rPr>
  </w:style>
  <w:style w:type="paragraph" w:customStyle="1" w:styleId="xl68">
    <w:name w:val="xl68"/>
    <w:basedOn w:val="Normal"/>
    <w:rsid w:val="00F40973"/>
    <w:pPr>
      <w:pBdr>
        <w:right w:val="single" w:sz="8" w:space="0" w:color="auto"/>
      </w:pBdr>
      <w:spacing w:before="100" w:beforeAutospacing="1" w:after="100" w:afterAutospacing="1"/>
      <w:jc w:val="right"/>
      <w:textAlignment w:val="center"/>
    </w:pPr>
    <w:rPr>
      <w:sz w:val="16"/>
      <w:szCs w:val="16"/>
    </w:rPr>
  </w:style>
  <w:style w:type="paragraph" w:customStyle="1" w:styleId="xl69">
    <w:name w:val="xl69"/>
    <w:basedOn w:val="Normal"/>
    <w:rsid w:val="00F40973"/>
    <w:pPr>
      <w:pBdr>
        <w:right w:val="double" w:sz="6" w:space="0" w:color="auto"/>
      </w:pBdr>
      <w:spacing w:before="100" w:beforeAutospacing="1" w:after="100" w:afterAutospacing="1"/>
      <w:jc w:val="right"/>
      <w:textAlignment w:val="center"/>
    </w:pPr>
    <w:rPr>
      <w:sz w:val="16"/>
      <w:szCs w:val="16"/>
    </w:rPr>
  </w:style>
  <w:style w:type="paragraph" w:customStyle="1" w:styleId="xl70">
    <w:name w:val="xl70"/>
    <w:basedOn w:val="Normal"/>
    <w:rsid w:val="00F40973"/>
    <w:pPr>
      <w:pBdr>
        <w:left w:val="double" w:sz="6" w:space="0" w:color="auto"/>
        <w:right w:val="double" w:sz="6" w:space="0" w:color="auto"/>
      </w:pBdr>
      <w:spacing w:before="100" w:beforeAutospacing="1" w:after="100" w:afterAutospacing="1"/>
      <w:textAlignment w:val="center"/>
    </w:pPr>
    <w:rPr>
      <w:b/>
      <w:bCs/>
      <w:sz w:val="16"/>
      <w:szCs w:val="16"/>
    </w:rPr>
  </w:style>
  <w:style w:type="paragraph" w:customStyle="1" w:styleId="xl71">
    <w:name w:val="xl71"/>
    <w:basedOn w:val="Normal"/>
    <w:rsid w:val="00F40973"/>
    <w:pPr>
      <w:pBdr>
        <w:left w:val="double" w:sz="6" w:space="0" w:color="auto"/>
        <w:right w:val="double" w:sz="6" w:space="0" w:color="auto"/>
      </w:pBdr>
      <w:spacing w:before="100" w:beforeAutospacing="1" w:after="100" w:afterAutospacing="1"/>
      <w:textAlignment w:val="center"/>
    </w:pPr>
    <w:rPr>
      <w:sz w:val="16"/>
      <w:szCs w:val="16"/>
    </w:rPr>
  </w:style>
  <w:style w:type="paragraph" w:customStyle="1" w:styleId="xl72">
    <w:name w:val="xl72"/>
    <w:basedOn w:val="Normal"/>
    <w:rsid w:val="00F40973"/>
    <w:pPr>
      <w:pBdr>
        <w:left w:val="double" w:sz="6" w:space="0" w:color="auto"/>
        <w:right w:val="double" w:sz="6" w:space="0" w:color="auto"/>
      </w:pBdr>
      <w:spacing w:before="100" w:beforeAutospacing="1" w:after="100" w:afterAutospacing="1"/>
      <w:textAlignment w:val="center"/>
    </w:pPr>
    <w:rPr>
      <w:sz w:val="16"/>
      <w:szCs w:val="16"/>
    </w:rPr>
  </w:style>
  <w:style w:type="paragraph" w:customStyle="1" w:styleId="xl73">
    <w:name w:val="xl73"/>
    <w:basedOn w:val="Normal"/>
    <w:rsid w:val="00F40973"/>
    <w:pPr>
      <w:pBdr>
        <w:left w:val="double" w:sz="6"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74">
    <w:name w:val="xl74"/>
    <w:basedOn w:val="Normal"/>
    <w:rsid w:val="00F40973"/>
    <w:pPr>
      <w:pBdr>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5">
    <w:name w:val="xl75"/>
    <w:basedOn w:val="Normal"/>
    <w:rsid w:val="00F40973"/>
    <w:pPr>
      <w:pBdr>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76">
    <w:name w:val="xl76"/>
    <w:basedOn w:val="Normal"/>
    <w:rsid w:val="00F40973"/>
    <w:pPr>
      <w:pBdr>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77">
    <w:name w:val="xl77"/>
    <w:basedOn w:val="Normal"/>
    <w:rsid w:val="00F40973"/>
    <w:pPr>
      <w:pBdr>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78">
    <w:name w:val="xl78"/>
    <w:basedOn w:val="Normal"/>
    <w:rsid w:val="00F40973"/>
    <w:pPr>
      <w:pBdr>
        <w:right w:val="single" w:sz="8" w:space="0" w:color="auto"/>
      </w:pBdr>
      <w:spacing w:before="100" w:beforeAutospacing="1" w:after="100" w:afterAutospacing="1"/>
      <w:jc w:val="right"/>
      <w:textAlignment w:val="center"/>
    </w:pPr>
    <w:rPr>
      <w:color w:val="FF0000"/>
      <w:sz w:val="16"/>
      <w:szCs w:val="16"/>
    </w:rPr>
  </w:style>
  <w:style w:type="paragraph" w:customStyle="1" w:styleId="xl79">
    <w:name w:val="xl79"/>
    <w:basedOn w:val="Normal"/>
    <w:rsid w:val="00F40973"/>
    <w:pPr>
      <w:pBdr>
        <w:right w:val="double" w:sz="6" w:space="0" w:color="auto"/>
      </w:pBdr>
      <w:spacing w:before="100" w:beforeAutospacing="1" w:after="100" w:afterAutospacing="1"/>
      <w:jc w:val="right"/>
      <w:textAlignment w:val="center"/>
    </w:pPr>
    <w:rPr>
      <w:color w:val="FF0000"/>
      <w:sz w:val="16"/>
      <w:szCs w:val="16"/>
    </w:rPr>
  </w:style>
  <w:style w:type="paragraph" w:customStyle="1" w:styleId="xl80">
    <w:name w:val="xl80"/>
    <w:basedOn w:val="Normal"/>
    <w:rsid w:val="00F40973"/>
    <w:pPr>
      <w:spacing w:before="100" w:beforeAutospacing="1" w:after="100" w:afterAutospacing="1"/>
      <w:jc w:val="right"/>
      <w:textAlignment w:val="center"/>
    </w:pPr>
    <w:rPr>
      <w:sz w:val="16"/>
      <w:szCs w:val="16"/>
    </w:rPr>
  </w:style>
  <w:style w:type="paragraph" w:customStyle="1" w:styleId="xl81">
    <w:name w:val="xl81"/>
    <w:basedOn w:val="Normal"/>
    <w:rsid w:val="00F40973"/>
    <w:pPr>
      <w:pBdr>
        <w:left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82">
    <w:name w:val="xl82"/>
    <w:basedOn w:val="Normal"/>
    <w:rsid w:val="00F40973"/>
    <w:pPr>
      <w:pBdr>
        <w:left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83">
    <w:name w:val="xl83"/>
    <w:basedOn w:val="Normal"/>
    <w:rsid w:val="00F40973"/>
    <w:pPr>
      <w:pBdr>
        <w:left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84">
    <w:name w:val="xl84"/>
    <w:basedOn w:val="Normal"/>
    <w:rsid w:val="00F40973"/>
    <w:pPr>
      <w:spacing w:before="100" w:beforeAutospacing="1" w:after="100" w:afterAutospacing="1"/>
      <w:jc w:val="right"/>
      <w:textAlignment w:val="center"/>
    </w:pPr>
    <w:rPr>
      <w:color w:val="FF0000"/>
      <w:sz w:val="16"/>
      <w:szCs w:val="16"/>
    </w:rPr>
  </w:style>
  <w:style w:type="paragraph" w:customStyle="1" w:styleId="xl85">
    <w:name w:val="xl85"/>
    <w:basedOn w:val="Normal"/>
    <w:rsid w:val="00F40973"/>
    <w:pPr>
      <w:pBdr>
        <w:left w:val="single" w:sz="8" w:space="0" w:color="auto"/>
        <w:right w:val="double" w:sz="6" w:space="0" w:color="auto"/>
      </w:pBdr>
      <w:spacing w:before="100" w:beforeAutospacing="1" w:after="100" w:afterAutospacing="1"/>
      <w:jc w:val="right"/>
      <w:textAlignment w:val="center"/>
    </w:pPr>
    <w:rPr>
      <w:color w:val="FF0000"/>
      <w:sz w:val="16"/>
      <w:szCs w:val="16"/>
    </w:rPr>
  </w:style>
  <w:style w:type="paragraph" w:customStyle="1" w:styleId="xl86">
    <w:name w:val="xl86"/>
    <w:basedOn w:val="Normal"/>
    <w:rsid w:val="00F40973"/>
    <w:pPr>
      <w:pBdr>
        <w:top w:val="single" w:sz="8" w:space="0" w:color="auto"/>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87">
    <w:name w:val="xl87"/>
    <w:basedOn w:val="Normal"/>
    <w:rsid w:val="00F40973"/>
    <w:pPr>
      <w:pBdr>
        <w:top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88">
    <w:name w:val="xl88"/>
    <w:basedOn w:val="Normal"/>
    <w:rsid w:val="00F40973"/>
    <w:pPr>
      <w:pBdr>
        <w:top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89">
    <w:name w:val="xl89"/>
    <w:basedOn w:val="Normal"/>
    <w:rsid w:val="00F40973"/>
    <w:pPr>
      <w:pBdr>
        <w:top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90">
    <w:name w:val="xl90"/>
    <w:basedOn w:val="Normal"/>
    <w:rsid w:val="00F40973"/>
    <w:pPr>
      <w:pBdr>
        <w:top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91">
    <w:name w:val="xl91"/>
    <w:basedOn w:val="Normal"/>
    <w:rsid w:val="00F40973"/>
    <w:pPr>
      <w:pBdr>
        <w:left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92">
    <w:name w:val="xl92"/>
    <w:basedOn w:val="Normal"/>
    <w:rsid w:val="00F40973"/>
    <w:pPr>
      <w:pBdr>
        <w:right w:val="single" w:sz="8" w:space="0" w:color="auto"/>
      </w:pBdr>
      <w:spacing w:before="100" w:beforeAutospacing="1" w:after="100" w:afterAutospacing="1"/>
      <w:textAlignment w:val="center"/>
    </w:pPr>
    <w:rPr>
      <w:sz w:val="16"/>
      <w:szCs w:val="16"/>
    </w:rPr>
  </w:style>
  <w:style w:type="paragraph" w:customStyle="1" w:styleId="xl93">
    <w:name w:val="xl93"/>
    <w:basedOn w:val="Normal"/>
    <w:rsid w:val="00F40973"/>
    <w:pPr>
      <w:pBdr>
        <w:right w:val="double" w:sz="6" w:space="0" w:color="auto"/>
      </w:pBdr>
      <w:spacing w:before="100" w:beforeAutospacing="1" w:after="100" w:afterAutospacing="1"/>
      <w:textAlignment w:val="center"/>
    </w:pPr>
    <w:rPr>
      <w:sz w:val="16"/>
      <w:szCs w:val="16"/>
    </w:rPr>
  </w:style>
  <w:style w:type="paragraph" w:customStyle="1" w:styleId="xl94">
    <w:name w:val="xl94"/>
    <w:basedOn w:val="Normal"/>
    <w:rsid w:val="00F40973"/>
    <w:pPr>
      <w:pBdr>
        <w:right w:val="single" w:sz="8" w:space="0" w:color="auto"/>
      </w:pBdr>
      <w:spacing w:before="100" w:beforeAutospacing="1" w:after="100" w:afterAutospacing="1"/>
      <w:textAlignment w:val="center"/>
    </w:pPr>
    <w:rPr>
      <w:sz w:val="16"/>
      <w:szCs w:val="16"/>
    </w:rPr>
  </w:style>
  <w:style w:type="paragraph" w:customStyle="1" w:styleId="xl95">
    <w:name w:val="xl95"/>
    <w:basedOn w:val="Normal"/>
    <w:rsid w:val="00F40973"/>
    <w:pPr>
      <w:pBdr>
        <w:right w:val="double" w:sz="6" w:space="0" w:color="auto"/>
      </w:pBdr>
      <w:spacing w:before="100" w:beforeAutospacing="1" w:after="100" w:afterAutospacing="1"/>
      <w:textAlignment w:val="center"/>
    </w:pPr>
    <w:rPr>
      <w:sz w:val="16"/>
      <w:szCs w:val="16"/>
    </w:rPr>
  </w:style>
  <w:style w:type="paragraph" w:customStyle="1" w:styleId="xl96">
    <w:name w:val="xl96"/>
    <w:basedOn w:val="Normal"/>
    <w:rsid w:val="00F40973"/>
    <w:pPr>
      <w:pBdr>
        <w:left w:val="double" w:sz="6"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7">
    <w:name w:val="xl97"/>
    <w:basedOn w:val="Normal"/>
    <w:rsid w:val="00F40973"/>
    <w:pPr>
      <w:pBdr>
        <w:top w:val="single" w:sz="8" w:space="0" w:color="auto"/>
        <w:left w:val="double" w:sz="6" w:space="0" w:color="auto"/>
        <w:bottom w:val="single" w:sz="8" w:space="0" w:color="auto"/>
        <w:right w:val="double" w:sz="6" w:space="0" w:color="auto"/>
      </w:pBdr>
      <w:spacing w:before="100" w:beforeAutospacing="1" w:after="100" w:afterAutospacing="1"/>
      <w:textAlignment w:val="center"/>
    </w:pPr>
    <w:rPr>
      <w:b/>
      <w:bCs/>
      <w:i/>
      <w:iCs/>
      <w:sz w:val="16"/>
      <w:szCs w:val="16"/>
    </w:rPr>
  </w:style>
  <w:style w:type="paragraph" w:customStyle="1" w:styleId="xl98">
    <w:name w:val="xl98"/>
    <w:basedOn w:val="Normal"/>
    <w:rsid w:val="00F40973"/>
    <w:pPr>
      <w:pBdr>
        <w:top w:val="single" w:sz="8"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99">
    <w:name w:val="xl99"/>
    <w:basedOn w:val="Normal"/>
    <w:rsid w:val="00F40973"/>
    <w:pPr>
      <w:pBdr>
        <w:top w:val="single" w:sz="8"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100">
    <w:name w:val="xl100"/>
    <w:basedOn w:val="Normal"/>
    <w:rsid w:val="00F40973"/>
    <w:pPr>
      <w:pBdr>
        <w:top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01">
    <w:name w:val="xl101"/>
    <w:basedOn w:val="Normal"/>
    <w:rsid w:val="00F40973"/>
    <w:pPr>
      <w:pBdr>
        <w:top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02">
    <w:name w:val="xl102"/>
    <w:basedOn w:val="Normal"/>
    <w:rsid w:val="00F40973"/>
    <w:pPr>
      <w:pBdr>
        <w:top w:val="single" w:sz="8"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03">
    <w:name w:val="xl103"/>
    <w:basedOn w:val="Normal"/>
    <w:rsid w:val="00F40973"/>
    <w:pPr>
      <w:pBdr>
        <w:top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04">
    <w:name w:val="xl104"/>
    <w:basedOn w:val="Normal"/>
    <w:rsid w:val="00F40973"/>
    <w:pPr>
      <w:pBdr>
        <w:left w:val="double" w:sz="6" w:space="0" w:color="auto"/>
        <w:bottom w:val="double" w:sz="6" w:space="0" w:color="auto"/>
        <w:right w:val="double" w:sz="6" w:space="0" w:color="auto"/>
      </w:pBdr>
      <w:spacing w:before="100" w:beforeAutospacing="1" w:after="100" w:afterAutospacing="1"/>
      <w:textAlignment w:val="center"/>
    </w:pPr>
    <w:rPr>
      <w:b/>
      <w:bCs/>
      <w:i/>
      <w:iCs/>
      <w:sz w:val="16"/>
      <w:szCs w:val="16"/>
    </w:rPr>
  </w:style>
  <w:style w:type="paragraph" w:customStyle="1" w:styleId="xl105">
    <w:name w:val="xl105"/>
    <w:basedOn w:val="Normal"/>
    <w:rsid w:val="00F40973"/>
    <w:pPr>
      <w:pBdr>
        <w:bottom w:val="double" w:sz="6" w:space="0" w:color="auto"/>
        <w:right w:val="single" w:sz="8" w:space="0" w:color="auto"/>
      </w:pBdr>
      <w:spacing w:before="100" w:beforeAutospacing="1" w:after="100" w:afterAutospacing="1"/>
      <w:textAlignment w:val="center"/>
    </w:pPr>
    <w:rPr>
      <w:sz w:val="16"/>
      <w:szCs w:val="16"/>
    </w:rPr>
  </w:style>
  <w:style w:type="paragraph" w:customStyle="1" w:styleId="xl106">
    <w:name w:val="xl106"/>
    <w:basedOn w:val="Normal"/>
    <w:rsid w:val="00F40973"/>
    <w:pPr>
      <w:pBdr>
        <w:bottom w:val="double" w:sz="6" w:space="0" w:color="auto"/>
        <w:right w:val="double" w:sz="6" w:space="0" w:color="auto"/>
      </w:pBdr>
      <w:spacing w:before="100" w:beforeAutospacing="1" w:after="100" w:afterAutospacing="1"/>
      <w:textAlignment w:val="center"/>
    </w:pPr>
    <w:rPr>
      <w:sz w:val="16"/>
      <w:szCs w:val="16"/>
    </w:rPr>
  </w:style>
  <w:style w:type="paragraph" w:customStyle="1" w:styleId="xl107">
    <w:name w:val="xl107"/>
    <w:basedOn w:val="Normal"/>
    <w:rsid w:val="00F40973"/>
    <w:pPr>
      <w:pBdr>
        <w:bottom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108">
    <w:name w:val="xl108"/>
    <w:basedOn w:val="Normal"/>
    <w:rsid w:val="00F40973"/>
    <w:pPr>
      <w:pBdr>
        <w:bottom w:val="double" w:sz="6" w:space="0" w:color="auto"/>
        <w:right w:val="double" w:sz="6" w:space="0" w:color="auto"/>
      </w:pBdr>
      <w:spacing w:before="100" w:beforeAutospacing="1" w:after="100" w:afterAutospacing="1"/>
      <w:jc w:val="right"/>
      <w:textAlignment w:val="center"/>
    </w:pPr>
    <w:rPr>
      <w:sz w:val="16"/>
      <w:szCs w:val="16"/>
    </w:rPr>
  </w:style>
  <w:style w:type="paragraph" w:customStyle="1" w:styleId="xl109">
    <w:name w:val="xl109"/>
    <w:basedOn w:val="Normal"/>
    <w:rsid w:val="00F40973"/>
    <w:pPr>
      <w:pBdr>
        <w:bottom w:val="double" w:sz="6" w:space="0" w:color="auto"/>
        <w:right w:val="single" w:sz="8" w:space="0" w:color="auto"/>
      </w:pBdr>
      <w:spacing w:before="100" w:beforeAutospacing="1" w:after="100" w:afterAutospacing="1"/>
      <w:jc w:val="right"/>
      <w:textAlignment w:val="center"/>
    </w:pPr>
    <w:rPr>
      <w:sz w:val="16"/>
      <w:szCs w:val="16"/>
    </w:rPr>
  </w:style>
  <w:style w:type="paragraph" w:customStyle="1" w:styleId="xl110">
    <w:name w:val="xl110"/>
    <w:basedOn w:val="Normal"/>
    <w:rsid w:val="00F40973"/>
    <w:pPr>
      <w:pBdr>
        <w:bottom w:val="double" w:sz="6" w:space="0" w:color="auto"/>
        <w:right w:val="double" w:sz="6" w:space="0" w:color="auto"/>
      </w:pBdr>
      <w:spacing w:before="100" w:beforeAutospacing="1" w:after="100" w:afterAutospacing="1"/>
      <w:jc w:val="right"/>
      <w:textAlignment w:val="center"/>
    </w:pPr>
    <w:rPr>
      <w:sz w:val="16"/>
      <w:szCs w:val="16"/>
    </w:rPr>
  </w:style>
  <w:style w:type="paragraph" w:customStyle="1" w:styleId="xl111">
    <w:name w:val="xl111"/>
    <w:basedOn w:val="Normal"/>
    <w:rsid w:val="00F40973"/>
    <w:pPr>
      <w:pBdr>
        <w:top w:val="double" w:sz="6" w:space="0" w:color="auto"/>
        <w:left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F40973"/>
    <w:pPr>
      <w:spacing w:before="100" w:beforeAutospacing="1" w:after="100" w:afterAutospacing="1"/>
    </w:pPr>
    <w:rPr>
      <w:sz w:val="16"/>
      <w:szCs w:val="16"/>
    </w:rPr>
  </w:style>
  <w:style w:type="paragraph" w:customStyle="1" w:styleId="xl113">
    <w:name w:val="xl113"/>
    <w:basedOn w:val="Normal"/>
    <w:rsid w:val="00F40973"/>
    <w:pPr>
      <w:pBdr>
        <w:left w:val="double" w:sz="6"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F40973"/>
    <w:pPr>
      <w:pBdr>
        <w:left w:val="double" w:sz="6" w:space="0" w:color="auto"/>
        <w:bottom w:val="double" w:sz="6" w:space="0" w:color="000000"/>
        <w:right w:val="double" w:sz="6" w:space="0" w:color="auto"/>
      </w:pBdr>
      <w:spacing w:before="100" w:beforeAutospacing="1" w:after="100" w:afterAutospacing="1"/>
      <w:textAlignment w:val="center"/>
    </w:pPr>
    <w:rPr>
      <w:sz w:val="16"/>
      <w:szCs w:val="16"/>
    </w:rPr>
  </w:style>
  <w:style w:type="paragraph" w:customStyle="1" w:styleId="xl115">
    <w:name w:val="xl115"/>
    <w:basedOn w:val="Normal"/>
    <w:rsid w:val="00F40973"/>
    <w:pPr>
      <w:pBdr>
        <w:right w:val="double" w:sz="6" w:space="0" w:color="auto"/>
      </w:pBdr>
      <w:spacing w:before="100" w:beforeAutospacing="1" w:after="100" w:afterAutospacing="1"/>
    </w:pPr>
    <w:rPr>
      <w:sz w:val="16"/>
      <w:szCs w:val="16"/>
    </w:rPr>
  </w:style>
  <w:style w:type="paragraph" w:customStyle="1" w:styleId="xl116">
    <w:name w:val="xl116"/>
    <w:basedOn w:val="Normal"/>
    <w:rsid w:val="00F40973"/>
    <w:pPr>
      <w:pBdr>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17">
    <w:name w:val="xl117"/>
    <w:basedOn w:val="Normal"/>
    <w:rsid w:val="00F40973"/>
    <w:pPr>
      <w:pBdr>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xl118">
    <w:name w:val="xl118"/>
    <w:basedOn w:val="Normal"/>
    <w:rsid w:val="00F40973"/>
    <w:pPr>
      <w:pBdr>
        <w:bottom w:val="double" w:sz="6" w:space="0" w:color="auto"/>
        <w:right w:val="single" w:sz="8"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40973"/>
    <w:pPr>
      <w:pBdr>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40973"/>
    <w:pPr>
      <w:pBdr>
        <w:left w:val="single" w:sz="8" w:space="0" w:color="auto"/>
        <w:right w:val="double" w:sz="6" w:space="0" w:color="auto"/>
      </w:pBdr>
      <w:spacing w:before="100" w:beforeAutospacing="1" w:after="100" w:afterAutospacing="1"/>
      <w:textAlignment w:val="center"/>
    </w:pPr>
    <w:rPr>
      <w:sz w:val="16"/>
      <w:szCs w:val="16"/>
    </w:rPr>
  </w:style>
  <w:style w:type="paragraph" w:customStyle="1" w:styleId="xl121">
    <w:name w:val="xl121"/>
    <w:basedOn w:val="Normal"/>
    <w:rsid w:val="00F40973"/>
    <w:pPr>
      <w:pBdr>
        <w:left w:val="single" w:sz="8"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122">
    <w:name w:val="xl122"/>
    <w:basedOn w:val="Normal"/>
    <w:rsid w:val="00F40973"/>
    <w:pPr>
      <w:pBdr>
        <w:left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3">
    <w:name w:val="xl123"/>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4">
    <w:name w:val="xl124"/>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25">
    <w:name w:val="xl125"/>
    <w:basedOn w:val="Normal"/>
    <w:rsid w:val="00F40973"/>
    <w:pPr>
      <w:pBdr>
        <w:left w:val="double" w:sz="6" w:space="0" w:color="auto"/>
        <w:right w:val="single" w:sz="8" w:space="0" w:color="auto"/>
      </w:pBdr>
      <w:spacing w:before="100" w:beforeAutospacing="1" w:after="100" w:afterAutospacing="1"/>
      <w:textAlignment w:val="center"/>
    </w:pPr>
    <w:rPr>
      <w:sz w:val="16"/>
      <w:szCs w:val="16"/>
    </w:rPr>
  </w:style>
  <w:style w:type="paragraph" w:customStyle="1" w:styleId="xl126">
    <w:name w:val="xl126"/>
    <w:basedOn w:val="Normal"/>
    <w:rsid w:val="00F40973"/>
    <w:pPr>
      <w:pBdr>
        <w:left w:val="double" w:sz="6"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27">
    <w:name w:val="xl127"/>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sz w:val="16"/>
      <w:szCs w:val="16"/>
    </w:rPr>
  </w:style>
  <w:style w:type="paragraph" w:customStyle="1" w:styleId="xl128">
    <w:name w:val="xl128"/>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sz w:val="16"/>
      <w:szCs w:val="16"/>
    </w:rPr>
  </w:style>
  <w:style w:type="paragraph" w:customStyle="1" w:styleId="xl129">
    <w:name w:val="xl129"/>
    <w:basedOn w:val="Normal"/>
    <w:rsid w:val="00F40973"/>
    <w:pPr>
      <w:pBdr>
        <w:left w:val="double" w:sz="6" w:space="0" w:color="auto"/>
        <w:right w:val="single" w:sz="8" w:space="0" w:color="auto"/>
      </w:pBdr>
      <w:spacing w:before="100" w:beforeAutospacing="1" w:after="100" w:afterAutospacing="1"/>
      <w:jc w:val="right"/>
      <w:textAlignment w:val="center"/>
    </w:pPr>
    <w:rPr>
      <w:color w:val="FF0000"/>
      <w:sz w:val="16"/>
      <w:szCs w:val="16"/>
    </w:rPr>
  </w:style>
  <w:style w:type="paragraph" w:customStyle="1" w:styleId="xl130">
    <w:name w:val="xl130"/>
    <w:basedOn w:val="Normal"/>
    <w:rsid w:val="00F40973"/>
    <w:pPr>
      <w:pBdr>
        <w:left w:val="double" w:sz="6" w:space="0" w:color="auto"/>
        <w:bottom w:val="single" w:sz="8" w:space="0" w:color="auto"/>
        <w:right w:val="single" w:sz="8" w:space="0" w:color="auto"/>
      </w:pBdr>
      <w:spacing w:before="100" w:beforeAutospacing="1" w:after="100" w:afterAutospacing="1"/>
      <w:jc w:val="right"/>
      <w:textAlignment w:val="center"/>
    </w:pPr>
    <w:rPr>
      <w:color w:val="FF0000"/>
      <w:sz w:val="16"/>
      <w:szCs w:val="16"/>
    </w:rPr>
  </w:style>
  <w:style w:type="paragraph" w:customStyle="1" w:styleId="xl131">
    <w:name w:val="xl131"/>
    <w:basedOn w:val="Normal"/>
    <w:rsid w:val="00F40973"/>
    <w:pPr>
      <w:pBdr>
        <w:left w:val="single" w:sz="8" w:space="0" w:color="auto"/>
        <w:bottom w:val="single" w:sz="8" w:space="0" w:color="auto"/>
        <w:right w:val="double" w:sz="6" w:space="0" w:color="auto"/>
      </w:pBdr>
      <w:spacing w:before="100" w:beforeAutospacing="1" w:after="100" w:afterAutospacing="1"/>
      <w:jc w:val="right"/>
      <w:textAlignment w:val="center"/>
    </w:pPr>
    <w:rPr>
      <w:color w:val="FF0000"/>
      <w:sz w:val="16"/>
      <w:szCs w:val="16"/>
    </w:rPr>
  </w:style>
  <w:style w:type="paragraph" w:customStyle="1" w:styleId="xl132">
    <w:name w:val="xl132"/>
    <w:basedOn w:val="Normal"/>
    <w:rsid w:val="00F40973"/>
    <w:pPr>
      <w:pBdr>
        <w:top w:val="single" w:sz="8" w:space="0" w:color="auto"/>
        <w:left w:val="single" w:sz="8" w:space="0" w:color="auto"/>
        <w:right w:val="double" w:sz="6" w:space="0" w:color="auto"/>
      </w:pBdr>
      <w:spacing w:before="100" w:beforeAutospacing="1" w:after="100" w:afterAutospacing="1"/>
      <w:textAlignment w:val="center"/>
    </w:pPr>
    <w:rPr>
      <w:sz w:val="16"/>
      <w:szCs w:val="16"/>
    </w:rPr>
  </w:style>
  <w:style w:type="paragraph" w:customStyle="1" w:styleId="xl133">
    <w:name w:val="xl133"/>
    <w:basedOn w:val="Normal"/>
    <w:rsid w:val="00F40973"/>
    <w:pPr>
      <w:pBdr>
        <w:top w:val="single" w:sz="8" w:space="0" w:color="auto"/>
        <w:left w:val="double" w:sz="6" w:space="0" w:color="auto"/>
        <w:right w:val="single" w:sz="8" w:space="0" w:color="auto"/>
      </w:pBdr>
      <w:spacing w:before="100" w:beforeAutospacing="1" w:after="100" w:afterAutospacing="1"/>
      <w:textAlignment w:val="center"/>
    </w:pPr>
    <w:rPr>
      <w:sz w:val="16"/>
      <w:szCs w:val="16"/>
    </w:rPr>
  </w:style>
  <w:style w:type="paragraph" w:customStyle="1" w:styleId="xl134">
    <w:name w:val="xl134"/>
    <w:basedOn w:val="Normal"/>
    <w:rsid w:val="00F40973"/>
    <w:pPr>
      <w:pBdr>
        <w:top w:val="single" w:sz="8" w:space="0" w:color="auto"/>
        <w:left w:val="double" w:sz="6" w:space="0" w:color="auto"/>
        <w:right w:val="single" w:sz="8" w:space="0" w:color="auto"/>
      </w:pBdr>
      <w:spacing w:before="100" w:beforeAutospacing="1" w:after="100" w:afterAutospacing="1"/>
      <w:textAlignment w:val="center"/>
    </w:pPr>
    <w:rPr>
      <w:sz w:val="16"/>
      <w:szCs w:val="16"/>
    </w:rPr>
  </w:style>
  <w:style w:type="paragraph" w:customStyle="1" w:styleId="xl135">
    <w:name w:val="xl135"/>
    <w:basedOn w:val="Normal"/>
    <w:rsid w:val="00F40973"/>
    <w:pPr>
      <w:pBdr>
        <w:left w:val="double" w:sz="6" w:space="0" w:color="auto"/>
        <w:right w:val="single" w:sz="8" w:space="0" w:color="auto"/>
      </w:pBdr>
      <w:spacing w:before="100" w:beforeAutospacing="1" w:after="100" w:afterAutospacing="1"/>
      <w:textAlignment w:val="center"/>
    </w:pPr>
    <w:rPr>
      <w:sz w:val="16"/>
      <w:szCs w:val="16"/>
    </w:rPr>
  </w:style>
  <w:style w:type="paragraph" w:customStyle="1" w:styleId="xl136">
    <w:name w:val="xl136"/>
    <w:basedOn w:val="Normal"/>
    <w:rsid w:val="00F40973"/>
    <w:pPr>
      <w:pBdr>
        <w:top w:val="single" w:sz="8" w:space="0" w:color="auto"/>
        <w:left w:val="single" w:sz="8" w:space="0" w:color="auto"/>
        <w:right w:val="double" w:sz="6" w:space="0" w:color="auto"/>
      </w:pBdr>
      <w:spacing w:before="100" w:beforeAutospacing="1" w:after="100" w:afterAutospacing="1"/>
      <w:textAlignment w:val="center"/>
    </w:pPr>
    <w:rPr>
      <w:sz w:val="16"/>
      <w:szCs w:val="16"/>
    </w:rPr>
  </w:style>
  <w:style w:type="paragraph" w:customStyle="1" w:styleId="xl137">
    <w:name w:val="xl137"/>
    <w:basedOn w:val="Normal"/>
    <w:rsid w:val="00F40973"/>
    <w:pPr>
      <w:pBdr>
        <w:left w:val="single" w:sz="8" w:space="0" w:color="auto"/>
        <w:right w:val="double" w:sz="6" w:space="0" w:color="auto"/>
      </w:pBdr>
      <w:spacing w:before="100" w:beforeAutospacing="1" w:after="100" w:afterAutospacing="1"/>
      <w:textAlignment w:val="center"/>
    </w:pPr>
    <w:rPr>
      <w:sz w:val="16"/>
      <w:szCs w:val="16"/>
    </w:rPr>
  </w:style>
  <w:style w:type="paragraph" w:customStyle="1" w:styleId="xl138">
    <w:name w:val="xl138"/>
    <w:basedOn w:val="Normal"/>
    <w:rsid w:val="00F40973"/>
    <w:pPr>
      <w:pBdr>
        <w:top w:val="single" w:sz="8" w:space="0" w:color="auto"/>
        <w:left w:val="double" w:sz="6" w:space="0" w:color="000000"/>
        <w:bottom w:val="single" w:sz="8" w:space="0" w:color="000000"/>
      </w:pBdr>
      <w:spacing w:before="100" w:beforeAutospacing="1" w:after="100" w:afterAutospacing="1"/>
      <w:jc w:val="center"/>
      <w:textAlignment w:val="center"/>
    </w:pPr>
    <w:rPr>
      <w:b/>
      <w:bCs/>
      <w:sz w:val="16"/>
      <w:szCs w:val="16"/>
    </w:rPr>
  </w:style>
  <w:style w:type="paragraph" w:customStyle="1" w:styleId="xl139">
    <w:name w:val="xl139"/>
    <w:basedOn w:val="Normal"/>
    <w:rsid w:val="00F40973"/>
    <w:pPr>
      <w:pBdr>
        <w:top w:val="single" w:sz="8" w:space="0" w:color="auto"/>
        <w:bottom w:val="single" w:sz="8" w:space="0" w:color="000000"/>
        <w:right w:val="double" w:sz="6" w:space="0" w:color="auto"/>
      </w:pBdr>
      <w:spacing w:before="100" w:beforeAutospacing="1" w:after="100" w:afterAutospacing="1"/>
      <w:jc w:val="center"/>
      <w:textAlignment w:val="center"/>
    </w:pPr>
    <w:rPr>
      <w:b/>
      <w:bCs/>
      <w:sz w:val="16"/>
      <w:szCs w:val="16"/>
    </w:rPr>
  </w:style>
  <w:style w:type="paragraph" w:customStyle="1" w:styleId="xl140">
    <w:name w:val="xl140"/>
    <w:basedOn w:val="Normal"/>
    <w:rsid w:val="00F40973"/>
    <w:pPr>
      <w:pBdr>
        <w:top w:val="double" w:sz="6" w:space="0" w:color="auto"/>
        <w:left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1">
    <w:name w:val="xl141"/>
    <w:basedOn w:val="Normal"/>
    <w:rsid w:val="00F40973"/>
    <w:pPr>
      <w:pBdr>
        <w:top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2">
    <w:name w:val="xl142"/>
    <w:basedOn w:val="Normal"/>
    <w:rsid w:val="00F40973"/>
    <w:pPr>
      <w:pBdr>
        <w:top w:val="double" w:sz="6"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43">
    <w:name w:val="xl143"/>
    <w:basedOn w:val="Normal"/>
    <w:rsid w:val="00F40973"/>
    <w:pPr>
      <w:pBdr>
        <w:top w:val="double" w:sz="6" w:space="0" w:color="auto"/>
        <w:left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4">
    <w:name w:val="xl144"/>
    <w:basedOn w:val="Normal"/>
    <w:rsid w:val="00F40973"/>
    <w:pPr>
      <w:pBdr>
        <w:top w:val="double" w:sz="6"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45">
    <w:name w:val="xl145"/>
    <w:basedOn w:val="Normal"/>
    <w:rsid w:val="00F40973"/>
    <w:pPr>
      <w:pBdr>
        <w:top w:val="double" w:sz="6"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46">
    <w:name w:val="xl146"/>
    <w:basedOn w:val="Normal"/>
    <w:rsid w:val="00F40973"/>
    <w:pPr>
      <w:pBdr>
        <w:top w:val="single" w:sz="8" w:space="0" w:color="auto"/>
        <w:left w:val="double" w:sz="6" w:space="0" w:color="auto"/>
        <w:bottom w:val="single" w:sz="8" w:space="0" w:color="000000"/>
      </w:pBdr>
      <w:spacing w:before="100" w:beforeAutospacing="1" w:after="100" w:afterAutospacing="1"/>
      <w:jc w:val="center"/>
      <w:textAlignment w:val="center"/>
    </w:pPr>
    <w:rPr>
      <w:b/>
      <w:bCs/>
      <w:sz w:val="16"/>
      <w:szCs w:val="16"/>
    </w:rPr>
  </w:style>
  <w:style w:type="paragraph" w:customStyle="1" w:styleId="xl147">
    <w:name w:val="xl147"/>
    <w:basedOn w:val="Normal"/>
    <w:rsid w:val="00F40973"/>
    <w:pPr>
      <w:pBdr>
        <w:top w:val="single" w:sz="8" w:space="0" w:color="auto"/>
        <w:bottom w:val="single" w:sz="8" w:space="0" w:color="000000"/>
        <w:right w:val="double" w:sz="6" w:space="0" w:color="000000"/>
      </w:pBdr>
      <w:spacing w:before="100" w:beforeAutospacing="1" w:after="100" w:afterAutospacing="1"/>
      <w:jc w:val="center"/>
      <w:textAlignment w:val="center"/>
    </w:pPr>
    <w:rPr>
      <w:b/>
      <w:bCs/>
      <w:sz w:val="16"/>
      <w:szCs w:val="16"/>
    </w:rPr>
  </w:style>
  <w:style w:type="table" w:styleId="TableGrid">
    <w:name w:val="Table Grid"/>
    <w:basedOn w:val="TableNormal"/>
    <w:uiPriority w:val="39"/>
    <w:rsid w:val="00281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Heading2"/>
    <w:link w:val="Style2Char"/>
    <w:qFormat/>
    <w:rsid w:val="00D67AF8"/>
    <w:rPr>
      <w:rFonts w:ascii="Times New Roman" w:hAnsi="Times New Roman"/>
      <w:b/>
      <w:sz w:val="24"/>
    </w:rPr>
  </w:style>
  <w:style w:type="character" w:customStyle="1" w:styleId="Style2Char">
    <w:name w:val="Style2 Char"/>
    <w:basedOn w:val="Heading2Char"/>
    <w:link w:val="Style2"/>
    <w:rsid w:val="00D67AF8"/>
    <w:rPr>
      <w:rFonts w:ascii="Times New Roman" w:eastAsiaTheme="majorEastAsia" w:hAnsi="Times New Roman" w:cstheme="majorBidi"/>
      <w:b/>
      <w:color w:val="2F5496" w:themeColor="accent1" w:themeShade="BF"/>
      <w:sz w:val="24"/>
      <w:szCs w:val="26"/>
    </w:rPr>
  </w:style>
  <w:style w:type="paragraph" w:styleId="Caption">
    <w:name w:val="caption"/>
    <w:basedOn w:val="Normal"/>
    <w:next w:val="Normal"/>
    <w:uiPriority w:val="35"/>
    <w:semiHidden/>
    <w:unhideWhenUsed/>
    <w:qFormat/>
    <w:rsid w:val="006A224C"/>
    <w:pPr>
      <w:spacing w:after="200"/>
    </w:pPr>
    <w:rPr>
      <w:rFonts w:asciiTheme="minorHAnsi" w:eastAsiaTheme="minorHAnsi" w:hAnsiTheme="minorHAnsi" w:cstheme="minorBidi"/>
      <w:i/>
      <w:iCs/>
      <w:color w:val="44546A" w:themeColor="text2"/>
      <w:sz w:val="18"/>
      <w:szCs w:val="18"/>
    </w:rPr>
  </w:style>
  <w:style w:type="character" w:styleId="UnresolvedMention">
    <w:name w:val="Unresolved Mention"/>
    <w:basedOn w:val="DefaultParagraphFont"/>
    <w:uiPriority w:val="99"/>
    <w:semiHidden/>
    <w:unhideWhenUsed/>
    <w:rsid w:val="007900EE"/>
    <w:rPr>
      <w:color w:val="605E5C"/>
      <w:shd w:val="clear" w:color="auto" w:fill="E1DFDD"/>
    </w:rPr>
  </w:style>
  <w:style w:type="paragraph" w:styleId="EndnoteText">
    <w:name w:val="endnote text"/>
    <w:basedOn w:val="Normal"/>
    <w:link w:val="EndnoteTextChar"/>
    <w:uiPriority w:val="99"/>
    <w:semiHidden/>
    <w:unhideWhenUsed/>
    <w:rsid w:val="00F60EC7"/>
    <w:rPr>
      <w:sz w:val="20"/>
      <w:szCs w:val="20"/>
    </w:rPr>
  </w:style>
  <w:style w:type="character" w:customStyle="1" w:styleId="EndnoteTextChar">
    <w:name w:val="Endnote Text Char"/>
    <w:basedOn w:val="DefaultParagraphFont"/>
    <w:link w:val="EndnoteText"/>
    <w:uiPriority w:val="99"/>
    <w:semiHidden/>
    <w:rsid w:val="00F60EC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60EC7"/>
    <w:rPr>
      <w:vertAlign w:val="superscript"/>
    </w:rPr>
  </w:style>
  <w:style w:type="character" w:customStyle="1" w:styleId="inline-color">
    <w:name w:val="inline-color"/>
    <w:basedOn w:val="DefaultParagraphFont"/>
    <w:rsid w:val="00931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5986">
      <w:bodyDiv w:val="1"/>
      <w:marLeft w:val="0"/>
      <w:marRight w:val="0"/>
      <w:marTop w:val="0"/>
      <w:marBottom w:val="0"/>
      <w:divBdr>
        <w:top w:val="none" w:sz="0" w:space="0" w:color="auto"/>
        <w:left w:val="none" w:sz="0" w:space="0" w:color="auto"/>
        <w:bottom w:val="none" w:sz="0" w:space="0" w:color="auto"/>
        <w:right w:val="none" w:sz="0" w:space="0" w:color="auto"/>
      </w:divBdr>
    </w:div>
    <w:div w:id="28378736">
      <w:bodyDiv w:val="1"/>
      <w:marLeft w:val="0"/>
      <w:marRight w:val="0"/>
      <w:marTop w:val="0"/>
      <w:marBottom w:val="0"/>
      <w:divBdr>
        <w:top w:val="none" w:sz="0" w:space="0" w:color="auto"/>
        <w:left w:val="none" w:sz="0" w:space="0" w:color="auto"/>
        <w:bottom w:val="none" w:sz="0" w:space="0" w:color="auto"/>
        <w:right w:val="none" w:sz="0" w:space="0" w:color="auto"/>
      </w:divBdr>
    </w:div>
    <w:div w:id="46271363">
      <w:bodyDiv w:val="1"/>
      <w:marLeft w:val="0"/>
      <w:marRight w:val="0"/>
      <w:marTop w:val="0"/>
      <w:marBottom w:val="0"/>
      <w:divBdr>
        <w:top w:val="none" w:sz="0" w:space="0" w:color="auto"/>
        <w:left w:val="none" w:sz="0" w:space="0" w:color="auto"/>
        <w:bottom w:val="none" w:sz="0" w:space="0" w:color="auto"/>
        <w:right w:val="none" w:sz="0" w:space="0" w:color="auto"/>
      </w:divBdr>
    </w:div>
    <w:div w:id="57869133">
      <w:bodyDiv w:val="1"/>
      <w:marLeft w:val="0"/>
      <w:marRight w:val="0"/>
      <w:marTop w:val="0"/>
      <w:marBottom w:val="0"/>
      <w:divBdr>
        <w:top w:val="none" w:sz="0" w:space="0" w:color="auto"/>
        <w:left w:val="none" w:sz="0" w:space="0" w:color="auto"/>
        <w:bottom w:val="none" w:sz="0" w:space="0" w:color="auto"/>
        <w:right w:val="none" w:sz="0" w:space="0" w:color="auto"/>
      </w:divBdr>
    </w:div>
    <w:div w:id="57870365">
      <w:bodyDiv w:val="1"/>
      <w:marLeft w:val="0"/>
      <w:marRight w:val="0"/>
      <w:marTop w:val="0"/>
      <w:marBottom w:val="0"/>
      <w:divBdr>
        <w:top w:val="none" w:sz="0" w:space="0" w:color="auto"/>
        <w:left w:val="none" w:sz="0" w:space="0" w:color="auto"/>
        <w:bottom w:val="none" w:sz="0" w:space="0" w:color="auto"/>
        <w:right w:val="none" w:sz="0" w:space="0" w:color="auto"/>
      </w:divBdr>
    </w:div>
    <w:div w:id="70976061">
      <w:bodyDiv w:val="1"/>
      <w:marLeft w:val="0"/>
      <w:marRight w:val="0"/>
      <w:marTop w:val="0"/>
      <w:marBottom w:val="0"/>
      <w:divBdr>
        <w:top w:val="none" w:sz="0" w:space="0" w:color="auto"/>
        <w:left w:val="none" w:sz="0" w:space="0" w:color="auto"/>
        <w:bottom w:val="none" w:sz="0" w:space="0" w:color="auto"/>
        <w:right w:val="none" w:sz="0" w:space="0" w:color="auto"/>
      </w:divBdr>
    </w:div>
    <w:div w:id="105739063">
      <w:bodyDiv w:val="1"/>
      <w:marLeft w:val="0"/>
      <w:marRight w:val="0"/>
      <w:marTop w:val="0"/>
      <w:marBottom w:val="0"/>
      <w:divBdr>
        <w:top w:val="none" w:sz="0" w:space="0" w:color="auto"/>
        <w:left w:val="none" w:sz="0" w:space="0" w:color="auto"/>
        <w:bottom w:val="none" w:sz="0" w:space="0" w:color="auto"/>
        <w:right w:val="none" w:sz="0" w:space="0" w:color="auto"/>
      </w:divBdr>
    </w:div>
    <w:div w:id="128937912">
      <w:bodyDiv w:val="1"/>
      <w:marLeft w:val="0"/>
      <w:marRight w:val="0"/>
      <w:marTop w:val="0"/>
      <w:marBottom w:val="0"/>
      <w:divBdr>
        <w:top w:val="none" w:sz="0" w:space="0" w:color="auto"/>
        <w:left w:val="none" w:sz="0" w:space="0" w:color="auto"/>
        <w:bottom w:val="none" w:sz="0" w:space="0" w:color="auto"/>
        <w:right w:val="none" w:sz="0" w:space="0" w:color="auto"/>
      </w:divBdr>
    </w:div>
    <w:div w:id="161940883">
      <w:bodyDiv w:val="1"/>
      <w:marLeft w:val="0"/>
      <w:marRight w:val="0"/>
      <w:marTop w:val="0"/>
      <w:marBottom w:val="0"/>
      <w:divBdr>
        <w:top w:val="none" w:sz="0" w:space="0" w:color="auto"/>
        <w:left w:val="none" w:sz="0" w:space="0" w:color="auto"/>
        <w:bottom w:val="none" w:sz="0" w:space="0" w:color="auto"/>
        <w:right w:val="none" w:sz="0" w:space="0" w:color="auto"/>
      </w:divBdr>
    </w:div>
    <w:div w:id="176502611">
      <w:bodyDiv w:val="1"/>
      <w:marLeft w:val="0"/>
      <w:marRight w:val="0"/>
      <w:marTop w:val="0"/>
      <w:marBottom w:val="0"/>
      <w:divBdr>
        <w:top w:val="none" w:sz="0" w:space="0" w:color="auto"/>
        <w:left w:val="none" w:sz="0" w:space="0" w:color="auto"/>
        <w:bottom w:val="none" w:sz="0" w:space="0" w:color="auto"/>
        <w:right w:val="none" w:sz="0" w:space="0" w:color="auto"/>
      </w:divBdr>
    </w:div>
    <w:div w:id="180974915">
      <w:bodyDiv w:val="1"/>
      <w:marLeft w:val="0"/>
      <w:marRight w:val="0"/>
      <w:marTop w:val="0"/>
      <w:marBottom w:val="0"/>
      <w:divBdr>
        <w:top w:val="none" w:sz="0" w:space="0" w:color="auto"/>
        <w:left w:val="none" w:sz="0" w:space="0" w:color="auto"/>
        <w:bottom w:val="none" w:sz="0" w:space="0" w:color="auto"/>
        <w:right w:val="none" w:sz="0" w:space="0" w:color="auto"/>
      </w:divBdr>
    </w:div>
    <w:div w:id="184833680">
      <w:bodyDiv w:val="1"/>
      <w:marLeft w:val="0"/>
      <w:marRight w:val="0"/>
      <w:marTop w:val="0"/>
      <w:marBottom w:val="0"/>
      <w:divBdr>
        <w:top w:val="none" w:sz="0" w:space="0" w:color="auto"/>
        <w:left w:val="none" w:sz="0" w:space="0" w:color="auto"/>
        <w:bottom w:val="none" w:sz="0" w:space="0" w:color="auto"/>
        <w:right w:val="none" w:sz="0" w:space="0" w:color="auto"/>
      </w:divBdr>
    </w:div>
    <w:div w:id="199709230">
      <w:bodyDiv w:val="1"/>
      <w:marLeft w:val="0"/>
      <w:marRight w:val="0"/>
      <w:marTop w:val="0"/>
      <w:marBottom w:val="0"/>
      <w:divBdr>
        <w:top w:val="none" w:sz="0" w:space="0" w:color="auto"/>
        <w:left w:val="none" w:sz="0" w:space="0" w:color="auto"/>
        <w:bottom w:val="none" w:sz="0" w:space="0" w:color="auto"/>
        <w:right w:val="none" w:sz="0" w:space="0" w:color="auto"/>
      </w:divBdr>
    </w:div>
    <w:div w:id="206643742">
      <w:bodyDiv w:val="1"/>
      <w:marLeft w:val="0"/>
      <w:marRight w:val="0"/>
      <w:marTop w:val="0"/>
      <w:marBottom w:val="0"/>
      <w:divBdr>
        <w:top w:val="none" w:sz="0" w:space="0" w:color="auto"/>
        <w:left w:val="none" w:sz="0" w:space="0" w:color="auto"/>
        <w:bottom w:val="none" w:sz="0" w:space="0" w:color="auto"/>
        <w:right w:val="none" w:sz="0" w:space="0" w:color="auto"/>
      </w:divBdr>
    </w:div>
    <w:div w:id="222639759">
      <w:bodyDiv w:val="1"/>
      <w:marLeft w:val="0"/>
      <w:marRight w:val="0"/>
      <w:marTop w:val="0"/>
      <w:marBottom w:val="0"/>
      <w:divBdr>
        <w:top w:val="none" w:sz="0" w:space="0" w:color="auto"/>
        <w:left w:val="none" w:sz="0" w:space="0" w:color="auto"/>
        <w:bottom w:val="none" w:sz="0" w:space="0" w:color="auto"/>
        <w:right w:val="none" w:sz="0" w:space="0" w:color="auto"/>
      </w:divBdr>
    </w:div>
    <w:div w:id="268589655">
      <w:bodyDiv w:val="1"/>
      <w:marLeft w:val="0"/>
      <w:marRight w:val="0"/>
      <w:marTop w:val="0"/>
      <w:marBottom w:val="0"/>
      <w:divBdr>
        <w:top w:val="none" w:sz="0" w:space="0" w:color="auto"/>
        <w:left w:val="none" w:sz="0" w:space="0" w:color="auto"/>
        <w:bottom w:val="none" w:sz="0" w:space="0" w:color="auto"/>
        <w:right w:val="none" w:sz="0" w:space="0" w:color="auto"/>
      </w:divBdr>
    </w:div>
    <w:div w:id="315306433">
      <w:bodyDiv w:val="1"/>
      <w:marLeft w:val="0"/>
      <w:marRight w:val="0"/>
      <w:marTop w:val="0"/>
      <w:marBottom w:val="0"/>
      <w:divBdr>
        <w:top w:val="none" w:sz="0" w:space="0" w:color="auto"/>
        <w:left w:val="none" w:sz="0" w:space="0" w:color="auto"/>
        <w:bottom w:val="none" w:sz="0" w:space="0" w:color="auto"/>
        <w:right w:val="none" w:sz="0" w:space="0" w:color="auto"/>
      </w:divBdr>
    </w:div>
    <w:div w:id="325475907">
      <w:bodyDiv w:val="1"/>
      <w:marLeft w:val="0"/>
      <w:marRight w:val="0"/>
      <w:marTop w:val="0"/>
      <w:marBottom w:val="0"/>
      <w:divBdr>
        <w:top w:val="none" w:sz="0" w:space="0" w:color="auto"/>
        <w:left w:val="none" w:sz="0" w:space="0" w:color="auto"/>
        <w:bottom w:val="none" w:sz="0" w:space="0" w:color="auto"/>
        <w:right w:val="none" w:sz="0" w:space="0" w:color="auto"/>
      </w:divBdr>
    </w:div>
    <w:div w:id="349642388">
      <w:bodyDiv w:val="1"/>
      <w:marLeft w:val="0"/>
      <w:marRight w:val="0"/>
      <w:marTop w:val="0"/>
      <w:marBottom w:val="0"/>
      <w:divBdr>
        <w:top w:val="none" w:sz="0" w:space="0" w:color="auto"/>
        <w:left w:val="none" w:sz="0" w:space="0" w:color="auto"/>
        <w:bottom w:val="none" w:sz="0" w:space="0" w:color="auto"/>
        <w:right w:val="none" w:sz="0" w:space="0" w:color="auto"/>
      </w:divBdr>
    </w:div>
    <w:div w:id="393939863">
      <w:bodyDiv w:val="1"/>
      <w:marLeft w:val="0"/>
      <w:marRight w:val="0"/>
      <w:marTop w:val="0"/>
      <w:marBottom w:val="0"/>
      <w:divBdr>
        <w:top w:val="none" w:sz="0" w:space="0" w:color="auto"/>
        <w:left w:val="none" w:sz="0" w:space="0" w:color="auto"/>
        <w:bottom w:val="none" w:sz="0" w:space="0" w:color="auto"/>
        <w:right w:val="none" w:sz="0" w:space="0" w:color="auto"/>
      </w:divBdr>
    </w:div>
    <w:div w:id="394395780">
      <w:bodyDiv w:val="1"/>
      <w:marLeft w:val="0"/>
      <w:marRight w:val="0"/>
      <w:marTop w:val="0"/>
      <w:marBottom w:val="0"/>
      <w:divBdr>
        <w:top w:val="none" w:sz="0" w:space="0" w:color="auto"/>
        <w:left w:val="none" w:sz="0" w:space="0" w:color="auto"/>
        <w:bottom w:val="none" w:sz="0" w:space="0" w:color="auto"/>
        <w:right w:val="none" w:sz="0" w:space="0" w:color="auto"/>
      </w:divBdr>
    </w:div>
    <w:div w:id="405617259">
      <w:bodyDiv w:val="1"/>
      <w:marLeft w:val="0"/>
      <w:marRight w:val="0"/>
      <w:marTop w:val="0"/>
      <w:marBottom w:val="0"/>
      <w:divBdr>
        <w:top w:val="none" w:sz="0" w:space="0" w:color="auto"/>
        <w:left w:val="none" w:sz="0" w:space="0" w:color="auto"/>
        <w:bottom w:val="none" w:sz="0" w:space="0" w:color="auto"/>
        <w:right w:val="none" w:sz="0" w:space="0" w:color="auto"/>
      </w:divBdr>
    </w:div>
    <w:div w:id="419907403">
      <w:bodyDiv w:val="1"/>
      <w:marLeft w:val="0"/>
      <w:marRight w:val="0"/>
      <w:marTop w:val="0"/>
      <w:marBottom w:val="0"/>
      <w:divBdr>
        <w:top w:val="none" w:sz="0" w:space="0" w:color="auto"/>
        <w:left w:val="none" w:sz="0" w:space="0" w:color="auto"/>
        <w:bottom w:val="none" w:sz="0" w:space="0" w:color="auto"/>
        <w:right w:val="none" w:sz="0" w:space="0" w:color="auto"/>
      </w:divBdr>
    </w:div>
    <w:div w:id="422914590">
      <w:bodyDiv w:val="1"/>
      <w:marLeft w:val="0"/>
      <w:marRight w:val="0"/>
      <w:marTop w:val="0"/>
      <w:marBottom w:val="0"/>
      <w:divBdr>
        <w:top w:val="none" w:sz="0" w:space="0" w:color="auto"/>
        <w:left w:val="none" w:sz="0" w:space="0" w:color="auto"/>
        <w:bottom w:val="none" w:sz="0" w:space="0" w:color="auto"/>
        <w:right w:val="none" w:sz="0" w:space="0" w:color="auto"/>
      </w:divBdr>
    </w:div>
    <w:div w:id="430319225">
      <w:bodyDiv w:val="1"/>
      <w:marLeft w:val="0"/>
      <w:marRight w:val="0"/>
      <w:marTop w:val="0"/>
      <w:marBottom w:val="0"/>
      <w:divBdr>
        <w:top w:val="none" w:sz="0" w:space="0" w:color="auto"/>
        <w:left w:val="none" w:sz="0" w:space="0" w:color="auto"/>
        <w:bottom w:val="none" w:sz="0" w:space="0" w:color="auto"/>
        <w:right w:val="none" w:sz="0" w:space="0" w:color="auto"/>
      </w:divBdr>
    </w:div>
    <w:div w:id="431434112">
      <w:bodyDiv w:val="1"/>
      <w:marLeft w:val="0"/>
      <w:marRight w:val="0"/>
      <w:marTop w:val="0"/>
      <w:marBottom w:val="0"/>
      <w:divBdr>
        <w:top w:val="none" w:sz="0" w:space="0" w:color="auto"/>
        <w:left w:val="none" w:sz="0" w:space="0" w:color="auto"/>
        <w:bottom w:val="none" w:sz="0" w:space="0" w:color="auto"/>
        <w:right w:val="none" w:sz="0" w:space="0" w:color="auto"/>
      </w:divBdr>
    </w:div>
    <w:div w:id="464851578">
      <w:bodyDiv w:val="1"/>
      <w:marLeft w:val="0"/>
      <w:marRight w:val="0"/>
      <w:marTop w:val="0"/>
      <w:marBottom w:val="0"/>
      <w:divBdr>
        <w:top w:val="none" w:sz="0" w:space="0" w:color="auto"/>
        <w:left w:val="none" w:sz="0" w:space="0" w:color="auto"/>
        <w:bottom w:val="none" w:sz="0" w:space="0" w:color="auto"/>
        <w:right w:val="none" w:sz="0" w:space="0" w:color="auto"/>
      </w:divBdr>
    </w:div>
    <w:div w:id="479688508">
      <w:bodyDiv w:val="1"/>
      <w:marLeft w:val="0"/>
      <w:marRight w:val="0"/>
      <w:marTop w:val="0"/>
      <w:marBottom w:val="0"/>
      <w:divBdr>
        <w:top w:val="none" w:sz="0" w:space="0" w:color="auto"/>
        <w:left w:val="none" w:sz="0" w:space="0" w:color="auto"/>
        <w:bottom w:val="none" w:sz="0" w:space="0" w:color="auto"/>
        <w:right w:val="none" w:sz="0" w:space="0" w:color="auto"/>
      </w:divBdr>
    </w:div>
    <w:div w:id="483861940">
      <w:bodyDiv w:val="1"/>
      <w:marLeft w:val="0"/>
      <w:marRight w:val="0"/>
      <w:marTop w:val="0"/>
      <w:marBottom w:val="0"/>
      <w:divBdr>
        <w:top w:val="none" w:sz="0" w:space="0" w:color="auto"/>
        <w:left w:val="none" w:sz="0" w:space="0" w:color="auto"/>
        <w:bottom w:val="none" w:sz="0" w:space="0" w:color="auto"/>
        <w:right w:val="none" w:sz="0" w:space="0" w:color="auto"/>
      </w:divBdr>
    </w:div>
    <w:div w:id="511337378">
      <w:bodyDiv w:val="1"/>
      <w:marLeft w:val="0"/>
      <w:marRight w:val="0"/>
      <w:marTop w:val="0"/>
      <w:marBottom w:val="0"/>
      <w:divBdr>
        <w:top w:val="none" w:sz="0" w:space="0" w:color="auto"/>
        <w:left w:val="none" w:sz="0" w:space="0" w:color="auto"/>
        <w:bottom w:val="none" w:sz="0" w:space="0" w:color="auto"/>
        <w:right w:val="none" w:sz="0" w:space="0" w:color="auto"/>
      </w:divBdr>
    </w:div>
    <w:div w:id="520169716">
      <w:bodyDiv w:val="1"/>
      <w:marLeft w:val="0"/>
      <w:marRight w:val="0"/>
      <w:marTop w:val="0"/>
      <w:marBottom w:val="0"/>
      <w:divBdr>
        <w:top w:val="none" w:sz="0" w:space="0" w:color="auto"/>
        <w:left w:val="none" w:sz="0" w:space="0" w:color="auto"/>
        <w:bottom w:val="none" w:sz="0" w:space="0" w:color="auto"/>
        <w:right w:val="none" w:sz="0" w:space="0" w:color="auto"/>
      </w:divBdr>
    </w:div>
    <w:div w:id="536166978">
      <w:bodyDiv w:val="1"/>
      <w:marLeft w:val="0"/>
      <w:marRight w:val="0"/>
      <w:marTop w:val="0"/>
      <w:marBottom w:val="0"/>
      <w:divBdr>
        <w:top w:val="none" w:sz="0" w:space="0" w:color="auto"/>
        <w:left w:val="none" w:sz="0" w:space="0" w:color="auto"/>
        <w:bottom w:val="none" w:sz="0" w:space="0" w:color="auto"/>
        <w:right w:val="none" w:sz="0" w:space="0" w:color="auto"/>
      </w:divBdr>
    </w:div>
    <w:div w:id="553126011">
      <w:bodyDiv w:val="1"/>
      <w:marLeft w:val="0"/>
      <w:marRight w:val="0"/>
      <w:marTop w:val="0"/>
      <w:marBottom w:val="0"/>
      <w:divBdr>
        <w:top w:val="none" w:sz="0" w:space="0" w:color="auto"/>
        <w:left w:val="none" w:sz="0" w:space="0" w:color="auto"/>
        <w:bottom w:val="none" w:sz="0" w:space="0" w:color="auto"/>
        <w:right w:val="none" w:sz="0" w:space="0" w:color="auto"/>
      </w:divBdr>
    </w:div>
    <w:div w:id="562327263">
      <w:bodyDiv w:val="1"/>
      <w:marLeft w:val="0"/>
      <w:marRight w:val="0"/>
      <w:marTop w:val="0"/>
      <w:marBottom w:val="0"/>
      <w:divBdr>
        <w:top w:val="none" w:sz="0" w:space="0" w:color="auto"/>
        <w:left w:val="none" w:sz="0" w:space="0" w:color="auto"/>
        <w:bottom w:val="none" w:sz="0" w:space="0" w:color="auto"/>
        <w:right w:val="none" w:sz="0" w:space="0" w:color="auto"/>
      </w:divBdr>
    </w:div>
    <w:div w:id="565140604">
      <w:bodyDiv w:val="1"/>
      <w:marLeft w:val="0"/>
      <w:marRight w:val="0"/>
      <w:marTop w:val="0"/>
      <w:marBottom w:val="0"/>
      <w:divBdr>
        <w:top w:val="none" w:sz="0" w:space="0" w:color="auto"/>
        <w:left w:val="none" w:sz="0" w:space="0" w:color="auto"/>
        <w:bottom w:val="none" w:sz="0" w:space="0" w:color="auto"/>
        <w:right w:val="none" w:sz="0" w:space="0" w:color="auto"/>
      </w:divBdr>
    </w:div>
    <w:div w:id="569921482">
      <w:bodyDiv w:val="1"/>
      <w:marLeft w:val="0"/>
      <w:marRight w:val="0"/>
      <w:marTop w:val="0"/>
      <w:marBottom w:val="0"/>
      <w:divBdr>
        <w:top w:val="none" w:sz="0" w:space="0" w:color="auto"/>
        <w:left w:val="none" w:sz="0" w:space="0" w:color="auto"/>
        <w:bottom w:val="none" w:sz="0" w:space="0" w:color="auto"/>
        <w:right w:val="none" w:sz="0" w:space="0" w:color="auto"/>
      </w:divBdr>
    </w:div>
    <w:div w:id="571308125">
      <w:bodyDiv w:val="1"/>
      <w:marLeft w:val="0"/>
      <w:marRight w:val="0"/>
      <w:marTop w:val="0"/>
      <w:marBottom w:val="0"/>
      <w:divBdr>
        <w:top w:val="none" w:sz="0" w:space="0" w:color="auto"/>
        <w:left w:val="none" w:sz="0" w:space="0" w:color="auto"/>
        <w:bottom w:val="none" w:sz="0" w:space="0" w:color="auto"/>
        <w:right w:val="none" w:sz="0" w:space="0" w:color="auto"/>
      </w:divBdr>
    </w:div>
    <w:div w:id="572937226">
      <w:bodyDiv w:val="1"/>
      <w:marLeft w:val="0"/>
      <w:marRight w:val="0"/>
      <w:marTop w:val="0"/>
      <w:marBottom w:val="0"/>
      <w:divBdr>
        <w:top w:val="none" w:sz="0" w:space="0" w:color="auto"/>
        <w:left w:val="none" w:sz="0" w:space="0" w:color="auto"/>
        <w:bottom w:val="none" w:sz="0" w:space="0" w:color="auto"/>
        <w:right w:val="none" w:sz="0" w:space="0" w:color="auto"/>
      </w:divBdr>
    </w:div>
    <w:div w:id="580523388">
      <w:bodyDiv w:val="1"/>
      <w:marLeft w:val="0"/>
      <w:marRight w:val="0"/>
      <w:marTop w:val="0"/>
      <w:marBottom w:val="0"/>
      <w:divBdr>
        <w:top w:val="none" w:sz="0" w:space="0" w:color="auto"/>
        <w:left w:val="none" w:sz="0" w:space="0" w:color="auto"/>
        <w:bottom w:val="none" w:sz="0" w:space="0" w:color="auto"/>
        <w:right w:val="none" w:sz="0" w:space="0" w:color="auto"/>
      </w:divBdr>
    </w:div>
    <w:div w:id="588857287">
      <w:bodyDiv w:val="1"/>
      <w:marLeft w:val="0"/>
      <w:marRight w:val="0"/>
      <w:marTop w:val="0"/>
      <w:marBottom w:val="0"/>
      <w:divBdr>
        <w:top w:val="none" w:sz="0" w:space="0" w:color="auto"/>
        <w:left w:val="none" w:sz="0" w:space="0" w:color="auto"/>
        <w:bottom w:val="none" w:sz="0" w:space="0" w:color="auto"/>
        <w:right w:val="none" w:sz="0" w:space="0" w:color="auto"/>
      </w:divBdr>
    </w:div>
    <w:div w:id="593710781">
      <w:bodyDiv w:val="1"/>
      <w:marLeft w:val="0"/>
      <w:marRight w:val="0"/>
      <w:marTop w:val="0"/>
      <w:marBottom w:val="0"/>
      <w:divBdr>
        <w:top w:val="none" w:sz="0" w:space="0" w:color="auto"/>
        <w:left w:val="none" w:sz="0" w:space="0" w:color="auto"/>
        <w:bottom w:val="none" w:sz="0" w:space="0" w:color="auto"/>
        <w:right w:val="none" w:sz="0" w:space="0" w:color="auto"/>
      </w:divBdr>
    </w:div>
    <w:div w:id="615719157">
      <w:bodyDiv w:val="1"/>
      <w:marLeft w:val="0"/>
      <w:marRight w:val="0"/>
      <w:marTop w:val="0"/>
      <w:marBottom w:val="0"/>
      <w:divBdr>
        <w:top w:val="none" w:sz="0" w:space="0" w:color="auto"/>
        <w:left w:val="none" w:sz="0" w:space="0" w:color="auto"/>
        <w:bottom w:val="none" w:sz="0" w:space="0" w:color="auto"/>
        <w:right w:val="none" w:sz="0" w:space="0" w:color="auto"/>
      </w:divBdr>
    </w:div>
    <w:div w:id="630137760">
      <w:bodyDiv w:val="1"/>
      <w:marLeft w:val="0"/>
      <w:marRight w:val="0"/>
      <w:marTop w:val="0"/>
      <w:marBottom w:val="0"/>
      <w:divBdr>
        <w:top w:val="none" w:sz="0" w:space="0" w:color="auto"/>
        <w:left w:val="none" w:sz="0" w:space="0" w:color="auto"/>
        <w:bottom w:val="none" w:sz="0" w:space="0" w:color="auto"/>
        <w:right w:val="none" w:sz="0" w:space="0" w:color="auto"/>
      </w:divBdr>
    </w:div>
    <w:div w:id="634792897">
      <w:bodyDiv w:val="1"/>
      <w:marLeft w:val="0"/>
      <w:marRight w:val="0"/>
      <w:marTop w:val="0"/>
      <w:marBottom w:val="0"/>
      <w:divBdr>
        <w:top w:val="none" w:sz="0" w:space="0" w:color="auto"/>
        <w:left w:val="none" w:sz="0" w:space="0" w:color="auto"/>
        <w:bottom w:val="none" w:sz="0" w:space="0" w:color="auto"/>
        <w:right w:val="none" w:sz="0" w:space="0" w:color="auto"/>
      </w:divBdr>
    </w:div>
    <w:div w:id="639461444">
      <w:bodyDiv w:val="1"/>
      <w:marLeft w:val="0"/>
      <w:marRight w:val="0"/>
      <w:marTop w:val="0"/>
      <w:marBottom w:val="0"/>
      <w:divBdr>
        <w:top w:val="none" w:sz="0" w:space="0" w:color="auto"/>
        <w:left w:val="none" w:sz="0" w:space="0" w:color="auto"/>
        <w:bottom w:val="none" w:sz="0" w:space="0" w:color="auto"/>
        <w:right w:val="none" w:sz="0" w:space="0" w:color="auto"/>
      </w:divBdr>
    </w:div>
    <w:div w:id="656961061">
      <w:bodyDiv w:val="1"/>
      <w:marLeft w:val="0"/>
      <w:marRight w:val="0"/>
      <w:marTop w:val="0"/>
      <w:marBottom w:val="0"/>
      <w:divBdr>
        <w:top w:val="none" w:sz="0" w:space="0" w:color="auto"/>
        <w:left w:val="none" w:sz="0" w:space="0" w:color="auto"/>
        <w:bottom w:val="none" w:sz="0" w:space="0" w:color="auto"/>
        <w:right w:val="none" w:sz="0" w:space="0" w:color="auto"/>
      </w:divBdr>
    </w:div>
    <w:div w:id="687413081">
      <w:bodyDiv w:val="1"/>
      <w:marLeft w:val="0"/>
      <w:marRight w:val="0"/>
      <w:marTop w:val="0"/>
      <w:marBottom w:val="0"/>
      <w:divBdr>
        <w:top w:val="none" w:sz="0" w:space="0" w:color="auto"/>
        <w:left w:val="none" w:sz="0" w:space="0" w:color="auto"/>
        <w:bottom w:val="none" w:sz="0" w:space="0" w:color="auto"/>
        <w:right w:val="none" w:sz="0" w:space="0" w:color="auto"/>
      </w:divBdr>
      <w:divsChild>
        <w:div w:id="1491404902">
          <w:marLeft w:val="0"/>
          <w:marRight w:val="0"/>
          <w:marTop w:val="0"/>
          <w:marBottom w:val="0"/>
          <w:divBdr>
            <w:top w:val="none" w:sz="0" w:space="0" w:color="auto"/>
            <w:left w:val="none" w:sz="0" w:space="0" w:color="auto"/>
            <w:bottom w:val="none" w:sz="0" w:space="0" w:color="auto"/>
            <w:right w:val="none" w:sz="0" w:space="0" w:color="auto"/>
          </w:divBdr>
        </w:div>
      </w:divsChild>
    </w:div>
    <w:div w:id="692154281">
      <w:bodyDiv w:val="1"/>
      <w:marLeft w:val="0"/>
      <w:marRight w:val="0"/>
      <w:marTop w:val="0"/>
      <w:marBottom w:val="0"/>
      <w:divBdr>
        <w:top w:val="none" w:sz="0" w:space="0" w:color="auto"/>
        <w:left w:val="none" w:sz="0" w:space="0" w:color="auto"/>
        <w:bottom w:val="none" w:sz="0" w:space="0" w:color="auto"/>
        <w:right w:val="none" w:sz="0" w:space="0" w:color="auto"/>
      </w:divBdr>
    </w:div>
    <w:div w:id="702294515">
      <w:bodyDiv w:val="1"/>
      <w:marLeft w:val="0"/>
      <w:marRight w:val="0"/>
      <w:marTop w:val="0"/>
      <w:marBottom w:val="0"/>
      <w:divBdr>
        <w:top w:val="none" w:sz="0" w:space="0" w:color="auto"/>
        <w:left w:val="none" w:sz="0" w:space="0" w:color="auto"/>
        <w:bottom w:val="none" w:sz="0" w:space="0" w:color="auto"/>
        <w:right w:val="none" w:sz="0" w:space="0" w:color="auto"/>
      </w:divBdr>
    </w:div>
    <w:div w:id="728186793">
      <w:bodyDiv w:val="1"/>
      <w:marLeft w:val="0"/>
      <w:marRight w:val="0"/>
      <w:marTop w:val="0"/>
      <w:marBottom w:val="0"/>
      <w:divBdr>
        <w:top w:val="none" w:sz="0" w:space="0" w:color="auto"/>
        <w:left w:val="none" w:sz="0" w:space="0" w:color="auto"/>
        <w:bottom w:val="none" w:sz="0" w:space="0" w:color="auto"/>
        <w:right w:val="none" w:sz="0" w:space="0" w:color="auto"/>
      </w:divBdr>
    </w:div>
    <w:div w:id="751898130">
      <w:bodyDiv w:val="1"/>
      <w:marLeft w:val="0"/>
      <w:marRight w:val="0"/>
      <w:marTop w:val="0"/>
      <w:marBottom w:val="0"/>
      <w:divBdr>
        <w:top w:val="none" w:sz="0" w:space="0" w:color="auto"/>
        <w:left w:val="none" w:sz="0" w:space="0" w:color="auto"/>
        <w:bottom w:val="none" w:sz="0" w:space="0" w:color="auto"/>
        <w:right w:val="none" w:sz="0" w:space="0" w:color="auto"/>
      </w:divBdr>
    </w:div>
    <w:div w:id="757365163">
      <w:bodyDiv w:val="1"/>
      <w:marLeft w:val="0"/>
      <w:marRight w:val="0"/>
      <w:marTop w:val="0"/>
      <w:marBottom w:val="0"/>
      <w:divBdr>
        <w:top w:val="none" w:sz="0" w:space="0" w:color="auto"/>
        <w:left w:val="none" w:sz="0" w:space="0" w:color="auto"/>
        <w:bottom w:val="none" w:sz="0" w:space="0" w:color="auto"/>
        <w:right w:val="none" w:sz="0" w:space="0" w:color="auto"/>
      </w:divBdr>
    </w:div>
    <w:div w:id="765346826">
      <w:bodyDiv w:val="1"/>
      <w:marLeft w:val="0"/>
      <w:marRight w:val="0"/>
      <w:marTop w:val="0"/>
      <w:marBottom w:val="0"/>
      <w:divBdr>
        <w:top w:val="none" w:sz="0" w:space="0" w:color="auto"/>
        <w:left w:val="none" w:sz="0" w:space="0" w:color="auto"/>
        <w:bottom w:val="none" w:sz="0" w:space="0" w:color="auto"/>
        <w:right w:val="none" w:sz="0" w:space="0" w:color="auto"/>
      </w:divBdr>
    </w:div>
    <w:div w:id="796293128">
      <w:bodyDiv w:val="1"/>
      <w:marLeft w:val="0"/>
      <w:marRight w:val="0"/>
      <w:marTop w:val="0"/>
      <w:marBottom w:val="0"/>
      <w:divBdr>
        <w:top w:val="none" w:sz="0" w:space="0" w:color="auto"/>
        <w:left w:val="none" w:sz="0" w:space="0" w:color="auto"/>
        <w:bottom w:val="none" w:sz="0" w:space="0" w:color="auto"/>
        <w:right w:val="none" w:sz="0" w:space="0" w:color="auto"/>
      </w:divBdr>
    </w:div>
    <w:div w:id="866526064">
      <w:bodyDiv w:val="1"/>
      <w:marLeft w:val="0"/>
      <w:marRight w:val="0"/>
      <w:marTop w:val="0"/>
      <w:marBottom w:val="0"/>
      <w:divBdr>
        <w:top w:val="none" w:sz="0" w:space="0" w:color="auto"/>
        <w:left w:val="none" w:sz="0" w:space="0" w:color="auto"/>
        <w:bottom w:val="none" w:sz="0" w:space="0" w:color="auto"/>
        <w:right w:val="none" w:sz="0" w:space="0" w:color="auto"/>
      </w:divBdr>
    </w:div>
    <w:div w:id="869992498">
      <w:bodyDiv w:val="1"/>
      <w:marLeft w:val="0"/>
      <w:marRight w:val="0"/>
      <w:marTop w:val="0"/>
      <w:marBottom w:val="0"/>
      <w:divBdr>
        <w:top w:val="none" w:sz="0" w:space="0" w:color="auto"/>
        <w:left w:val="none" w:sz="0" w:space="0" w:color="auto"/>
        <w:bottom w:val="none" w:sz="0" w:space="0" w:color="auto"/>
        <w:right w:val="none" w:sz="0" w:space="0" w:color="auto"/>
      </w:divBdr>
    </w:div>
    <w:div w:id="878323312">
      <w:bodyDiv w:val="1"/>
      <w:marLeft w:val="0"/>
      <w:marRight w:val="0"/>
      <w:marTop w:val="0"/>
      <w:marBottom w:val="0"/>
      <w:divBdr>
        <w:top w:val="none" w:sz="0" w:space="0" w:color="auto"/>
        <w:left w:val="none" w:sz="0" w:space="0" w:color="auto"/>
        <w:bottom w:val="none" w:sz="0" w:space="0" w:color="auto"/>
        <w:right w:val="none" w:sz="0" w:space="0" w:color="auto"/>
      </w:divBdr>
    </w:div>
    <w:div w:id="908610697">
      <w:bodyDiv w:val="1"/>
      <w:marLeft w:val="0"/>
      <w:marRight w:val="0"/>
      <w:marTop w:val="0"/>
      <w:marBottom w:val="0"/>
      <w:divBdr>
        <w:top w:val="none" w:sz="0" w:space="0" w:color="auto"/>
        <w:left w:val="none" w:sz="0" w:space="0" w:color="auto"/>
        <w:bottom w:val="none" w:sz="0" w:space="0" w:color="auto"/>
        <w:right w:val="none" w:sz="0" w:space="0" w:color="auto"/>
      </w:divBdr>
      <w:divsChild>
        <w:div w:id="523522076">
          <w:marLeft w:val="0"/>
          <w:marRight w:val="0"/>
          <w:marTop w:val="0"/>
          <w:marBottom w:val="0"/>
          <w:divBdr>
            <w:top w:val="none" w:sz="0" w:space="0" w:color="auto"/>
            <w:left w:val="none" w:sz="0" w:space="0" w:color="auto"/>
            <w:bottom w:val="none" w:sz="0" w:space="0" w:color="auto"/>
            <w:right w:val="none" w:sz="0" w:space="0" w:color="auto"/>
          </w:divBdr>
        </w:div>
      </w:divsChild>
    </w:div>
    <w:div w:id="956329320">
      <w:bodyDiv w:val="1"/>
      <w:marLeft w:val="0"/>
      <w:marRight w:val="0"/>
      <w:marTop w:val="0"/>
      <w:marBottom w:val="0"/>
      <w:divBdr>
        <w:top w:val="none" w:sz="0" w:space="0" w:color="auto"/>
        <w:left w:val="none" w:sz="0" w:space="0" w:color="auto"/>
        <w:bottom w:val="none" w:sz="0" w:space="0" w:color="auto"/>
        <w:right w:val="none" w:sz="0" w:space="0" w:color="auto"/>
      </w:divBdr>
    </w:div>
    <w:div w:id="1024281944">
      <w:bodyDiv w:val="1"/>
      <w:marLeft w:val="0"/>
      <w:marRight w:val="0"/>
      <w:marTop w:val="0"/>
      <w:marBottom w:val="0"/>
      <w:divBdr>
        <w:top w:val="none" w:sz="0" w:space="0" w:color="auto"/>
        <w:left w:val="none" w:sz="0" w:space="0" w:color="auto"/>
        <w:bottom w:val="none" w:sz="0" w:space="0" w:color="auto"/>
        <w:right w:val="none" w:sz="0" w:space="0" w:color="auto"/>
      </w:divBdr>
    </w:div>
    <w:div w:id="1036080091">
      <w:bodyDiv w:val="1"/>
      <w:marLeft w:val="0"/>
      <w:marRight w:val="0"/>
      <w:marTop w:val="0"/>
      <w:marBottom w:val="0"/>
      <w:divBdr>
        <w:top w:val="none" w:sz="0" w:space="0" w:color="auto"/>
        <w:left w:val="none" w:sz="0" w:space="0" w:color="auto"/>
        <w:bottom w:val="none" w:sz="0" w:space="0" w:color="auto"/>
        <w:right w:val="none" w:sz="0" w:space="0" w:color="auto"/>
      </w:divBdr>
    </w:div>
    <w:div w:id="1068528086">
      <w:bodyDiv w:val="1"/>
      <w:marLeft w:val="0"/>
      <w:marRight w:val="0"/>
      <w:marTop w:val="0"/>
      <w:marBottom w:val="0"/>
      <w:divBdr>
        <w:top w:val="none" w:sz="0" w:space="0" w:color="auto"/>
        <w:left w:val="none" w:sz="0" w:space="0" w:color="auto"/>
        <w:bottom w:val="none" w:sz="0" w:space="0" w:color="auto"/>
        <w:right w:val="none" w:sz="0" w:space="0" w:color="auto"/>
      </w:divBdr>
    </w:div>
    <w:div w:id="1114638681">
      <w:bodyDiv w:val="1"/>
      <w:marLeft w:val="0"/>
      <w:marRight w:val="0"/>
      <w:marTop w:val="0"/>
      <w:marBottom w:val="0"/>
      <w:divBdr>
        <w:top w:val="none" w:sz="0" w:space="0" w:color="auto"/>
        <w:left w:val="none" w:sz="0" w:space="0" w:color="auto"/>
        <w:bottom w:val="none" w:sz="0" w:space="0" w:color="auto"/>
        <w:right w:val="none" w:sz="0" w:space="0" w:color="auto"/>
      </w:divBdr>
    </w:div>
    <w:div w:id="1134563959">
      <w:bodyDiv w:val="1"/>
      <w:marLeft w:val="0"/>
      <w:marRight w:val="0"/>
      <w:marTop w:val="0"/>
      <w:marBottom w:val="0"/>
      <w:divBdr>
        <w:top w:val="none" w:sz="0" w:space="0" w:color="auto"/>
        <w:left w:val="none" w:sz="0" w:space="0" w:color="auto"/>
        <w:bottom w:val="none" w:sz="0" w:space="0" w:color="auto"/>
        <w:right w:val="none" w:sz="0" w:space="0" w:color="auto"/>
      </w:divBdr>
    </w:div>
    <w:div w:id="1139767103">
      <w:bodyDiv w:val="1"/>
      <w:marLeft w:val="0"/>
      <w:marRight w:val="0"/>
      <w:marTop w:val="0"/>
      <w:marBottom w:val="0"/>
      <w:divBdr>
        <w:top w:val="none" w:sz="0" w:space="0" w:color="auto"/>
        <w:left w:val="none" w:sz="0" w:space="0" w:color="auto"/>
        <w:bottom w:val="none" w:sz="0" w:space="0" w:color="auto"/>
        <w:right w:val="none" w:sz="0" w:space="0" w:color="auto"/>
      </w:divBdr>
    </w:div>
    <w:div w:id="1161583333">
      <w:bodyDiv w:val="1"/>
      <w:marLeft w:val="0"/>
      <w:marRight w:val="0"/>
      <w:marTop w:val="0"/>
      <w:marBottom w:val="0"/>
      <w:divBdr>
        <w:top w:val="none" w:sz="0" w:space="0" w:color="auto"/>
        <w:left w:val="none" w:sz="0" w:space="0" w:color="auto"/>
        <w:bottom w:val="none" w:sz="0" w:space="0" w:color="auto"/>
        <w:right w:val="none" w:sz="0" w:space="0" w:color="auto"/>
      </w:divBdr>
    </w:div>
    <w:div w:id="1166628600">
      <w:bodyDiv w:val="1"/>
      <w:marLeft w:val="0"/>
      <w:marRight w:val="0"/>
      <w:marTop w:val="0"/>
      <w:marBottom w:val="0"/>
      <w:divBdr>
        <w:top w:val="none" w:sz="0" w:space="0" w:color="auto"/>
        <w:left w:val="none" w:sz="0" w:space="0" w:color="auto"/>
        <w:bottom w:val="none" w:sz="0" w:space="0" w:color="auto"/>
        <w:right w:val="none" w:sz="0" w:space="0" w:color="auto"/>
      </w:divBdr>
    </w:div>
    <w:div w:id="1202861714">
      <w:bodyDiv w:val="1"/>
      <w:marLeft w:val="0"/>
      <w:marRight w:val="0"/>
      <w:marTop w:val="0"/>
      <w:marBottom w:val="0"/>
      <w:divBdr>
        <w:top w:val="none" w:sz="0" w:space="0" w:color="auto"/>
        <w:left w:val="none" w:sz="0" w:space="0" w:color="auto"/>
        <w:bottom w:val="none" w:sz="0" w:space="0" w:color="auto"/>
        <w:right w:val="none" w:sz="0" w:space="0" w:color="auto"/>
      </w:divBdr>
      <w:divsChild>
        <w:div w:id="832839534">
          <w:marLeft w:val="0"/>
          <w:marRight w:val="0"/>
          <w:marTop w:val="0"/>
          <w:marBottom w:val="0"/>
          <w:divBdr>
            <w:top w:val="none" w:sz="0" w:space="0" w:color="auto"/>
            <w:left w:val="none" w:sz="0" w:space="0" w:color="auto"/>
            <w:bottom w:val="none" w:sz="0" w:space="0" w:color="auto"/>
            <w:right w:val="none" w:sz="0" w:space="0" w:color="auto"/>
          </w:divBdr>
        </w:div>
      </w:divsChild>
    </w:div>
    <w:div w:id="1228540745">
      <w:bodyDiv w:val="1"/>
      <w:marLeft w:val="0"/>
      <w:marRight w:val="0"/>
      <w:marTop w:val="0"/>
      <w:marBottom w:val="0"/>
      <w:divBdr>
        <w:top w:val="none" w:sz="0" w:space="0" w:color="auto"/>
        <w:left w:val="none" w:sz="0" w:space="0" w:color="auto"/>
        <w:bottom w:val="none" w:sz="0" w:space="0" w:color="auto"/>
        <w:right w:val="none" w:sz="0" w:space="0" w:color="auto"/>
      </w:divBdr>
    </w:div>
    <w:div w:id="1235820450">
      <w:bodyDiv w:val="1"/>
      <w:marLeft w:val="0"/>
      <w:marRight w:val="0"/>
      <w:marTop w:val="0"/>
      <w:marBottom w:val="0"/>
      <w:divBdr>
        <w:top w:val="none" w:sz="0" w:space="0" w:color="auto"/>
        <w:left w:val="none" w:sz="0" w:space="0" w:color="auto"/>
        <w:bottom w:val="none" w:sz="0" w:space="0" w:color="auto"/>
        <w:right w:val="none" w:sz="0" w:space="0" w:color="auto"/>
      </w:divBdr>
    </w:div>
    <w:div w:id="1255941375">
      <w:bodyDiv w:val="1"/>
      <w:marLeft w:val="0"/>
      <w:marRight w:val="0"/>
      <w:marTop w:val="0"/>
      <w:marBottom w:val="0"/>
      <w:divBdr>
        <w:top w:val="none" w:sz="0" w:space="0" w:color="auto"/>
        <w:left w:val="none" w:sz="0" w:space="0" w:color="auto"/>
        <w:bottom w:val="none" w:sz="0" w:space="0" w:color="auto"/>
        <w:right w:val="none" w:sz="0" w:space="0" w:color="auto"/>
      </w:divBdr>
      <w:divsChild>
        <w:div w:id="262425531">
          <w:marLeft w:val="0"/>
          <w:marRight w:val="0"/>
          <w:marTop w:val="0"/>
          <w:marBottom w:val="0"/>
          <w:divBdr>
            <w:top w:val="none" w:sz="0" w:space="0" w:color="auto"/>
            <w:left w:val="none" w:sz="0" w:space="0" w:color="auto"/>
            <w:bottom w:val="none" w:sz="0" w:space="0" w:color="auto"/>
            <w:right w:val="none" w:sz="0" w:space="0" w:color="auto"/>
          </w:divBdr>
        </w:div>
      </w:divsChild>
    </w:div>
    <w:div w:id="1277637795">
      <w:bodyDiv w:val="1"/>
      <w:marLeft w:val="0"/>
      <w:marRight w:val="0"/>
      <w:marTop w:val="0"/>
      <w:marBottom w:val="0"/>
      <w:divBdr>
        <w:top w:val="none" w:sz="0" w:space="0" w:color="auto"/>
        <w:left w:val="none" w:sz="0" w:space="0" w:color="auto"/>
        <w:bottom w:val="none" w:sz="0" w:space="0" w:color="auto"/>
        <w:right w:val="none" w:sz="0" w:space="0" w:color="auto"/>
      </w:divBdr>
    </w:div>
    <w:div w:id="1281955773">
      <w:bodyDiv w:val="1"/>
      <w:marLeft w:val="0"/>
      <w:marRight w:val="0"/>
      <w:marTop w:val="0"/>
      <w:marBottom w:val="0"/>
      <w:divBdr>
        <w:top w:val="none" w:sz="0" w:space="0" w:color="auto"/>
        <w:left w:val="none" w:sz="0" w:space="0" w:color="auto"/>
        <w:bottom w:val="none" w:sz="0" w:space="0" w:color="auto"/>
        <w:right w:val="none" w:sz="0" w:space="0" w:color="auto"/>
      </w:divBdr>
    </w:div>
    <w:div w:id="1304650814">
      <w:bodyDiv w:val="1"/>
      <w:marLeft w:val="0"/>
      <w:marRight w:val="0"/>
      <w:marTop w:val="0"/>
      <w:marBottom w:val="0"/>
      <w:divBdr>
        <w:top w:val="none" w:sz="0" w:space="0" w:color="auto"/>
        <w:left w:val="none" w:sz="0" w:space="0" w:color="auto"/>
        <w:bottom w:val="none" w:sz="0" w:space="0" w:color="auto"/>
        <w:right w:val="none" w:sz="0" w:space="0" w:color="auto"/>
      </w:divBdr>
    </w:div>
    <w:div w:id="1332176627">
      <w:bodyDiv w:val="1"/>
      <w:marLeft w:val="0"/>
      <w:marRight w:val="0"/>
      <w:marTop w:val="0"/>
      <w:marBottom w:val="0"/>
      <w:divBdr>
        <w:top w:val="none" w:sz="0" w:space="0" w:color="auto"/>
        <w:left w:val="none" w:sz="0" w:space="0" w:color="auto"/>
        <w:bottom w:val="none" w:sz="0" w:space="0" w:color="auto"/>
        <w:right w:val="none" w:sz="0" w:space="0" w:color="auto"/>
      </w:divBdr>
    </w:div>
    <w:div w:id="1337729175">
      <w:bodyDiv w:val="1"/>
      <w:marLeft w:val="0"/>
      <w:marRight w:val="0"/>
      <w:marTop w:val="0"/>
      <w:marBottom w:val="0"/>
      <w:divBdr>
        <w:top w:val="none" w:sz="0" w:space="0" w:color="auto"/>
        <w:left w:val="none" w:sz="0" w:space="0" w:color="auto"/>
        <w:bottom w:val="none" w:sz="0" w:space="0" w:color="auto"/>
        <w:right w:val="none" w:sz="0" w:space="0" w:color="auto"/>
      </w:divBdr>
    </w:div>
    <w:div w:id="1349988147">
      <w:bodyDiv w:val="1"/>
      <w:marLeft w:val="0"/>
      <w:marRight w:val="0"/>
      <w:marTop w:val="0"/>
      <w:marBottom w:val="0"/>
      <w:divBdr>
        <w:top w:val="none" w:sz="0" w:space="0" w:color="auto"/>
        <w:left w:val="none" w:sz="0" w:space="0" w:color="auto"/>
        <w:bottom w:val="none" w:sz="0" w:space="0" w:color="auto"/>
        <w:right w:val="none" w:sz="0" w:space="0" w:color="auto"/>
      </w:divBdr>
    </w:div>
    <w:div w:id="1353141711">
      <w:bodyDiv w:val="1"/>
      <w:marLeft w:val="0"/>
      <w:marRight w:val="0"/>
      <w:marTop w:val="0"/>
      <w:marBottom w:val="0"/>
      <w:divBdr>
        <w:top w:val="none" w:sz="0" w:space="0" w:color="auto"/>
        <w:left w:val="none" w:sz="0" w:space="0" w:color="auto"/>
        <w:bottom w:val="none" w:sz="0" w:space="0" w:color="auto"/>
        <w:right w:val="none" w:sz="0" w:space="0" w:color="auto"/>
      </w:divBdr>
    </w:div>
    <w:div w:id="1365524067">
      <w:bodyDiv w:val="1"/>
      <w:marLeft w:val="0"/>
      <w:marRight w:val="0"/>
      <w:marTop w:val="0"/>
      <w:marBottom w:val="0"/>
      <w:divBdr>
        <w:top w:val="none" w:sz="0" w:space="0" w:color="auto"/>
        <w:left w:val="none" w:sz="0" w:space="0" w:color="auto"/>
        <w:bottom w:val="none" w:sz="0" w:space="0" w:color="auto"/>
        <w:right w:val="none" w:sz="0" w:space="0" w:color="auto"/>
      </w:divBdr>
    </w:div>
    <w:div w:id="1396314757">
      <w:bodyDiv w:val="1"/>
      <w:marLeft w:val="0"/>
      <w:marRight w:val="0"/>
      <w:marTop w:val="0"/>
      <w:marBottom w:val="0"/>
      <w:divBdr>
        <w:top w:val="none" w:sz="0" w:space="0" w:color="auto"/>
        <w:left w:val="none" w:sz="0" w:space="0" w:color="auto"/>
        <w:bottom w:val="none" w:sz="0" w:space="0" w:color="auto"/>
        <w:right w:val="none" w:sz="0" w:space="0" w:color="auto"/>
      </w:divBdr>
    </w:div>
    <w:div w:id="1410468869">
      <w:bodyDiv w:val="1"/>
      <w:marLeft w:val="0"/>
      <w:marRight w:val="0"/>
      <w:marTop w:val="0"/>
      <w:marBottom w:val="0"/>
      <w:divBdr>
        <w:top w:val="none" w:sz="0" w:space="0" w:color="auto"/>
        <w:left w:val="none" w:sz="0" w:space="0" w:color="auto"/>
        <w:bottom w:val="none" w:sz="0" w:space="0" w:color="auto"/>
        <w:right w:val="none" w:sz="0" w:space="0" w:color="auto"/>
      </w:divBdr>
    </w:div>
    <w:div w:id="1420055718">
      <w:bodyDiv w:val="1"/>
      <w:marLeft w:val="0"/>
      <w:marRight w:val="0"/>
      <w:marTop w:val="0"/>
      <w:marBottom w:val="0"/>
      <w:divBdr>
        <w:top w:val="none" w:sz="0" w:space="0" w:color="auto"/>
        <w:left w:val="none" w:sz="0" w:space="0" w:color="auto"/>
        <w:bottom w:val="none" w:sz="0" w:space="0" w:color="auto"/>
        <w:right w:val="none" w:sz="0" w:space="0" w:color="auto"/>
      </w:divBdr>
    </w:div>
    <w:div w:id="1439839165">
      <w:bodyDiv w:val="1"/>
      <w:marLeft w:val="0"/>
      <w:marRight w:val="0"/>
      <w:marTop w:val="0"/>
      <w:marBottom w:val="0"/>
      <w:divBdr>
        <w:top w:val="none" w:sz="0" w:space="0" w:color="auto"/>
        <w:left w:val="none" w:sz="0" w:space="0" w:color="auto"/>
        <w:bottom w:val="none" w:sz="0" w:space="0" w:color="auto"/>
        <w:right w:val="none" w:sz="0" w:space="0" w:color="auto"/>
      </w:divBdr>
    </w:div>
    <w:div w:id="1472596622">
      <w:bodyDiv w:val="1"/>
      <w:marLeft w:val="0"/>
      <w:marRight w:val="0"/>
      <w:marTop w:val="0"/>
      <w:marBottom w:val="0"/>
      <w:divBdr>
        <w:top w:val="none" w:sz="0" w:space="0" w:color="auto"/>
        <w:left w:val="none" w:sz="0" w:space="0" w:color="auto"/>
        <w:bottom w:val="none" w:sz="0" w:space="0" w:color="auto"/>
        <w:right w:val="none" w:sz="0" w:space="0" w:color="auto"/>
      </w:divBdr>
    </w:div>
    <w:div w:id="1490825794">
      <w:bodyDiv w:val="1"/>
      <w:marLeft w:val="0"/>
      <w:marRight w:val="0"/>
      <w:marTop w:val="0"/>
      <w:marBottom w:val="0"/>
      <w:divBdr>
        <w:top w:val="none" w:sz="0" w:space="0" w:color="auto"/>
        <w:left w:val="none" w:sz="0" w:space="0" w:color="auto"/>
        <w:bottom w:val="none" w:sz="0" w:space="0" w:color="auto"/>
        <w:right w:val="none" w:sz="0" w:space="0" w:color="auto"/>
      </w:divBdr>
    </w:div>
    <w:div w:id="1493449636">
      <w:bodyDiv w:val="1"/>
      <w:marLeft w:val="0"/>
      <w:marRight w:val="0"/>
      <w:marTop w:val="0"/>
      <w:marBottom w:val="0"/>
      <w:divBdr>
        <w:top w:val="none" w:sz="0" w:space="0" w:color="auto"/>
        <w:left w:val="none" w:sz="0" w:space="0" w:color="auto"/>
        <w:bottom w:val="none" w:sz="0" w:space="0" w:color="auto"/>
        <w:right w:val="none" w:sz="0" w:space="0" w:color="auto"/>
      </w:divBdr>
    </w:div>
    <w:div w:id="1494492086">
      <w:bodyDiv w:val="1"/>
      <w:marLeft w:val="0"/>
      <w:marRight w:val="0"/>
      <w:marTop w:val="0"/>
      <w:marBottom w:val="0"/>
      <w:divBdr>
        <w:top w:val="none" w:sz="0" w:space="0" w:color="auto"/>
        <w:left w:val="none" w:sz="0" w:space="0" w:color="auto"/>
        <w:bottom w:val="none" w:sz="0" w:space="0" w:color="auto"/>
        <w:right w:val="none" w:sz="0" w:space="0" w:color="auto"/>
      </w:divBdr>
    </w:div>
    <w:div w:id="1545362474">
      <w:bodyDiv w:val="1"/>
      <w:marLeft w:val="0"/>
      <w:marRight w:val="0"/>
      <w:marTop w:val="0"/>
      <w:marBottom w:val="0"/>
      <w:divBdr>
        <w:top w:val="none" w:sz="0" w:space="0" w:color="auto"/>
        <w:left w:val="none" w:sz="0" w:space="0" w:color="auto"/>
        <w:bottom w:val="none" w:sz="0" w:space="0" w:color="auto"/>
        <w:right w:val="none" w:sz="0" w:space="0" w:color="auto"/>
      </w:divBdr>
    </w:div>
    <w:div w:id="1594437155">
      <w:bodyDiv w:val="1"/>
      <w:marLeft w:val="0"/>
      <w:marRight w:val="0"/>
      <w:marTop w:val="0"/>
      <w:marBottom w:val="0"/>
      <w:divBdr>
        <w:top w:val="none" w:sz="0" w:space="0" w:color="auto"/>
        <w:left w:val="none" w:sz="0" w:space="0" w:color="auto"/>
        <w:bottom w:val="none" w:sz="0" w:space="0" w:color="auto"/>
        <w:right w:val="none" w:sz="0" w:space="0" w:color="auto"/>
      </w:divBdr>
    </w:div>
    <w:div w:id="1626618676">
      <w:bodyDiv w:val="1"/>
      <w:marLeft w:val="0"/>
      <w:marRight w:val="0"/>
      <w:marTop w:val="0"/>
      <w:marBottom w:val="0"/>
      <w:divBdr>
        <w:top w:val="none" w:sz="0" w:space="0" w:color="auto"/>
        <w:left w:val="none" w:sz="0" w:space="0" w:color="auto"/>
        <w:bottom w:val="none" w:sz="0" w:space="0" w:color="auto"/>
        <w:right w:val="none" w:sz="0" w:space="0" w:color="auto"/>
      </w:divBdr>
    </w:div>
    <w:div w:id="1639259596">
      <w:bodyDiv w:val="1"/>
      <w:marLeft w:val="0"/>
      <w:marRight w:val="0"/>
      <w:marTop w:val="0"/>
      <w:marBottom w:val="0"/>
      <w:divBdr>
        <w:top w:val="none" w:sz="0" w:space="0" w:color="auto"/>
        <w:left w:val="none" w:sz="0" w:space="0" w:color="auto"/>
        <w:bottom w:val="none" w:sz="0" w:space="0" w:color="auto"/>
        <w:right w:val="none" w:sz="0" w:space="0" w:color="auto"/>
      </w:divBdr>
    </w:div>
    <w:div w:id="1652517479">
      <w:bodyDiv w:val="1"/>
      <w:marLeft w:val="0"/>
      <w:marRight w:val="0"/>
      <w:marTop w:val="0"/>
      <w:marBottom w:val="0"/>
      <w:divBdr>
        <w:top w:val="none" w:sz="0" w:space="0" w:color="auto"/>
        <w:left w:val="none" w:sz="0" w:space="0" w:color="auto"/>
        <w:bottom w:val="none" w:sz="0" w:space="0" w:color="auto"/>
        <w:right w:val="none" w:sz="0" w:space="0" w:color="auto"/>
      </w:divBdr>
    </w:div>
    <w:div w:id="1657878329">
      <w:bodyDiv w:val="1"/>
      <w:marLeft w:val="0"/>
      <w:marRight w:val="0"/>
      <w:marTop w:val="0"/>
      <w:marBottom w:val="0"/>
      <w:divBdr>
        <w:top w:val="none" w:sz="0" w:space="0" w:color="auto"/>
        <w:left w:val="none" w:sz="0" w:space="0" w:color="auto"/>
        <w:bottom w:val="none" w:sz="0" w:space="0" w:color="auto"/>
        <w:right w:val="none" w:sz="0" w:space="0" w:color="auto"/>
      </w:divBdr>
    </w:div>
    <w:div w:id="1671568619">
      <w:bodyDiv w:val="1"/>
      <w:marLeft w:val="0"/>
      <w:marRight w:val="0"/>
      <w:marTop w:val="0"/>
      <w:marBottom w:val="0"/>
      <w:divBdr>
        <w:top w:val="none" w:sz="0" w:space="0" w:color="auto"/>
        <w:left w:val="none" w:sz="0" w:space="0" w:color="auto"/>
        <w:bottom w:val="none" w:sz="0" w:space="0" w:color="auto"/>
        <w:right w:val="none" w:sz="0" w:space="0" w:color="auto"/>
      </w:divBdr>
    </w:div>
    <w:div w:id="1725444697">
      <w:bodyDiv w:val="1"/>
      <w:marLeft w:val="0"/>
      <w:marRight w:val="0"/>
      <w:marTop w:val="0"/>
      <w:marBottom w:val="0"/>
      <w:divBdr>
        <w:top w:val="none" w:sz="0" w:space="0" w:color="auto"/>
        <w:left w:val="none" w:sz="0" w:space="0" w:color="auto"/>
        <w:bottom w:val="none" w:sz="0" w:space="0" w:color="auto"/>
        <w:right w:val="none" w:sz="0" w:space="0" w:color="auto"/>
      </w:divBdr>
    </w:div>
    <w:div w:id="1729303574">
      <w:bodyDiv w:val="1"/>
      <w:marLeft w:val="0"/>
      <w:marRight w:val="0"/>
      <w:marTop w:val="0"/>
      <w:marBottom w:val="0"/>
      <w:divBdr>
        <w:top w:val="none" w:sz="0" w:space="0" w:color="auto"/>
        <w:left w:val="none" w:sz="0" w:space="0" w:color="auto"/>
        <w:bottom w:val="none" w:sz="0" w:space="0" w:color="auto"/>
        <w:right w:val="none" w:sz="0" w:space="0" w:color="auto"/>
      </w:divBdr>
    </w:div>
    <w:div w:id="1738167901">
      <w:bodyDiv w:val="1"/>
      <w:marLeft w:val="0"/>
      <w:marRight w:val="0"/>
      <w:marTop w:val="0"/>
      <w:marBottom w:val="0"/>
      <w:divBdr>
        <w:top w:val="none" w:sz="0" w:space="0" w:color="auto"/>
        <w:left w:val="none" w:sz="0" w:space="0" w:color="auto"/>
        <w:bottom w:val="none" w:sz="0" w:space="0" w:color="auto"/>
        <w:right w:val="none" w:sz="0" w:space="0" w:color="auto"/>
      </w:divBdr>
    </w:div>
    <w:div w:id="1746105252">
      <w:bodyDiv w:val="1"/>
      <w:marLeft w:val="0"/>
      <w:marRight w:val="0"/>
      <w:marTop w:val="0"/>
      <w:marBottom w:val="0"/>
      <w:divBdr>
        <w:top w:val="none" w:sz="0" w:space="0" w:color="auto"/>
        <w:left w:val="none" w:sz="0" w:space="0" w:color="auto"/>
        <w:bottom w:val="none" w:sz="0" w:space="0" w:color="auto"/>
        <w:right w:val="none" w:sz="0" w:space="0" w:color="auto"/>
      </w:divBdr>
    </w:div>
    <w:div w:id="1763986930">
      <w:bodyDiv w:val="1"/>
      <w:marLeft w:val="0"/>
      <w:marRight w:val="0"/>
      <w:marTop w:val="0"/>
      <w:marBottom w:val="0"/>
      <w:divBdr>
        <w:top w:val="none" w:sz="0" w:space="0" w:color="auto"/>
        <w:left w:val="none" w:sz="0" w:space="0" w:color="auto"/>
        <w:bottom w:val="none" w:sz="0" w:space="0" w:color="auto"/>
        <w:right w:val="none" w:sz="0" w:space="0" w:color="auto"/>
      </w:divBdr>
    </w:div>
    <w:div w:id="1775520065">
      <w:bodyDiv w:val="1"/>
      <w:marLeft w:val="0"/>
      <w:marRight w:val="0"/>
      <w:marTop w:val="0"/>
      <w:marBottom w:val="0"/>
      <w:divBdr>
        <w:top w:val="none" w:sz="0" w:space="0" w:color="auto"/>
        <w:left w:val="none" w:sz="0" w:space="0" w:color="auto"/>
        <w:bottom w:val="none" w:sz="0" w:space="0" w:color="auto"/>
        <w:right w:val="none" w:sz="0" w:space="0" w:color="auto"/>
      </w:divBdr>
    </w:div>
    <w:div w:id="1805268626">
      <w:bodyDiv w:val="1"/>
      <w:marLeft w:val="0"/>
      <w:marRight w:val="0"/>
      <w:marTop w:val="0"/>
      <w:marBottom w:val="0"/>
      <w:divBdr>
        <w:top w:val="none" w:sz="0" w:space="0" w:color="auto"/>
        <w:left w:val="none" w:sz="0" w:space="0" w:color="auto"/>
        <w:bottom w:val="none" w:sz="0" w:space="0" w:color="auto"/>
        <w:right w:val="none" w:sz="0" w:space="0" w:color="auto"/>
      </w:divBdr>
      <w:divsChild>
        <w:div w:id="871302848">
          <w:marLeft w:val="0"/>
          <w:marRight w:val="0"/>
          <w:marTop w:val="0"/>
          <w:marBottom w:val="0"/>
          <w:divBdr>
            <w:top w:val="none" w:sz="0" w:space="0" w:color="auto"/>
            <w:left w:val="none" w:sz="0" w:space="0" w:color="auto"/>
            <w:bottom w:val="none" w:sz="0" w:space="0" w:color="auto"/>
            <w:right w:val="none" w:sz="0" w:space="0" w:color="auto"/>
          </w:divBdr>
        </w:div>
      </w:divsChild>
    </w:div>
    <w:div w:id="1817800448">
      <w:bodyDiv w:val="1"/>
      <w:marLeft w:val="0"/>
      <w:marRight w:val="0"/>
      <w:marTop w:val="0"/>
      <w:marBottom w:val="0"/>
      <w:divBdr>
        <w:top w:val="none" w:sz="0" w:space="0" w:color="auto"/>
        <w:left w:val="none" w:sz="0" w:space="0" w:color="auto"/>
        <w:bottom w:val="none" w:sz="0" w:space="0" w:color="auto"/>
        <w:right w:val="none" w:sz="0" w:space="0" w:color="auto"/>
      </w:divBdr>
    </w:div>
    <w:div w:id="1824809687">
      <w:bodyDiv w:val="1"/>
      <w:marLeft w:val="0"/>
      <w:marRight w:val="0"/>
      <w:marTop w:val="0"/>
      <w:marBottom w:val="0"/>
      <w:divBdr>
        <w:top w:val="none" w:sz="0" w:space="0" w:color="auto"/>
        <w:left w:val="none" w:sz="0" w:space="0" w:color="auto"/>
        <w:bottom w:val="none" w:sz="0" w:space="0" w:color="auto"/>
        <w:right w:val="none" w:sz="0" w:space="0" w:color="auto"/>
      </w:divBdr>
    </w:div>
    <w:div w:id="1830244544">
      <w:bodyDiv w:val="1"/>
      <w:marLeft w:val="0"/>
      <w:marRight w:val="0"/>
      <w:marTop w:val="0"/>
      <w:marBottom w:val="0"/>
      <w:divBdr>
        <w:top w:val="none" w:sz="0" w:space="0" w:color="auto"/>
        <w:left w:val="none" w:sz="0" w:space="0" w:color="auto"/>
        <w:bottom w:val="none" w:sz="0" w:space="0" w:color="auto"/>
        <w:right w:val="none" w:sz="0" w:space="0" w:color="auto"/>
      </w:divBdr>
    </w:div>
    <w:div w:id="1839812071">
      <w:bodyDiv w:val="1"/>
      <w:marLeft w:val="0"/>
      <w:marRight w:val="0"/>
      <w:marTop w:val="0"/>
      <w:marBottom w:val="0"/>
      <w:divBdr>
        <w:top w:val="none" w:sz="0" w:space="0" w:color="auto"/>
        <w:left w:val="none" w:sz="0" w:space="0" w:color="auto"/>
        <w:bottom w:val="none" w:sz="0" w:space="0" w:color="auto"/>
        <w:right w:val="none" w:sz="0" w:space="0" w:color="auto"/>
      </w:divBdr>
    </w:div>
    <w:div w:id="1844516348">
      <w:bodyDiv w:val="1"/>
      <w:marLeft w:val="0"/>
      <w:marRight w:val="0"/>
      <w:marTop w:val="0"/>
      <w:marBottom w:val="0"/>
      <w:divBdr>
        <w:top w:val="none" w:sz="0" w:space="0" w:color="auto"/>
        <w:left w:val="none" w:sz="0" w:space="0" w:color="auto"/>
        <w:bottom w:val="none" w:sz="0" w:space="0" w:color="auto"/>
        <w:right w:val="none" w:sz="0" w:space="0" w:color="auto"/>
      </w:divBdr>
    </w:div>
    <w:div w:id="1893420080">
      <w:bodyDiv w:val="1"/>
      <w:marLeft w:val="0"/>
      <w:marRight w:val="0"/>
      <w:marTop w:val="0"/>
      <w:marBottom w:val="0"/>
      <w:divBdr>
        <w:top w:val="none" w:sz="0" w:space="0" w:color="auto"/>
        <w:left w:val="none" w:sz="0" w:space="0" w:color="auto"/>
        <w:bottom w:val="none" w:sz="0" w:space="0" w:color="auto"/>
        <w:right w:val="none" w:sz="0" w:space="0" w:color="auto"/>
      </w:divBdr>
    </w:div>
    <w:div w:id="1900746324">
      <w:bodyDiv w:val="1"/>
      <w:marLeft w:val="0"/>
      <w:marRight w:val="0"/>
      <w:marTop w:val="0"/>
      <w:marBottom w:val="0"/>
      <w:divBdr>
        <w:top w:val="none" w:sz="0" w:space="0" w:color="auto"/>
        <w:left w:val="none" w:sz="0" w:space="0" w:color="auto"/>
        <w:bottom w:val="none" w:sz="0" w:space="0" w:color="auto"/>
        <w:right w:val="none" w:sz="0" w:space="0" w:color="auto"/>
      </w:divBdr>
    </w:div>
    <w:div w:id="1912956967">
      <w:bodyDiv w:val="1"/>
      <w:marLeft w:val="0"/>
      <w:marRight w:val="0"/>
      <w:marTop w:val="0"/>
      <w:marBottom w:val="0"/>
      <w:divBdr>
        <w:top w:val="none" w:sz="0" w:space="0" w:color="auto"/>
        <w:left w:val="none" w:sz="0" w:space="0" w:color="auto"/>
        <w:bottom w:val="none" w:sz="0" w:space="0" w:color="auto"/>
        <w:right w:val="none" w:sz="0" w:space="0" w:color="auto"/>
      </w:divBdr>
    </w:div>
    <w:div w:id="1922716740">
      <w:bodyDiv w:val="1"/>
      <w:marLeft w:val="0"/>
      <w:marRight w:val="0"/>
      <w:marTop w:val="0"/>
      <w:marBottom w:val="0"/>
      <w:divBdr>
        <w:top w:val="none" w:sz="0" w:space="0" w:color="auto"/>
        <w:left w:val="none" w:sz="0" w:space="0" w:color="auto"/>
        <w:bottom w:val="none" w:sz="0" w:space="0" w:color="auto"/>
        <w:right w:val="none" w:sz="0" w:space="0" w:color="auto"/>
      </w:divBdr>
    </w:div>
    <w:div w:id="1929995364">
      <w:bodyDiv w:val="1"/>
      <w:marLeft w:val="0"/>
      <w:marRight w:val="0"/>
      <w:marTop w:val="0"/>
      <w:marBottom w:val="0"/>
      <w:divBdr>
        <w:top w:val="none" w:sz="0" w:space="0" w:color="auto"/>
        <w:left w:val="none" w:sz="0" w:space="0" w:color="auto"/>
        <w:bottom w:val="none" w:sz="0" w:space="0" w:color="auto"/>
        <w:right w:val="none" w:sz="0" w:space="0" w:color="auto"/>
      </w:divBdr>
    </w:div>
    <w:div w:id="1932930016">
      <w:bodyDiv w:val="1"/>
      <w:marLeft w:val="0"/>
      <w:marRight w:val="0"/>
      <w:marTop w:val="0"/>
      <w:marBottom w:val="0"/>
      <w:divBdr>
        <w:top w:val="none" w:sz="0" w:space="0" w:color="auto"/>
        <w:left w:val="none" w:sz="0" w:space="0" w:color="auto"/>
        <w:bottom w:val="none" w:sz="0" w:space="0" w:color="auto"/>
        <w:right w:val="none" w:sz="0" w:space="0" w:color="auto"/>
      </w:divBdr>
    </w:div>
    <w:div w:id="1978677371">
      <w:bodyDiv w:val="1"/>
      <w:marLeft w:val="0"/>
      <w:marRight w:val="0"/>
      <w:marTop w:val="0"/>
      <w:marBottom w:val="0"/>
      <w:divBdr>
        <w:top w:val="none" w:sz="0" w:space="0" w:color="auto"/>
        <w:left w:val="none" w:sz="0" w:space="0" w:color="auto"/>
        <w:bottom w:val="none" w:sz="0" w:space="0" w:color="auto"/>
        <w:right w:val="none" w:sz="0" w:space="0" w:color="auto"/>
      </w:divBdr>
    </w:div>
    <w:div w:id="1984459858">
      <w:bodyDiv w:val="1"/>
      <w:marLeft w:val="0"/>
      <w:marRight w:val="0"/>
      <w:marTop w:val="0"/>
      <w:marBottom w:val="0"/>
      <w:divBdr>
        <w:top w:val="none" w:sz="0" w:space="0" w:color="auto"/>
        <w:left w:val="none" w:sz="0" w:space="0" w:color="auto"/>
        <w:bottom w:val="none" w:sz="0" w:space="0" w:color="auto"/>
        <w:right w:val="none" w:sz="0" w:space="0" w:color="auto"/>
      </w:divBdr>
    </w:div>
    <w:div w:id="2003503621">
      <w:bodyDiv w:val="1"/>
      <w:marLeft w:val="0"/>
      <w:marRight w:val="0"/>
      <w:marTop w:val="0"/>
      <w:marBottom w:val="0"/>
      <w:divBdr>
        <w:top w:val="none" w:sz="0" w:space="0" w:color="auto"/>
        <w:left w:val="none" w:sz="0" w:space="0" w:color="auto"/>
        <w:bottom w:val="none" w:sz="0" w:space="0" w:color="auto"/>
        <w:right w:val="none" w:sz="0" w:space="0" w:color="auto"/>
      </w:divBdr>
    </w:div>
    <w:div w:id="2004625889">
      <w:bodyDiv w:val="1"/>
      <w:marLeft w:val="0"/>
      <w:marRight w:val="0"/>
      <w:marTop w:val="0"/>
      <w:marBottom w:val="0"/>
      <w:divBdr>
        <w:top w:val="none" w:sz="0" w:space="0" w:color="auto"/>
        <w:left w:val="none" w:sz="0" w:space="0" w:color="auto"/>
        <w:bottom w:val="none" w:sz="0" w:space="0" w:color="auto"/>
        <w:right w:val="none" w:sz="0" w:space="0" w:color="auto"/>
      </w:divBdr>
    </w:div>
    <w:div w:id="2037653580">
      <w:bodyDiv w:val="1"/>
      <w:marLeft w:val="0"/>
      <w:marRight w:val="0"/>
      <w:marTop w:val="0"/>
      <w:marBottom w:val="0"/>
      <w:divBdr>
        <w:top w:val="none" w:sz="0" w:space="0" w:color="auto"/>
        <w:left w:val="none" w:sz="0" w:space="0" w:color="auto"/>
        <w:bottom w:val="none" w:sz="0" w:space="0" w:color="auto"/>
        <w:right w:val="none" w:sz="0" w:space="0" w:color="auto"/>
      </w:divBdr>
    </w:div>
    <w:div w:id="2055545800">
      <w:bodyDiv w:val="1"/>
      <w:marLeft w:val="0"/>
      <w:marRight w:val="0"/>
      <w:marTop w:val="0"/>
      <w:marBottom w:val="0"/>
      <w:divBdr>
        <w:top w:val="none" w:sz="0" w:space="0" w:color="auto"/>
        <w:left w:val="none" w:sz="0" w:space="0" w:color="auto"/>
        <w:bottom w:val="none" w:sz="0" w:space="0" w:color="auto"/>
        <w:right w:val="none" w:sz="0" w:space="0" w:color="auto"/>
      </w:divBdr>
    </w:div>
    <w:div w:id="2060858768">
      <w:bodyDiv w:val="1"/>
      <w:marLeft w:val="0"/>
      <w:marRight w:val="0"/>
      <w:marTop w:val="0"/>
      <w:marBottom w:val="0"/>
      <w:divBdr>
        <w:top w:val="none" w:sz="0" w:space="0" w:color="auto"/>
        <w:left w:val="none" w:sz="0" w:space="0" w:color="auto"/>
        <w:bottom w:val="none" w:sz="0" w:space="0" w:color="auto"/>
        <w:right w:val="none" w:sz="0" w:space="0" w:color="auto"/>
      </w:divBdr>
    </w:div>
    <w:div w:id="2070686119">
      <w:bodyDiv w:val="1"/>
      <w:marLeft w:val="0"/>
      <w:marRight w:val="0"/>
      <w:marTop w:val="0"/>
      <w:marBottom w:val="0"/>
      <w:divBdr>
        <w:top w:val="none" w:sz="0" w:space="0" w:color="auto"/>
        <w:left w:val="none" w:sz="0" w:space="0" w:color="auto"/>
        <w:bottom w:val="none" w:sz="0" w:space="0" w:color="auto"/>
        <w:right w:val="none" w:sz="0" w:space="0" w:color="auto"/>
      </w:divBdr>
    </w:div>
    <w:div w:id="2099057203">
      <w:bodyDiv w:val="1"/>
      <w:marLeft w:val="0"/>
      <w:marRight w:val="0"/>
      <w:marTop w:val="0"/>
      <w:marBottom w:val="0"/>
      <w:divBdr>
        <w:top w:val="none" w:sz="0" w:space="0" w:color="auto"/>
        <w:left w:val="none" w:sz="0" w:space="0" w:color="auto"/>
        <w:bottom w:val="none" w:sz="0" w:space="0" w:color="auto"/>
        <w:right w:val="none" w:sz="0" w:space="0" w:color="auto"/>
      </w:divBdr>
    </w:div>
    <w:div w:id="2104909948">
      <w:bodyDiv w:val="1"/>
      <w:marLeft w:val="0"/>
      <w:marRight w:val="0"/>
      <w:marTop w:val="0"/>
      <w:marBottom w:val="0"/>
      <w:divBdr>
        <w:top w:val="none" w:sz="0" w:space="0" w:color="auto"/>
        <w:left w:val="none" w:sz="0" w:space="0" w:color="auto"/>
        <w:bottom w:val="none" w:sz="0" w:space="0" w:color="auto"/>
        <w:right w:val="none" w:sz="0" w:space="0" w:color="auto"/>
      </w:divBdr>
    </w:div>
    <w:div w:id="2116778449">
      <w:bodyDiv w:val="1"/>
      <w:marLeft w:val="0"/>
      <w:marRight w:val="0"/>
      <w:marTop w:val="0"/>
      <w:marBottom w:val="0"/>
      <w:divBdr>
        <w:top w:val="none" w:sz="0" w:space="0" w:color="auto"/>
        <w:left w:val="none" w:sz="0" w:space="0" w:color="auto"/>
        <w:bottom w:val="none" w:sz="0" w:space="0" w:color="auto"/>
        <w:right w:val="none" w:sz="0" w:space="0" w:color="auto"/>
      </w:divBdr>
    </w:div>
    <w:div w:id="2131363435">
      <w:bodyDiv w:val="1"/>
      <w:marLeft w:val="0"/>
      <w:marRight w:val="0"/>
      <w:marTop w:val="0"/>
      <w:marBottom w:val="0"/>
      <w:divBdr>
        <w:top w:val="none" w:sz="0" w:space="0" w:color="auto"/>
        <w:left w:val="none" w:sz="0" w:space="0" w:color="auto"/>
        <w:bottom w:val="none" w:sz="0" w:space="0" w:color="auto"/>
        <w:right w:val="none" w:sz="0" w:space="0" w:color="auto"/>
      </w:divBdr>
    </w:div>
    <w:div w:id="21396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t@mail.utexas.edu" TargetMode="External"/><Relationship Id="rId13" Type="http://schemas.openxmlformats.org/officeDocument/2006/relationships/hyperlink" Target="https://doi.org/10.1287/mnsc.46.2.186.119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14121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167-016-004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https:/doi.org/10.1016/0749-5978(91)90020-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0932A-CBEA-40A4-A09E-173E85919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2870</Words>
  <Characters>16361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asmussen</dc:creator>
  <cp:keywords/>
  <dc:description/>
  <cp:lastModifiedBy>Macias, Lisa J</cp:lastModifiedBy>
  <cp:revision>2</cp:revision>
  <cp:lastPrinted>2022-08-29T15:28:00Z</cp:lastPrinted>
  <dcterms:created xsi:type="dcterms:W3CDTF">2022-10-29T00:32:00Z</dcterms:created>
  <dcterms:modified xsi:type="dcterms:W3CDTF">2022-10-29T00:32:00Z</dcterms:modified>
</cp:coreProperties>
</file>