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F2" w:rsidRDefault="00144EF2" w:rsidP="00144EF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68">
        <w:rPr>
          <w:rFonts w:ascii="Times New Roman" w:hAnsi="Times New Roman"/>
          <w:b/>
          <w:sz w:val="24"/>
          <w:szCs w:val="24"/>
        </w:rPr>
        <w:t xml:space="preserve">Online Supplement to </w:t>
      </w:r>
    </w:p>
    <w:p w:rsidR="00144EF2" w:rsidRPr="00F70568" w:rsidRDefault="00144EF2" w:rsidP="00144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68">
        <w:rPr>
          <w:rFonts w:ascii="Times New Roman" w:hAnsi="Times New Roman"/>
          <w:b/>
          <w:sz w:val="24"/>
          <w:szCs w:val="24"/>
        </w:rPr>
        <w:t>“</w:t>
      </w:r>
      <w:r w:rsidRPr="009F742E">
        <w:rPr>
          <w:rFonts w:ascii="Times New Roman" w:hAnsi="Times New Roman" w:cs="Times New Roman"/>
          <w:b/>
          <w:color w:val="191919"/>
          <w:sz w:val="24"/>
          <w:szCs w:val="24"/>
        </w:rPr>
        <w:t>Investigating the Subjective and Objective Factors Influencing Teenagers' School Travel Mode Choice – An Integrated Choice and Latent Variable Model</w:t>
      </w:r>
      <w:r w:rsidRPr="00F70568">
        <w:rPr>
          <w:rFonts w:ascii="Times New Roman" w:hAnsi="Times New Roman"/>
          <w:b/>
          <w:sz w:val="24"/>
          <w:szCs w:val="24"/>
        </w:rPr>
        <w:t>”</w:t>
      </w:r>
    </w:p>
    <w:p w:rsidR="00144EF2" w:rsidRDefault="00144EF2" w:rsidP="009E13E3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15095" w:rsidRPr="00985A06" w:rsidRDefault="00A15095" w:rsidP="009E13E3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5A06">
        <w:rPr>
          <w:rFonts w:ascii="Times New Roman" w:hAnsi="Times New Roman"/>
          <w:b/>
          <w:sz w:val="24"/>
          <w:szCs w:val="24"/>
          <w:u w:val="single"/>
        </w:rPr>
        <w:t>Estimation Results for Multinomial-Probit Mode Choice Model:</w:t>
      </w:r>
    </w:p>
    <w:tbl>
      <w:tblPr>
        <w:tblStyle w:val="TableGrid1"/>
        <w:tblW w:w="13604" w:type="dxa"/>
        <w:jc w:val="center"/>
        <w:tblLayout w:type="fixed"/>
        <w:tblLook w:val="04A0" w:firstRow="1" w:lastRow="0" w:firstColumn="1" w:lastColumn="0" w:noHBand="0" w:noVBand="1"/>
      </w:tblPr>
      <w:tblGrid>
        <w:gridCol w:w="4688"/>
        <w:gridCol w:w="891"/>
        <w:gridCol w:w="892"/>
        <w:gridCol w:w="891"/>
        <w:gridCol w:w="892"/>
        <w:gridCol w:w="892"/>
        <w:gridCol w:w="891"/>
        <w:gridCol w:w="892"/>
        <w:gridCol w:w="891"/>
        <w:gridCol w:w="892"/>
        <w:gridCol w:w="892"/>
      </w:tblGrid>
      <w:tr w:rsidR="00A15095" w:rsidRPr="00144EF2" w:rsidTr="00144EF2">
        <w:trPr>
          <w:trHeight w:val="302"/>
          <w:jc w:val="center"/>
        </w:trPr>
        <w:tc>
          <w:tcPr>
            <w:tcW w:w="4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8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Coeff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T-stat</w:t>
            </w:r>
          </w:p>
        </w:tc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Coeff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T-stat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Coeff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T-stat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Coeff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T-stat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Coeff</w:t>
            </w:r>
          </w:p>
        </w:tc>
        <w:tc>
          <w:tcPr>
            <w:tcW w:w="892" w:type="dxa"/>
            <w:tcBorders>
              <w:top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T-stat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Car</w:t>
            </w:r>
          </w:p>
        </w:tc>
        <w:tc>
          <w:tcPr>
            <w:tcW w:w="1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Motorcycle</w:t>
            </w:r>
          </w:p>
        </w:tc>
        <w:tc>
          <w:tcPr>
            <w:tcW w:w="1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Public Transit</w:t>
            </w:r>
          </w:p>
        </w:tc>
        <w:tc>
          <w:tcPr>
            <w:tcW w:w="1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Walk</w:t>
            </w: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97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F2">
              <w:rPr>
                <w:rFonts w:ascii="Times New Roman" w:hAnsi="Times New Roman" w:cs="Times New Roman"/>
                <w:b/>
              </w:rPr>
              <w:t>Bicycle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Constant</w:t>
            </w:r>
          </w:p>
        </w:tc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892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2.168</w:t>
            </w:r>
          </w:p>
        </w:tc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-0.587</w:t>
            </w:r>
          </w:p>
        </w:tc>
        <w:tc>
          <w:tcPr>
            <w:tcW w:w="891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-5.144</w:t>
            </w:r>
          </w:p>
        </w:tc>
        <w:tc>
          <w:tcPr>
            <w:tcW w:w="892" w:type="dxa"/>
            <w:tcBorders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-0.949</w:t>
            </w:r>
          </w:p>
        </w:tc>
        <w:tc>
          <w:tcPr>
            <w:tcW w:w="891" w:type="dxa"/>
            <w:tcBorders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-9.823</w:t>
            </w:r>
          </w:p>
        </w:tc>
        <w:tc>
          <w:tcPr>
            <w:tcW w:w="892" w:type="dxa"/>
            <w:tcBorders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-0.655</w:t>
            </w:r>
          </w:p>
        </w:tc>
        <w:tc>
          <w:tcPr>
            <w:tcW w:w="892" w:type="dxa"/>
            <w:tcBorders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-6.961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Travel time (in mins)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-0.012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-4.489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-0.080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-5.336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-0.007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-2.410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-0.010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-2.474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-0.029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F2">
              <w:rPr>
                <w:rFonts w:ascii="Times New Roman" w:hAnsi="Times New Roman" w:cs="Times New Roman"/>
                <w:color w:val="000000"/>
              </w:rPr>
              <w:t>-4.796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Travel cost ( in euros)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-2.392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-0.309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-2.936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-0.182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-3.744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Walking time to bus stop (in mins)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-0.016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-3.461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Separate bike path (Yes=1, 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0.248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4.880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11-13 years old girl</w:t>
            </w:r>
          </w:p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14-15 years old girl</w:t>
            </w:r>
          </w:p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16-19 years old girl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-0.167</w:t>
            </w:r>
          </w:p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-0.178</w:t>
            </w:r>
          </w:p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-0.207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-1.804</w:t>
            </w:r>
          </w:p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-2.695</w:t>
            </w:r>
          </w:p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-2.376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Weather (base: rain)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Sunny (Yes=1, 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4.836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3.988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5118C6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Walking Facility (</w:t>
            </w:r>
            <w:r w:rsidR="00A15095" w:rsidRPr="00144EF2">
              <w:rPr>
                <w:rFonts w:ascii="Times New Roman" w:hAnsi="Times New Roman" w:cs="Times New Roman"/>
                <w:i/>
              </w:rPr>
              <w:t>base: too narrow side-walks)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Narrow side-walks with safety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3.624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Wide side-walks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8.537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Narrow side-walks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0.178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3.166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Income status (base: 4000 and more euros)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Less than 4000 euros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-0.041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-2.866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0.277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4.682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  <w:i/>
              </w:rPr>
            </w:pPr>
            <w:r w:rsidRPr="00144EF2">
              <w:rPr>
                <w:rFonts w:ascii="Times New Roman" w:hAnsi="Times New Roman" w:cs="Times New Roman"/>
                <w:i/>
              </w:rPr>
              <w:t>Age and Gender combination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8C6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11-13 years old girl (Yes=1,No=0)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-0.221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-3.181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118C6" w:rsidRPr="00144EF2" w:rsidRDefault="005118C6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ind w:left="365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14-15 years old girl (Yes=1,No=0)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-0.135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-2.848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 xml:space="preserve">Participates in sports activities 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3.718</w:t>
            </w: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Male of age 15-19 years old with a driving license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0.262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2.602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Male (Yes=1,No=0)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2.415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Mother with a PhD degree (Yes=1,No=0)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-0.187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-2.588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-0.344</w:t>
            </w: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-1.504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891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1.764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095" w:rsidRPr="00144EF2" w:rsidTr="00144EF2">
        <w:trPr>
          <w:trHeight w:val="302"/>
          <w:jc w:val="center"/>
        </w:trPr>
        <w:tc>
          <w:tcPr>
            <w:tcW w:w="46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Parking Availability (Yes=1, No=0)</w:t>
            </w: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892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1.693</w:t>
            </w: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892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15095" w:rsidRPr="00144EF2" w:rsidRDefault="00A15095" w:rsidP="005118C6">
            <w:pPr>
              <w:jc w:val="center"/>
              <w:rPr>
                <w:rFonts w:ascii="Times New Roman" w:hAnsi="Times New Roman" w:cs="Times New Roman"/>
              </w:rPr>
            </w:pPr>
            <w:r w:rsidRPr="00144EF2">
              <w:rPr>
                <w:rFonts w:ascii="Times New Roman" w:hAnsi="Times New Roman" w:cs="Times New Roman"/>
              </w:rPr>
              <w:t>2.694</w:t>
            </w:r>
          </w:p>
        </w:tc>
      </w:tr>
    </w:tbl>
    <w:p w:rsidR="00DC5B39" w:rsidRPr="00144EF2" w:rsidRDefault="00DC5B39" w:rsidP="009E1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C5B39" w:rsidRPr="00144EF2" w:rsidSect="00144EF2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F918E9"/>
    <w:multiLevelType w:val="multilevel"/>
    <w:tmpl w:val="926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1E"/>
    <w:rsid w:val="00144EF2"/>
    <w:rsid w:val="001E3287"/>
    <w:rsid w:val="002B1548"/>
    <w:rsid w:val="005118C6"/>
    <w:rsid w:val="005402D5"/>
    <w:rsid w:val="00631217"/>
    <w:rsid w:val="00681238"/>
    <w:rsid w:val="007954F0"/>
    <w:rsid w:val="008906D7"/>
    <w:rsid w:val="0091281E"/>
    <w:rsid w:val="009E13E3"/>
    <w:rsid w:val="00A15095"/>
    <w:rsid w:val="00A24BF4"/>
    <w:rsid w:val="00C10A20"/>
    <w:rsid w:val="00D31925"/>
    <w:rsid w:val="00D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281E"/>
  </w:style>
  <w:style w:type="paragraph" w:styleId="NormalWeb">
    <w:name w:val="Normal (Web)"/>
    <w:basedOn w:val="Normal"/>
    <w:uiPriority w:val="99"/>
    <w:unhideWhenUsed/>
    <w:rsid w:val="009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3287"/>
    <w:pPr>
      <w:ind w:left="720"/>
      <w:contextualSpacing/>
    </w:pPr>
  </w:style>
  <w:style w:type="character" w:styleId="Hyperlink">
    <w:name w:val="Hyperlink"/>
    <w:uiPriority w:val="99"/>
    <w:rsid w:val="001E3287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3287"/>
  </w:style>
  <w:style w:type="table" w:customStyle="1" w:styleId="TableGrid1">
    <w:name w:val="Table Grid1"/>
    <w:basedOn w:val="TableNormal"/>
    <w:next w:val="TableGrid"/>
    <w:uiPriority w:val="39"/>
    <w:rsid w:val="00A1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281E"/>
  </w:style>
  <w:style w:type="paragraph" w:styleId="NormalWeb">
    <w:name w:val="Normal (Web)"/>
    <w:basedOn w:val="Normal"/>
    <w:uiPriority w:val="99"/>
    <w:unhideWhenUsed/>
    <w:rsid w:val="009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3287"/>
    <w:pPr>
      <w:ind w:left="720"/>
      <w:contextualSpacing/>
    </w:pPr>
  </w:style>
  <w:style w:type="character" w:styleId="Hyperlink">
    <w:name w:val="Hyperlink"/>
    <w:uiPriority w:val="99"/>
    <w:rsid w:val="001E3287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3287"/>
  </w:style>
  <w:style w:type="table" w:customStyle="1" w:styleId="TableGrid1">
    <w:name w:val="Table Grid1"/>
    <w:basedOn w:val="TableNormal"/>
    <w:next w:val="TableGrid"/>
    <w:uiPriority w:val="39"/>
    <w:rsid w:val="00A1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30EF-311A-4C74-9CD5-2570A7BD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CAEE-rp22687-la</dc:creator>
  <cp:lastModifiedBy>weyantlj</cp:lastModifiedBy>
  <cp:revision>2</cp:revision>
  <dcterms:created xsi:type="dcterms:W3CDTF">2015-03-27T16:11:00Z</dcterms:created>
  <dcterms:modified xsi:type="dcterms:W3CDTF">2015-03-27T16:11:00Z</dcterms:modified>
</cp:coreProperties>
</file>