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A1" w:rsidRDefault="00A85C9D" w:rsidP="00C8367E">
      <w:pPr>
        <w:pStyle w:val="ListParagraph"/>
        <w:ind w:left="0"/>
        <w:jc w:val="center"/>
        <w:rPr>
          <w:rFonts w:ascii="Times New Roman" w:hAnsi="Times New Roman" w:cs="Times New Roman"/>
          <w:b/>
          <w:sz w:val="36"/>
          <w:szCs w:val="36"/>
          <w:u w:val="single"/>
        </w:rPr>
      </w:pPr>
      <w:bookmarkStart w:id="0" w:name="_GoBack"/>
      <w:bookmarkEnd w:id="0"/>
      <w:r>
        <w:rPr>
          <w:rFonts w:ascii="Times New Roman" w:hAnsi="Times New Roman" w:cs="Times New Roman"/>
          <w:b/>
          <w:noProof/>
          <w:sz w:val="36"/>
          <w:szCs w:val="36"/>
          <w:u w:val="single"/>
        </w:rPr>
        <mc:AlternateContent>
          <mc:Choice Requires="wpg">
            <w:drawing>
              <wp:anchor distT="0" distB="0" distL="114300" distR="114300" simplePos="0" relativeHeight="251658240"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0380" cy="6721475"/>
                <wp:effectExtent l="0" t="0" r="0" b="0"/>
                <wp:wrapNone/>
                <wp:docPr id="105" name="Group 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0380" cy="6721475"/>
                          <a:chOff x="0" y="0"/>
                          <a:chExt cx="5561330" cy="5404485"/>
                        </a:xfrm>
                      </wpg:grpSpPr>
                      <wps:wsp>
                        <wps:cNvPr id="10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2"/>
                          </a:solidFill>
                          <a:ln>
                            <a:noFill/>
                          </a:ln>
                        </wps:spPr>
                        <wps:style>
                          <a:lnRef idx="0">
                            <a:scrgbClr r="0" g="0" b="0"/>
                          </a:lnRef>
                          <a:fillRef idx="1003">
                            <a:schemeClr val="dk2"/>
                          </a:fillRef>
                          <a:effectRef idx="0">
                            <a:scrgbClr r="0" g="0" b="0"/>
                          </a:effectRef>
                          <a:fontRef idx="major"/>
                        </wps:style>
                        <wps:txbx>
                          <w:txbxContent>
                            <w:p w:rsidR="00A25EE9" w:rsidRPr="00697AD5" w:rsidRDefault="004F3AF5" w:rsidP="002A1BA1">
                              <w:pPr>
                                <w:rPr>
                                  <w:rFonts w:ascii="Times New Roman" w:hAnsi="Times New Roman" w:cs="Times New Roman"/>
                                  <w:color w:val="FFFFFF" w:themeColor="background1"/>
                                  <w:sz w:val="72"/>
                                  <w:szCs w:val="72"/>
                                </w:rPr>
                              </w:pPr>
                              <w:sdt>
                                <w:sdtPr>
                                  <w:rPr>
                                    <w:rFonts w:ascii="Times New Roman" w:hAnsi="Times New Roman" w:cs="Times New Roman"/>
                                    <w:color w:val="FFFFFF" w:themeColor="background1"/>
                                    <w:sz w:val="72"/>
                                    <w:szCs w:val="72"/>
                                  </w:rPr>
                                  <w:alias w:val="Title"/>
                                  <w:tag w:val=""/>
                                  <w:id w:val="1223479893"/>
                                  <w:showingPlcHdr/>
                                  <w:dataBinding w:prefixMappings="xmlns:ns0='http://purl.org/dc/elements/1.1/' xmlns:ns1='http://schemas.openxmlformats.org/package/2006/metadata/core-properties' " w:xpath="/ns1:coreProperties[1]/ns0:title[1]" w:storeItemID="{6C3C8BC8-F283-45AE-878A-BAB7291924A1}"/>
                                  <w:text/>
                                </w:sdtPr>
                                <w:sdtEndPr/>
                                <w:sdtContent>
                                  <w:r w:rsidR="00A25EE9" w:rsidRPr="00697AD5">
                                    <w:rPr>
                                      <w:rFonts w:ascii="Times New Roman" w:hAnsi="Times New Roman" w:cs="Times New Roman"/>
                                      <w:color w:val="FFFFFF" w:themeColor="background1"/>
                                      <w:sz w:val="72"/>
                                      <w:szCs w:val="72"/>
                                    </w:rPr>
                                    <w:t xml:space="preserve">     </w:t>
                                  </w:r>
                                </w:sdtContent>
                              </w:sdt>
                              <w:r w:rsidR="00A25EE9" w:rsidRPr="00697AD5">
                                <w:rPr>
                                  <w:rFonts w:ascii="Times New Roman" w:hAnsi="Times New Roman" w:cs="Times New Roman"/>
                                  <w:color w:val="FFFFFF" w:themeColor="background1"/>
                                  <w:sz w:val="72"/>
                                  <w:szCs w:val="72"/>
                                </w:rPr>
                                <w:t>CEMSELTS</w:t>
                              </w:r>
                            </w:p>
                          </w:txbxContent>
                        </wps:txbx>
                        <wps:bodyPr rot="0" vert="horz" wrap="square" lIns="914400" tIns="1097280" rIns="1097280" bIns="1097280" anchor="b" anchorCtr="0" upright="1">
                          <a:noAutofit/>
                        </wps:bodyPr>
                      </wps:wsp>
                      <wps:wsp>
                        <wps:cNvPr id="10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43" o:spid="_x0000_s1026" style="position:absolute;left:0;text-align:left;margin-left:0;margin-top:0;width:539.4pt;height:529.25pt;z-index:-2516582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">
                <o:lock v:ext="edit" aspectratio="t"/>
                <v:shape id="Freeform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18UA&#10;AADcAAAADwAAAGRycy9kb3ducmV2LnhtbERPS2vCQBC+C/0PyxS8iG60VG3qKkWR9mLBB4XcptnJ&#10;A7OzaXY16b93CwVv8/E9Z7HqTCWu1LjSsoLxKAJBnFpdcq7gdNwO5yCcR9ZYWSYFv+RgtXzoLTDW&#10;tuU9XQ8+FyGEXYwKCu/rWEqXFmTQjWxNHLjMNgZ9gE0udYNtCDeVnETRVBosOTQUWNO6oPR8uBgF&#10;9c9svP6Um915kDy971/a5Dv7elaq/9i9vYLw1Pm7+N/9ocP8aAp/z4QL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FXXxQAAANwAAAAPAAAAAAAAAAAAAAAAAJgCAABkcnMv&#10;ZG93bnJldi54bWxQSwUGAAAAAAQABAD1AAAAigMAAAAA&#10;" adj="-11796480,,5400" path="m,c,644,,644,,644v23,6,62,14,113,21c250,685,476,700,720,644v,-27,,-27,,-27c720,,720,,720,,,,,,,e" fillcolor="#ed7d31 [3205]" stroked="f">
                  <v:stroke joinstyle="miter"/>
                  <v:formulas/>
                  <v:path arrowok="t" o:connecttype="custom" o:connectlocs="0,0;0,4972126;872222,5134261;5557520,4972126;5557520,4763667;5557520,0;0,0" o:connectangles="0,0,0,0,0,0,0" textboxrect="0,0,720,700"/>
                  <v:textbox inset="1in,86.4pt,86.4pt,86.4pt">
                    <w:txbxContent>
                      <w:p w:rsidR="00A25EE9" w:rsidRPr="00697AD5" w:rsidRDefault="004F3AF5" w:rsidP="002A1BA1">
                        <w:pPr>
                          <w:rPr>
                            <w:rFonts w:ascii="Times New Roman" w:hAnsi="Times New Roman" w:cs="Times New Roman"/>
                            <w:color w:val="FFFFFF" w:themeColor="background1"/>
                            <w:sz w:val="72"/>
                            <w:szCs w:val="72"/>
                          </w:rPr>
                        </w:pPr>
                        <w:sdt>
                          <w:sdtPr>
                            <w:rPr>
                              <w:rFonts w:ascii="Times New Roman" w:hAnsi="Times New Roman" w:cs="Times New Roman"/>
                              <w:color w:val="FFFFFF" w:themeColor="background1"/>
                              <w:sz w:val="72"/>
                              <w:szCs w:val="72"/>
                            </w:rPr>
                            <w:alias w:val="Title"/>
                            <w:tag w:val=""/>
                            <w:id w:val="1223479893"/>
                            <w:showingPlcHdr/>
                            <w:dataBinding w:prefixMappings="xmlns:ns0='http://purl.org/dc/elements/1.1/' xmlns:ns1='http://schemas.openxmlformats.org/package/2006/metadata/core-properties' " w:xpath="/ns1:coreProperties[1]/ns0:title[1]" w:storeItemID="{6C3C8BC8-F283-45AE-878A-BAB7291924A1}"/>
                            <w:text/>
                          </w:sdtPr>
                          <w:sdtEndPr/>
                          <w:sdtContent>
                            <w:r w:rsidR="00A25EE9" w:rsidRPr="00697AD5">
                              <w:rPr>
                                <w:rFonts w:ascii="Times New Roman" w:hAnsi="Times New Roman" w:cs="Times New Roman"/>
                                <w:color w:val="FFFFFF" w:themeColor="background1"/>
                                <w:sz w:val="72"/>
                                <w:szCs w:val="72"/>
                              </w:rPr>
                              <w:t xml:space="preserve">     </w:t>
                            </w:r>
                          </w:sdtContent>
                        </w:sdt>
                        <w:r w:rsidR="00A25EE9" w:rsidRPr="00697AD5">
                          <w:rPr>
                            <w:rFonts w:ascii="Times New Roman" w:hAnsi="Times New Roman" w:cs="Times New Roman"/>
                            <w:color w:val="FFFFFF" w:themeColor="background1"/>
                            <w:sz w:val="72"/>
                            <w:szCs w:val="72"/>
                          </w:rPr>
                          <w:t>CEMSELTS</w:t>
                        </w:r>
                      </w:p>
                    </w:txbxContent>
                  </v:textbox>
                </v:shape>
                <v:shape id="Freeform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gvcIA&#10;AADcAAAADwAAAGRycy9kb3ducmV2LnhtbERPTYvCMBC9L/gfwgje1rR7cKUaRQTBwyJaq9Db0Ixt&#10;sZmUJtb67zcLC97m8T5nuR5MI3rqXG1ZQTyNQBAXVtdcKsjOu885COeRNTaWScGLHKxXo48lJto+&#10;+UR96ksRQtglqKDyvk2kdEVFBt3UtsSBu9nOoA+wK6Xu8BnCTSO/omgmDdYcGipsaVtRcU8fRsFm&#10;nl8fP9Re8v6YHw6n9JLFWazUZDxsFiA8Df4t/nfvdZgffcPf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qC9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A85C9D" w:rsidP="00C8367E">
      <w:pPr>
        <w:pStyle w:val="ListParagraph"/>
        <w:ind w:left="0"/>
        <w:jc w:val="center"/>
        <w:rPr>
          <w:rFonts w:ascii="Times New Roman" w:hAnsi="Times New Roman" w:cs="Times New Roman"/>
          <w:b/>
          <w:sz w:val="36"/>
          <w:szCs w:val="36"/>
          <w:u w:val="single"/>
        </w:rPr>
      </w:pPr>
      <w:r>
        <w:rPr>
          <w:rFonts w:ascii="Times New Roman" w:hAnsi="Times New Roman" w:cs="Times New Roman"/>
          <w:b/>
          <w:noProof/>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31750</wp:posOffset>
                </wp:positionV>
                <wp:extent cx="6921500" cy="974725"/>
                <wp:effectExtent l="0" t="0" r="12700" b="15875"/>
                <wp:wrapNone/>
                <wp:docPr id="1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974725"/>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A25EE9" w:rsidRPr="00632DC5" w:rsidRDefault="00A25EE9" w:rsidP="002A1BA1">
                            <w:pPr>
                              <w:jc w:val="center"/>
                              <w:rPr>
                                <w:rFonts w:ascii="Segoe UI Light" w:hAnsi="Segoe UI Light"/>
                                <w:b/>
                                <w:color w:val="0070C0"/>
                                <w:sz w:val="52"/>
                                <w:szCs w:val="44"/>
                              </w:rPr>
                            </w:pPr>
                            <w:r w:rsidRPr="00632DC5">
                              <w:rPr>
                                <w:rFonts w:ascii="Segoe UI Light" w:hAnsi="Segoe UI Light"/>
                                <w:b/>
                                <w:color w:val="0070C0"/>
                                <w:sz w:val="52"/>
                                <w:szCs w:val="44"/>
                              </w:rPr>
                              <w:t>USER 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36pt;margin-top:2.5pt;width:545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" fillcolor="#010000 [37]" strokecolor="#ed7d31 [3205]" strokeweight=".5pt">
                <v:fill color2="#ec7a2d [3173]" rotate="t" colors="0 #f18c55;.5 #f67b28;1 #e56b17" focus="100%" type="gradient">
                  <o:fill v:ext="view" type="gradientUnscaled"/>
                </v:fill>
                <v:path arrowok="t"/>
                <v:textbox>
                  <w:txbxContent>
                    <w:p w:rsidR="00A25EE9" w:rsidRPr="00632DC5" w:rsidRDefault="00A25EE9" w:rsidP="002A1BA1">
                      <w:pPr>
                        <w:jc w:val="center"/>
                        <w:rPr>
                          <w:rFonts w:ascii="Segoe UI Light" w:hAnsi="Segoe UI Light"/>
                          <w:b/>
                          <w:color w:val="0070C0"/>
                          <w:sz w:val="52"/>
                          <w:szCs w:val="44"/>
                        </w:rPr>
                      </w:pPr>
                      <w:r w:rsidRPr="00632DC5">
                        <w:rPr>
                          <w:rFonts w:ascii="Segoe UI Light" w:hAnsi="Segoe UI Light"/>
                          <w:b/>
                          <w:color w:val="0070C0"/>
                          <w:sz w:val="52"/>
                          <w:szCs w:val="44"/>
                        </w:rPr>
                        <w:t>USER MANUAL</w:t>
                      </w:r>
                    </w:p>
                  </w:txbxContent>
                </v:textbox>
              </v:shape>
            </w:pict>
          </mc:Fallback>
        </mc:AlternateContent>
      </w: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2A1BA1" w:rsidRDefault="002A1BA1" w:rsidP="00C8367E">
      <w:pPr>
        <w:pStyle w:val="ListParagraph"/>
        <w:ind w:left="0"/>
        <w:jc w:val="center"/>
        <w:rPr>
          <w:rFonts w:ascii="Times New Roman" w:hAnsi="Times New Roman" w:cs="Times New Roman"/>
          <w:b/>
          <w:sz w:val="36"/>
          <w:szCs w:val="36"/>
          <w:u w:val="single"/>
        </w:rPr>
      </w:pPr>
    </w:p>
    <w:p w:rsidR="00B80B75" w:rsidRDefault="00B80B75" w:rsidP="00C8367E">
      <w:pPr>
        <w:pStyle w:val="ListParagraph"/>
        <w:ind w:left="0"/>
        <w:jc w:val="center"/>
        <w:rPr>
          <w:rFonts w:ascii="Times New Roman" w:hAnsi="Times New Roman" w:cs="Times New Roman"/>
          <w:b/>
          <w:sz w:val="36"/>
          <w:szCs w:val="36"/>
          <w:u w:val="single"/>
        </w:rPr>
      </w:pPr>
    </w:p>
    <w:p w:rsidR="00B80B75" w:rsidRDefault="00872A4E" w:rsidP="00C8367E">
      <w:pPr>
        <w:pStyle w:val="ListParagraph"/>
        <w:ind w:left="0"/>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Table of </w:t>
      </w:r>
      <w:r w:rsidR="00B80B75">
        <w:rPr>
          <w:rFonts w:ascii="Times New Roman" w:hAnsi="Times New Roman" w:cs="Times New Roman"/>
          <w:b/>
          <w:sz w:val="36"/>
          <w:szCs w:val="36"/>
          <w:u w:val="single"/>
        </w:rPr>
        <w:t>Contents</w:t>
      </w:r>
    </w:p>
    <w:p w:rsidR="00872A4E" w:rsidRDefault="00872A4E" w:rsidP="00B80B75">
      <w:pPr>
        <w:pStyle w:val="ListParagraph"/>
        <w:ind w:left="0"/>
        <w:rPr>
          <w:rFonts w:ascii="Times New Roman" w:hAnsi="Times New Roman" w:cs="Times New Roman"/>
          <w:b/>
          <w:sz w:val="36"/>
          <w:szCs w:val="36"/>
        </w:rPr>
      </w:pPr>
    </w:p>
    <w:p w:rsidR="007E7ED9" w:rsidRDefault="007E7ED9" w:rsidP="00B80B75">
      <w:pPr>
        <w:pStyle w:val="ListParagraph"/>
        <w:ind w:left="0"/>
        <w:rPr>
          <w:rFonts w:ascii="Times New Roman" w:hAnsi="Times New Roman" w:cs="Times New Roman"/>
          <w:b/>
          <w:sz w:val="36"/>
          <w:szCs w:val="36"/>
        </w:rPr>
      </w:pPr>
    </w:p>
    <w:p w:rsidR="00B80B75" w:rsidRDefault="00DA5F2B" w:rsidP="00B80B75">
      <w:pPr>
        <w:pStyle w:val="ListParagraph"/>
        <w:ind w:left="0"/>
        <w:rPr>
          <w:rFonts w:ascii="Times New Roman" w:hAnsi="Times New Roman" w:cs="Times New Roman"/>
          <w:sz w:val="28"/>
          <w:szCs w:val="28"/>
        </w:rPr>
      </w:pPr>
      <w:r w:rsidRPr="00872A4E">
        <w:rPr>
          <w:rFonts w:ascii="Times New Roman" w:hAnsi="Times New Roman" w:cs="Times New Roman"/>
          <w:sz w:val="28"/>
          <w:szCs w:val="28"/>
        </w:rPr>
        <w:t>Chapter 1</w:t>
      </w:r>
      <w:r w:rsidR="00872A4E" w:rsidRPr="00872A4E">
        <w:rPr>
          <w:rFonts w:ascii="Times New Roman" w:hAnsi="Times New Roman" w:cs="Times New Roman"/>
          <w:sz w:val="28"/>
          <w:szCs w:val="28"/>
        </w:rPr>
        <w:t>………………………………………………………</w:t>
      </w:r>
      <w:r w:rsidR="00504BB3">
        <w:rPr>
          <w:rFonts w:ascii="Times New Roman" w:hAnsi="Times New Roman" w:cs="Times New Roman"/>
          <w:sz w:val="28"/>
          <w:szCs w:val="28"/>
        </w:rPr>
        <w:t>…………………..</w:t>
      </w:r>
      <w:r w:rsidR="00872A4E" w:rsidRPr="00872A4E">
        <w:rPr>
          <w:rFonts w:ascii="Times New Roman" w:hAnsi="Times New Roman" w:cs="Times New Roman"/>
          <w:sz w:val="28"/>
          <w:szCs w:val="28"/>
        </w:rPr>
        <w:t>3</w:t>
      </w:r>
    </w:p>
    <w:p w:rsidR="00872A4E" w:rsidRDefault="00872A4E" w:rsidP="00872A4E">
      <w:pPr>
        <w:pStyle w:val="ListParagraph"/>
        <w:ind w:left="0"/>
        <w:rPr>
          <w:rFonts w:ascii="Times New Roman" w:hAnsi="Times New Roman" w:cs="Times New Roman"/>
          <w:sz w:val="28"/>
          <w:szCs w:val="28"/>
        </w:rPr>
      </w:pPr>
      <w:r>
        <w:rPr>
          <w:rFonts w:ascii="Times New Roman" w:hAnsi="Times New Roman" w:cs="Times New Roman"/>
          <w:sz w:val="28"/>
          <w:szCs w:val="28"/>
        </w:rPr>
        <w:tab/>
        <w:t>Introduction…………………………………………………………………3</w:t>
      </w:r>
    </w:p>
    <w:p w:rsidR="00872A4E" w:rsidRDefault="00872A4E" w:rsidP="00872A4E">
      <w:pPr>
        <w:pStyle w:val="ListParagraph"/>
        <w:ind w:left="0"/>
        <w:rPr>
          <w:rFonts w:ascii="Times New Roman" w:hAnsi="Times New Roman" w:cs="Times New Roman"/>
          <w:sz w:val="28"/>
          <w:szCs w:val="28"/>
        </w:rPr>
      </w:pPr>
      <w:r>
        <w:rPr>
          <w:rFonts w:ascii="Times New Roman" w:hAnsi="Times New Roman" w:cs="Times New Roman"/>
          <w:sz w:val="28"/>
          <w:szCs w:val="28"/>
        </w:rPr>
        <w:t>Chapter 2</w:t>
      </w:r>
      <w:r w:rsidRPr="00872A4E">
        <w:rPr>
          <w:rFonts w:ascii="Times New Roman" w:hAnsi="Times New Roman" w:cs="Times New Roman"/>
          <w:sz w:val="28"/>
          <w:szCs w:val="28"/>
        </w:rPr>
        <w:t>………………………………………………………</w:t>
      </w:r>
      <w:r w:rsidR="00504BB3">
        <w:rPr>
          <w:rFonts w:ascii="Times New Roman" w:hAnsi="Times New Roman" w:cs="Times New Roman"/>
          <w:sz w:val="28"/>
          <w:szCs w:val="28"/>
        </w:rPr>
        <w:t>…………………..</w:t>
      </w:r>
      <w:r w:rsidR="00B34EA7">
        <w:rPr>
          <w:rFonts w:ascii="Times New Roman" w:hAnsi="Times New Roman" w:cs="Times New Roman"/>
          <w:sz w:val="28"/>
          <w:szCs w:val="28"/>
        </w:rPr>
        <w:t>6</w:t>
      </w:r>
    </w:p>
    <w:p w:rsidR="00A95C29" w:rsidRPr="00872A4E" w:rsidRDefault="00B34EA7" w:rsidP="00872A4E">
      <w:pPr>
        <w:pStyle w:val="ListParagraph"/>
        <w:ind w:left="0"/>
        <w:rPr>
          <w:rFonts w:ascii="Times New Roman" w:hAnsi="Times New Roman" w:cs="Times New Roman"/>
          <w:sz w:val="28"/>
          <w:szCs w:val="28"/>
        </w:rPr>
      </w:pPr>
      <w:r>
        <w:rPr>
          <w:rFonts w:ascii="Times New Roman" w:hAnsi="Times New Roman" w:cs="Times New Roman"/>
          <w:sz w:val="28"/>
          <w:szCs w:val="28"/>
        </w:rPr>
        <w:tab/>
        <w:t xml:space="preserve">Econometric Models Implemented in </w:t>
      </w:r>
      <w:r w:rsidR="00504BB3">
        <w:rPr>
          <w:rFonts w:ascii="Times New Roman" w:hAnsi="Times New Roman" w:cs="Times New Roman"/>
          <w:sz w:val="28"/>
          <w:szCs w:val="28"/>
        </w:rPr>
        <w:t>CEMSELTS………………………...</w:t>
      </w:r>
      <w:r w:rsidR="00A95C29">
        <w:rPr>
          <w:rFonts w:ascii="Times New Roman" w:hAnsi="Times New Roman" w:cs="Times New Roman"/>
          <w:sz w:val="28"/>
          <w:szCs w:val="28"/>
        </w:rPr>
        <w:t>6</w:t>
      </w:r>
    </w:p>
    <w:p w:rsidR="00872A4E" w:rsidRDefault="00872A4E" w:rsidP="00872A4E">
      <w:pPr>
        <w:pStyle w:val="ListParagraph"/>
        <w:ind w:left="0"/>
        <w:rPr>
          <w:rFonts w:ascii="Times New Roman" w:hAnsi="Times New Roman" w:cs="Times New Roman"/>
          <w:sz w:val="28"/>
          <w:szCs w:val="28"/>
        </w:rPr>
      </w:pPr>
      <w:r>
        <w:rPr>
          <w:rFonts w:ascii="Times New Roman" w:hAnsi="Times New Roman" w:cs="Times New Roman"/>
          <w:sz w:val="28"/>
          <w:szCs w:val="28"/>
        </w:rPr>
        <w:t>Chapter 3</w:t>
      </w:r>
      <w:r w:rsidRPr="00872A4E">
        <w:rPr>
          <w:rFonts w:ascii="Times New Roman" w:hAnsi="Times New Roman" w:cs="Times New Roman"/>
          <w:sz w:val="28"/>
          <w:szCs w:val="28"/>
        </w:rPr>
        <w:t>………………………………………………………</w:t>
      </w:r>
      <w:r w:rsidR="00504BB3">
        <w:rPr>
          <w:rFonts w:ascii="Times New Roman" w:hAnsi="Times New Roman" w:cs="Times New Roman"/>
          <w:sz w:val="28"/>
          <w:szCs w:val="28"/>
        </w:rPr>
        <w:t>…………………...</w:t>
      </w:r>
      <w:r w:rsidR="00A95C29">
        <w:rPr>
          <w:rFonts w:ascii="Times New Roman" w:hAnsi="Times New Roman" w:cs="Times New Roman"/>
          <w:sz w:val="28"/>
          <w:szCs w:val="28"/>
        </w:rPr>
        <w:t>9</w:t>
      </w:r>
    </w:p>
    <w:p w:rsidR="00A95C29" w:rsidRDefault="00A95C29" w:rsidP="00872A4E">
      <w:pPr>
        <w:pStyle w:val="ListParagraph"/>
        <w:ind w:left="0"/>
        <w:rPr>
          <w:rFonts w:ascii="Times New Roman" w:hAnsi="Times New Roman" w:cs="Times New Roman"/>
          <w:sz w:val="28"/>
          <w:szCs w:val="28"/>
        </w:rPr>
      </w:pPr>
      <w:r>
        <w:rPr>
          <w:rFonts w:ascii="Times New Roman" w:hAnsi="Times New Roman" w:cs="Times New Roman"/>
          <w:sz w:val="28"/>
          <w:szCs w:val="28"/>
        </w:rPr>
        <w:tab/>
        <w:t>Individual Level Mo</w:t>
      </w:r>
      <w:r w:rsidR="00504BB3">
        <w:rPr>
          <w:rFonts w:ascii="Times New Roman" w:hAnsi="Times New Roman" w:cs="Times New Roman"/>
          <w:sz w:val="28"/>
          <w:szCs w:val="28"/>
        </w:rPr>
        <w:t xml:space="preserve">dels (Base Year)……………………………………… </w:t>
      </w:r>
      <w:r>
        <w:rPr>
          <w:rFonts w:ascii="Times New Roman" w:hAnsi="Times New Roman" w:cs="Times New Roman"/>
          <w:sz w:val="28"/>
          <w:szCs w:val="28"/>
        </w:rPr>
        <w:t>9</w:t>
      </w:r>
    </w:p>
    <w:p w:rsidR="000D5758" w:rsidRDefault="000D5758" w:rsidP="00872A4E">
      <w:pPr>
        <w:pStyle w:val="ListParagraph"/>
        <w:ind w:left="0"/>
        <w:rPr>
          <w:rFonts w:ascii="Times New Roman" w:hAnsi="Times New Roman" w:cs="Times New Roman"/>
          <w:sz w:val="28"/>
          <w:szCs w:val="28"/>
        </w:rPr>
      </w:pPr>
      <w:r>
        <w:rPr>
          <w:rFonts w:ascii="Times New Roman" w:hAnsi="Times New Roman" w:cs="Times New Roman"/>
          <w:sz w:val="28"/>
          <w:szCs w:val="28"/>
        </w:rPr>
        <w:tab/>
        <w:t>Household Level Models (Base Year)……………………………………..11</w:t>
      </w:r>
    </w:p>
    <w:p w:rsidR="000D5758" w:rsidRDefault="000D5758" w:rsidP="00872A4E">
      <w:pPr>
        <w:pStyle w:val="ListParagraph"/>
        <w:ind w:left="0"/>
        <w:rPr>
          <w:rFonts w:ascii="Times New Roman" w:hAnsi="Times New Roman" w:cs="Times New Roman"/>
          <w:sz w:val="28"/>
          <w:szCs w:val="28"/>
        </w:rPr>
      </w:pPr>
      <w:r>
        <w:rPr>
          <w:rFonts w:ascii="Times New Roman" w:hAnsi="Times New Roman" w:cs="Times New Roman"/>
          <w:sz w:val="28"/>
          <w:szCs w:val="28"/>
        </w:rPr>
        <w:tab/>
        <w:t xml:space="preserve">Future </w:t>
      </w:r>
      <w:r w:rsidR="00504BB3">
        <w:rPr>
          <w:rFonts w:ascii="Times New Roman" w:hAnsi="Times New Roman" w:cs="Times New Roman"/>
          <w:sz w:val="28"/>
          <w:szCs w:val="28"/>
        </w:rPr>
        <w:t>Additions…………………………………………………………...</w:t>
      </w:r>
      <w:r>
        <w:rPr>
          <w:rFonts w:ascii="Times New Roman" w:hAnsi="Times New Roman" w:cs="Times New Roman"/>
          <w:sz w:val="28"/>
          <w:szCs w:val="28"/>
        </w:rPr>
        <w:t>12</w:t>
      </w:r>
    </w:p>
    <w:p w:rsidR="00872A4E" w:rsidRDefault="00872A4E" w:rsidP="00872A4E">
      <w:pPr>
        <w:pStyle w:val="ListParagraph"/>
        <w:ind w:left="0"/>
        <w:rPr>
          <w:rFonts w:ascii="Times New Roman" w:hAnsi="Times New Roman" w:cs="Times New Roman"/>
          <w:sz w:val="28"/>
          <w:szCs w:val="28"/>
        </w:rPr>
      </w:pPr>
      <w:r>
        <w:rPr>
          <w:rFonts w:ascii="Times New Roman" w:hAnsi="Times New Roman" w:cs="Times New Roman"/>
          <w:sz w:val="28"/>
          <w:szCs w:val="28"/>
        </w:rPr>
        <w:t>Chapter 4</w:t>
      </w:r>
      <w:r w:rsidRPr="00872A4E">
        <w:rPr>
          <w:rFonts w:ascii="Times New Roman" w:hAnsi="Times New Roman" w:cs="Times New Roman"/>
          <w:sz w:val="28"/>
          <w:szCs w:val="28"/>
        </w:rPr>
        <w:t>………………………………………………………</w:t>
      </w:r>
      <w:r>
        <w:rPr>
          <w:rFonts w:ascii="Times New Roman" w:hAnsi="Times New Roman" w:cs="Times New Roman"/>
          <w:sz w:val="28"/>
          <w:szCs w:val="28"/>
        </w:rPr>
        <w:t>…………………</w:t>
      </w:r>
      <w:r w:rsidR="00504BB3">
        <w:rPr>
          <w:rFonts w:ascii="Times New Roman" w:hAnsi="Times New Roman" w:cs="Times New Roman"/>
          <w:sz w:val="28"/>
          <w:szCs w:val="28"/>
        </w:rPr>
        <w:t>.</w:t>
      </w:r>
      <w:r w:rsidR="000D5758">
        <w:rPr>
          <w:rFonts w:ascii="Times New Roman" w:hAnsi="Times New Roman" w:cs="Times New Roman"/>
          <w:sz w:val="28"/>
          <w:szCs w:val="28"/>
        </w:rPr>
        <w:t>16</w:t>
      </w:r>
    </w:p>
    <w:p w:rsidR="000D5758" w:rsidRDefault="000D5758" w:rsidP="00872A4E">
      <w:pPr>
        <w:pStyle w:val="ListParagraph"/>
        <w:ind w:left="0"/>
        <w:rPr>
          <w:rFonts w:ascii="Times New Roman" w:hAnsi="Times New Roman" w:cs="Times New Roman"/>
          <w:sz w:val="28"/>
          <w:szCs w:val="28"/>
        </w:rPr>
      </w:pPr>
      <w:r>
        <w:rPr>
          <w:rFonts w:ascii="Times New Roman" w:hAnsi="Times New Roman" w:cs="Times New Roman"/>
          <w:sz w:val="28"/>
          <w:szCs w:val="28"/>
        </w:rPr>
        <w:tab/>
        <w:t>Individual Level Mode</w:t>
      </w:r>
      <w:r w:rsidR="00504BB3">
        <w:rPr>
          <w:rFonts w:ascii="Times New Roman" w:hAnsi="Times New Roman" w:cs="Times New Roman"/>
          <w:sz w:val="28"/>
          <w:szCs w:val="28"/>
        </w:rPr>
        <w:t>l (Evolution Year)…………………………………</w:t>
      </w:r>
      <w:r>
        <w:rPr>
          <w:rFonts w:ascii="Times New Roman" w:hAnsi="Times New Roman" w:cs="Times New Roman"/>
          <w:sz w:val="28"/>
          <w:szCs w:val="28"/>
        </w:rPr>
        <w:t>18</w:t>
      </w:r>
    </w:p>
    <w:p w:rsidR="000D5758" w:rsidRDefault="000D5758" w:rsidP="00872A4E">
      <w:pPr>
        <w:pStyle w:val="ListParagraph"/>
        <w:ind w:left="0"/>
        <w:rPr>
          <w:rFonts w:ascii="Times New Roman" w:hAnsi="Times New Roman" w:cs="Times New Roman"/>
          <w:sz w:val="28"/>
          <w:szCs w:val="28"/>
        </w:rPr>
      </w:pPr>
      <w:r>
        <w:rPr>
          <w:rFonts w:ascii="Times New Roman" w:hAnsi="Times New Roman" w:cs="Times New Roman"/>
          <w:sz w:val="28"/>
          <w:szCs w:val="28"/>
        </w:rPr>
        <w:tab/>
        <w:t>Household Level Model</w:t>
      </w:r>
      <w:r w:rsidR="00504BB3">
        <w:rPr>
          <w:rFonts w:ascii="Times New Roman" w:hAnsi="Times New Roman" w:cs="Times New Roman"/>
          <w:sz w:val="28"/>
          <w:szCs w:val="28"/>
        </w:rPr>
        <w:t>s (Evolution Year)………………………………..</w:t>
      </w:r>
      <w:r>
        <w:rPr>
          <w:rFonts w:ascii="Times New Roman" w:hAnsi="Times New Roman" w:cs="Times New Roman"/>
          <w:sz w:val="28"/>
          <w:szCs w:val="28"/>
        </w:rPr>
        <w:t>23</w:t>
      </w:r>
    </w:p>
    <w:p w:rsidR="000D5758" w:rsidRDefault="000D5758" w:rsidP="000D5758">
      <w:pPr>
        <w:pStyle w:val="ListParagraph"/>
        <w:ind w:left="0"/>
        <w:rPr>
          <w:rFonts w:ascii="Times New Roman" w:hAnsi="Times New Roman" w:cs="Times New Roman"/>
          <w:sz w:val="28"/>
          <w:szCs w:val="28"/>
        </w:rPr>
      </w:pPr>
      <w:r>
        <w:rPr>
          <w:rFonts w:ascii="Times New Roman" w:hAnsi="Times New Roman" w:cs="Times New Roman"/>
          <w:sz w:val="28"/>
          <w:szCs w:val="28"/>
        </w:rPr>
        <w:t>Chapter 5</w:t>
      </w:r>
      <w:r w:rsidRPr="00872A4E">
        <w:rPr>
          <w:rFonts w:ascii="Times New Roman" w:hAnsi="Times New Roman" w:cs="Times New Roman"/>
          <w:sz w:val="28"/>
          <w:szCs w:val="28"/>
        </w:rPr>
        <w:t>………………………………………………………</w:t>
      </w:r>
      <w:r w:rsidR="00504BB3">
        <w:rPr>
          <w:rFonts w:ascii="Times New Roman" w:hAnsi="Times New Roman" w:cs="Times New Roman"/>
          <w:sz w:val="28"/>
          <w:szCs w:val="28"/>
        </w:rPr>
        <w:t>………………….</w:t>
      </w:r>
      <w:r>
        <w:rPr>
          <w:rFonts w:ascii="Times New Roman" w:hAnsi="Times New Roman" w:cs="Times New Roman"/>
          <w:sz w:val="28"/>
          <w:szCs w:val="28"/>
        </w:rPr>
        <w:t>26</w:t>
      </w:r>
    </w:p>
    <w:p w:rsidR="000D5758" w:rsidRDefault="000D5758"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t>Installing P</w:t>
      </w:r>
      <w:r w:rsidR="00504BB3">
        <w:rPr>
          <w:rFonts w:ascii="Times New Roman" w:hAnsi="Times New Roman" w:cs="Times New Roman"/>
          <w:sz w:val="28"/>
          <w:szCs w:val="28"/>
        </w:rPr>
        <w:t>ostgreSQL……………………………………………………..</w:t>
      </w:r>
      <w:r>
        <w:rPr>
          <w:rFonts w:ascii="Times New Roman" w:hAnsi="Times New Roman" w:cs="Times New Roman"/>
          <w:sz w:val="28"/>
          <w:szCs w:val="28"/>
        </w:rPr>
        <w:t>26</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t xml:space="preserve">Setting up the </w:t>
      </w:r>
      <w:r w:rsidR="00504BB3">
        <w:rPr>
          <w:rFonts w:ascii="Times New Roman" w:hAnsi="Times New Roman" w:cs="Times New Roman"/>
          <w:sz w:val="28"/>
          <w:szCs w:val="28"/>
        </w:rPr>
        <w:t>CEMSELTS database……………………………………...</w:t>
      </w:r>
      <w:r>
        <w:rPr>
          <w:rFonts w:ascii="Times New Roman" w:hAnsi="Times New Roman" w:cs="Times New Roman"/>
          <w:sz w:val="28"/>
          <w:szCs w:val="28"/>
        </w:rPr>
        <w:t>27</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t>Create</w:t>
      </w:r>
      <w:r w:rsidR="00504BB3">
        <w:rPr>
          <w:rFonts w:ascii="Times New Roman" w:hAnsi="Times New Roman" w:cs="Times New Roman"/>
          <w:sz w:val="28"/>
          <w:szCs w:val="28"/>
        </w:rPr>
        <w:t xml:space="preserve"> Tables……………………………………………………………...</w:t>
      </w:r>
      <w:r>
        <w:rPr>
          <w:rFonts w:ascii="Times New Roman" w:hAnsi="Times New Roman" w:cs="Times New Roman"/>
          <w:sz w:val="28"/>
          <w:szCs w:val="28"/>
        </w:rPr>
        <w:t>28</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t>Query Statement fo</w:t>
      </w:r>
      <w:r w:rsidR="00504BB3">
        <w:rPr>
          <w:rFonts w:ascii="Times New Roman" w:hAnsi="Times New Roman" w:cs="Times New Roman"/>
          <w:sz w:val="28"/>
          <w:szCs w:val="28"/>
        </w:rPr>
        <w:t>r Table Creation………………………………………</w:t>
      </w:r>
      <w:r>
        <w:rPr>
          <w:rFonts w:ascii="Times New Roman" w:hAnsi="Times New Roman" w:cs="Times New Roman"/>
          <w:sz w:val="28"/>
          <w:szCs w:val="28"/>
        </w:rPr>
        <w:t>29</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t>Load T</w:t>
      </w:r>
      <w:r w:rsidR="00504BB3">
        <w:rPr>
          <w:rFonts w:ascii="Times New Roman" w:hAnsi="Times New Roman" w:cs="Times New Roman"/>
          <w:sz w:val="28"/>
          <w:szCs w:val="28"/>
        </w:rPr>
        <w:t>ables…………………………………………………………….....</w:t>
      </w:r>
      <w:r>
        <w:rPr>
          <w:rFonts w:ascii="Times New Roman" w:hAnsi="Times New Roman" w:cs="Times New Roman"/>
          <w:sz w:val="28"/>
          <w:szCs w:val="28"/>
        </w:rPr>
        <w:t>37</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Chapter</w:t>
      </w:r>
      <w:r w:rsidR="00504BB3">
        <w:rPr>
          <w:rFonts w:ascii="Times New Roman" w:hAnsi="Times New Roman" w:cs="Times New Roman"/>
          <w:sz w:val="28"/>
          <w:szCs w:val="28"/>
        </w:rPr>
        <w:t xml:space="preserve"> 6…………………………………………………………………………</w:t>
      </w:r>
      <w:r>
        <w:rPr>
          <w:rFonts w:ascii="Times New Roman" w:hAnsi="Times New Roman" w:cs="Times New Roman"/>
          <w:sz w:val="28"/>
          <w:szCs w:val="28"/>
        </w:rPr>
        <w:t>42</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t xml:space="preserve">Registering the </w:t>
      </w:r>
      <w:r w:rsidR="00504BB3">
        <w:rPr>
          <w:rFonts w:ascii="Times New Roman" w:hAnsi="Times New Roman" w:cs="Times New Roman"/>
          <w:sz w:val="28"/>
          <w:szCs w:val="28"/>
        </w:rPr>
        <w:t>Input Database……………………………………………</w:t>
      </w:r>
      <w:r>
        <w:rPr>
          <w:rFonts w:ascii="Times New Roman" w:hAnsi="Times New Roman" w:cs="Times New Roman"/>
          <w:sz w:val="28"/>
          <w:szCs w:val="28"/>
        </w:rPr>
        <w:t>44</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t>Input and Output Files……</w:t>
      </w:r>
      <w:r w:rsidR="00504BB3">
        <w:rPr>
          <w:rFonts w:ascii="Times New Roman" w:hAnsi="Times New Roman" w:cs="Times New Roman"/>
          <w:sz w:val="28"/>
          <w:szCs w:val="28"/>
        </w:rPr>
        <w:t>……………………………………………….</w:t>
      </w:r>
      <w:r>
        <w:rPr>
          <w:rFonts w:ascii="Times New Roman" w:hAnsi="Times New Roman" w:cs="Times New Roman"/>
          <w:sz w:val="28"/>
          <w:szCs w:val="28"/>
        </w:rPr>
        <w:t>49</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Input Data</w:t>
      </w:r>
      <w:r w:rsidR="00504BB3">
        <w:rPr>
          <w:rFonts w:ascii="Times New Roman" w:hAnsi="Times New Roman" w:cs="Times New Roman"/>
          <w:sz w:val="28"/>
          <w:szCs w:val="28"/>
        </w:rPr>
        <w:t xml:space="preserve"> Specification……………………………………………</w:t>
      </w:r>
      <w:r>
        <w:rPr>
          <w:rFonts w:ascii="Times New Roman" w:hAnsi="Times New Roman" w:cs="Times New Roman"/>
          <w:sz w:val="28"/>
          <w:szCs w:val="28"/>
        </w:rPr>
        <w:t>49</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Specify Input Database (Loa</w:t>
      </w:r>
      <w:r w:rsidR="00504BB3">
        <w:rPr>
          <w:rFonts w:ascii="Times New Roman" w:hAnsi="Times New Roman" w:cs="Times New Roman"/>
          <w:sz w:val="28"/>
          <w:szCs w:val="28"/>
        </w:rPr>
        <w:t>ding the Input Database)……………..</w:t>
      </w:r>
      <w:r>
        <w:rPr>
          <w:rFonts w:ascii="Times New Roman" w:hAnsi="Times New Roman" w:cs="Times New Roman"/>
          <w:sz w:val="28"/>
          <w:szCs w:val="28"/>
        </w:rPr>
        <w:t>49</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Dat</w:t>
      </w:r>
      <w:r w:rsidR="00504BB3">
        <w:rPr>
          <w:rFonts w:ascii="Times New Roman" w:hAnsi="Times New Roman" w:cs="Times New Roman"/>
          <w:sz w:val="28"/>
          <w:szCs w:val="28"/>
        </w:rPr>
        <w:t>a Inputs………………………………………………………….</w:t>
      </w:r>
      <w:r>
        <w:rPr>
          <w:rFonts w:ascii="Times New Roman" w:hAnsi="Times New Roman" w:cs="Times New Roman"/>
          <w:sz w:val="28"/>
          <w:szCs w:val="28"/>
        </w:rPr>
        <w:t>50</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Loadi</w:t>
      </w:r>
      <w:r w:rsidR="00504BB3">
        <w:rPr>
          <w:rFonts w:ascii="Times New Roman" w:hAnsi="Times New Roman" w:cs="Times New Roman"/>
          <w:sz w:val="28"/>
          <w:szCs w:val="28"/>
        </w:rPr>
        <w:t>ng Model File………………………………………………...</w:t>
      </w:r>
      <w:r>
        <w:rPr>
          <w:rFonts w:ascii="Times New Roman" w:hAnsi="Times New Roman" w:cs="Times New Roman"/>
          <w:sz w:val="28"/>
          <w:szCs w:val="28"/>
        </w:rPr>
        <w:t>50</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Outpu</w:t>
      </w:r>
      <w:r w:rsidR="00504BB3">
        <w:rPr>
          <w:rFonts w:ascii="Times New Roman" w:hAnsi="Times New Roman" w:cs="Times New Roman"/>
          <w:sz w:val="28"/>
          <w:szCs w:val="28"/>
        </w:rPr>
        <w:t>t Data Files…………………………………………………...</w:t>
      </w:r>
      <w:r>
        <w:rPr>
          <w:rFonts w:ascii="Times New Roman" w:hAnsi="Times New Roman" w:cs="Times New Roman"/>
          <w:sz w:val="28"/>
          <w:szCs w:val="28"/>
        </w:rPr>
        <w:t>51</w:t>
      </w:r>
    </w:p>
    <w:p w:rsidR="0058402A" w:rsidRDefault="0058402A"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Simul</w:t>
      </w:r>
      <w:r w:rsidR="00504BB3">
        <w:rPr>
          <w:rFonts w:ascii="Times New Roman" w:hAnsi="Times New Roman" w:cs="Times New Roman"/>
          <w:sz w:val="28"/>
          <w:szCs w:val="28"/>
        </w:rPr>
        <w:t>ation Run……………………………………………………..</w:t>
      </w:r>
      <w:r>
        <w:rPr>
          <w:rFonts w:ascii="Times New Roman" w:hAnsi="Times New Roman" w:cs="Times New Roman"/>
          <w:sz w:val="28"/>
          <w:szCs w:val="28"/>
        </w:rPr>
        <w:t>52</w:t>
      </w:r>
    </w:p>
    <w:p w:rsidR="007E7ED9" w:rsidRDefault="007E7ED9"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Retriev</w:t>
      </w:r>
      <w:r w:rsidR="00504BB3">
        <w:rPr>
          <w:rFonts w:ascii="Times New Roman" w:hAnsi="Times New Roman" w:cs="Times New Roman"/>
          <w:sz w:val="28"/>
          <w:szCs w:val="28"/>
        </w:rPr>
        <w:t>e the Output…………………………………………………</w:t>
      </w:r>
      <w:r>
        <w:rPr>
          <w:rFonts w:ascii="Times New Roman" w:hAnsi="Times New Roman" w:cs="Times New Roman"/>
          <w:sz w:val="28"/>
          <w:szCs w:val="28"/>
        </w:rPr>
        <w:t>53</w:t>
      </w:r>
    </w:p>
    <w:p w:rsidR="007E7ED9" w:rsidRDefault="007E7ED9" w:rsidP="000D5758">
      <w:pPr>
        <w:pStyle w:val="ListParagraph"/>
        <w:ind w:left="0"/>
        <w:rPr>
          <w:rFonts w:ascii="Times New Roman" w:hAnsi="Times New Roman" w:cs="Times New Roman"/>
          <w:sz w:val="28"/>
          <w:szCs w:val="28"/>
        </w:rPr>
      </w:pPr>
      <w:r>
        <w:rPr>
          <w:rFonts w:ascii="Times New Roman" w:hAnsi="Times New Roman" w:cs="Times New Roman"/>
          <w:sz w:val="28"/>
          <w:szCs w:val="28"/>
        </w:rPr>
        <w:t>Appen</w:t>
      </w:r>
      <w:r w:rsidR="00504BB3">
        <w:rPr>
          <w:rFonts w:ascii="Times New Roman" w:hAnsi="Times New Roman" w:cs="Times New Roman"/>
          <w:sz w:val="28"/>
          <w:szCs w:val="28"/>
        </w:rPr>
        <w:t>dix…………………………………………………………………………</w:t>
      </w:r>
      <w:r>
        <w:rPr>
          <w:rFonts w:ascii="Times New Roman" w:hAnsi="Times New Roman" w:cs="Times New Roman"/>
          <w:sz w:val="28"/>
          <w:szCs w:val="28"/>
        </w:rPr>
        <w:t>54</w:t>
      </w:r>
    </w:p>
    <w:p w:rsidR="000D5758" w:rsidRDefault="000D5758" w:rsidP="00872A4E">
      <w:pPr>
        <w:pStyle w:val="ListParagraph"/>
        <w:ind w:left="0"/>
        <w:rPr>
          <w:rFonts w:ascii="Times New Roman" w:hAnsi="Times New Roman" w:cs="Times New Roman"/>
          <w:sz w:val="28"/>
          <w:szCs w:val="28"/>
        </w:rPr>
      </w:pPr>
    </w:p>
    <w:p w:rsidR="000D5758" w:rsidRPr="00872A4E" w:rsidRDefault="000D5758" w:rsidP="00872A4E">
      <w:pPr>
        <w:pStyle w:val="ListParagraph"/>
        <w:ind w:left="0"/>
        <w:rPr>
          <w:rFonts w:ascii="Times New Roman" w:hAnsi="Times New Roman" w:cs="Times New Roman"/>
          <w:sz w:val="28"/>
          <w:szCs w:val="28"/>
        </w:rPr>
      </w:pPr>
    </w:p>
    <w:p w:rsidR="00872A4E" w:rsidRPr="00872A4E" w:rsidRDefault="00872A4E" w:rsidP="00B80B75">
      <w:pPr>
        <w:pStyle w:val="ListParagraph"/>
        <w:ind w:left="0"/>
        <w:rPr>
          <w:rFonts w:ascii="Times New Roman" w:hAnsi="Times New Roman" w:cs="Times New Roman"/>
          <w:sz w:val="28"/>
          <w:szCs w:val="28"/>
        </w:rPr>
      </w:pPr>
    </w:p>
    <w:p w:rsidR="00872A4E" w:rsidRPr="00872A4E" w:rsidRDefault="00872A4E" w:rsidP="00B80B75">
      <w:pPr>
        <w:pStyle w:val="ListParagraph"/>
        <w:ind w:left="0"/>
        <w:rPr>
          <w:rFonts w:ascii="Times New Roman" w:hAnsi="Times New Roman" w:cs="Times New Roman"/>
          <w:sz w:val="28"/>
          <w:szCs w:val="28"/>
        </w:rPr>
      </w:pPr>
    </w:p>
    <w:p w:rsidR="00B80B75" w:rsidRDefault="00B80B75" w:rsidP="00B80B75">
      <w:pPr>
        <w:pStyle w:val="ListParagraph"/>
        <w:ind w:left="0"/>
        <w:rPr>
          <w:rFonts w:ascii="Times New Roman" w:hAnsi="Times New Roman" w:cs="Times New Roman"/>
          <w:b/>
          <w:sz w:val="36"/>
          <w:szCs w:val="36"/>
          <w:u w:val="single"/>
        </w:rPr>
      </w:pPr>
    </w:p>
    <w:p w:rsidR="00C8367E" w:rsidRPr="00353910" w:rsidRDefault="00C8367E" w:rsidP="00C8367E">
      <w:pPr>
        <w:pStyle w:val="ListParagraph"/>
        <w:ind w:left="0"/>
        <w:jc w:val="center"/>
        <w:rPr>
          <w:rFonts w:ascii="Times New Roman" w:hAnsi="Times New Roman" w:cs="Times New Roman"/>
          <w:b/>
          <w:sz w:val="36"/>
          <w:szCs w:val="36"/>
          <w:u w:val="single"/>
        </w:rPr>
      </w:pPr>
      <w:r w:rsidRPr="00353910">
        <w:rPr>
          <w:rFonts w:ascii="Times New Roman" w:hAnsi="Times New Roman" w:cs="Times New Roman"/>
          <w:b/>
          <w:sz w:val="36"/>
          <w:szCs w:val="36"/>
          <w:u w:val="single"/>
        </w:rPr>
        <w:lastRenderedPageBreak/>
        <w:t>Chapter-1</w:t>
      </w:r>
    </w:p>
    <w:p w:rsidR="00632DC5" w:rsidRDefault="00C8367E" w:rsidP="00C8367E">
      <w:pPr>
        <w:pStyle w:val="ListParagraph"/>
        <w:ind w:left="0"/>
        <w:rPr>
          <w:rFonts w:ascii="Times New Roman" w:hAnsi="Times New Roman" w:cs="Times New Roman"/>
          <w:sz w:val="32"/>
          <w:szCs w:val="32"/>
        </w:rPr>
      </w:pPr>
      <w:r w:rsidRPr="00D23C8C">
        <w:rPr>
          <w:rFonts w:ascii="Times New Roman" w:hAnsi="Times New Roman" w:cs="Times New Roman"/>
          <w:sz w:val="32"/>
          <w:szCs w:val="32"/>
        </w:rPr>
        <w:t xml:space="preserve"> </w:t>
      </w:r>
    </w:p>
    <w:p w:rsidR="00C8367E" w:rsidRPr="00D23C8C" w:rsidRDefault="00C8367E" w:rsidP="00C8367E">
      <w:pPr>
        <w:pStyle w:val="ListParagraph"/>
        <w:ind w:left="0"/>
        <w:rPr>
          <w:rFonts w:ascii="Times New Roman" w:hAnsi="Times New Roman" w:cs="Times New Roman"/>
          <w:sz w:val="32"/>
          <w:szCs w:val="32"/>
        </w:rPr>
      </w:pPr>
      <w:r w:rsidRPr="00D23C8C">
        <w:rPr>
          <w:rFonts w:ascii="Times New Roman" w:hAnsi="Times New Roman" w:cs="Times New Roman"/>
          <w:sz w:val="32"/>
          <w:szCs w:val="32"/>
          <w:u w:val="single"/>
        </w:rPr>
        <w:t>Introduction</w:t>
      </w:r>
    </w:p>
    <w:p w:rsidR="00C8367E" w:rsidRPr="00697AD5" w:rsidRDefault="00C8367E" w:rsidP="00C8367E">
      <w:pPr>
        <w:autoSpaceDE w:val="0"/>
        <w:autoSpaceDN w:val="0"/>
        <w:adjustRightInd w:val="0"/>
        <w:spacing w:after="0" w:line="360" w:lineRule="auto"/>
        <w:jc w:val="both"/>
        <w:rPr>
          <w:rFonts w:ascii="Times New Roman" w:hAnsi="Times New Roman" w:cs="Times New Roman"/>
          <w:sz w:val="28"/>
          <w:szCs w:val="28"/>
        </w:rPr>
      </w:pPr>
      <w:r w:rsidRPr="00697AD5">
        <w:rPr>
          <w:rFonts w:ascii="Times New Roman" w:hAnsi="Times New Roman" w:cs="Times New Roman"/>
          <w:sz w:val="28"/>
          <w:szCs w:val="28"/>
        </w:rPr>
        <w:t xml:space="preserve">The State of California recently embarked on an aggressive </w:t>
      </w:r>
      <w:r w:rsidR="00A70B34">
        <w:rPr>
          <w:rFonts w:ascii="Times New Roman" w:hAnsi="Times New Roman" w:cs="Times New Roman"/>
          <w:sz w:val="28"/>
          <w:szCs w:val="28"/>
        </w:rPr>
        <w:t>initiative to reduce</w:t>
      </w:r>
      <w:r w:rsidRPr="00697AD5">
        <w:rPr>
          <w:rFonts w:ascii="Times New Roman" w:hAnsi="Times New Roman" w:cs="Times New Roman"/>
          <w:sz w:val="28"/>
          <w:szCs w:val="28"/>
        </w:rPr>
        <w:t xml:space="preserve"> greenhouse gas emissions</w:t>
      </w:r>
      <w:r w:rsidR="00A70B34">
        <w:rPr>
          <w:rFonts w:ascii="Times New Roman" w:hAnsi="Times New Roman" w:cs="Times New Roman"/>
          <w:sz w:val="28"/>
          <w:szCs w:val="28"/>
        </w:rPr>
        <w:t xml:space="preserve"> (GHG)</w:t>
      </w:r>
      <w:r w:rsidRPr="00697AD5">
        <w:rPr>
          <w:rFonts w:ascii="Times New Roman" w:hAnsi="Times New Roman" w:cs="Times New Roman"/>
          <w:sz w:val="28"/>
          <w:szCs w:val="28"/>
        </w:rPr>
        <w:t xml:space="preserve"> that contribute to global climate change, promot</w:t>
      </w:r>
      <w:r w:rsidR="00A70B34">
        <w:rPr>
          <w:rFonts w:ascii="Times New Roman" w:hAnsi="Times New Roman" w:cs="Times New Roman"/>
          <w:sz w:val="28"/>
          <w:szCs w:val="28"/>
        </w:rPr>
        <w:t>e</w:t>
      </w:r>
      <w:r w:rsidRPr="00697AD5">
        <w:rPr>
          <w:rFonts w:ascii="Times New Roman" w:hAnsi="Times New Roman" w:cs="Times New Roman"/>
          <w:sz w:val="28"/>
          <w:szCs w:val="28"/>
        </w:rPr>
        <w:t xml:space="preserve"> sustainability, and better </w:t>
      </w:r>
      <w:r w:rsidR="00A70B34">
        <w:rPr>
          <w:rFonts w:ascii="Times New Roman" w:hAnsi="Times New Roman" w:cs="Times New Roman"/>
          <w:sz w:val="28"/>
          <w:szCs w:val="28"/>
        </w:rPr>
        <w:t>manage</w:t>
      </w:r>
      <w:r w:rsidRPr="00697AD5">
        <w:rPr>
          <w:rFonts w:ascii="Times New Roman" w:hAnsi="Times New Roman" w:cs="Times New Roman"/>
          <w:sz w:val="28"/>
          <w:szCs w:val="28"/>
        </w:rPr>
        <w:t xml:space="preserve"> vehicular travel demand. The recent State Senate Bill 375 explicitly calls for major metropolitan areas in California to meet ambitious </w:t>
      </w:r>
      <w:r w:rsidR="00A70B34">
        <w:rPr>
          <w:rFonts w:ascii="Times New Roman" w:hAnsi="Times New Roman" w:cs="Times New Roman"/>
          <w:sz w:val="28"/>
          <w:szCs w:val="28"/>
        </w:rPr>
        <w:t>GHG</w:t>
      </w:r>
      <w:r w:rsidRPr="00697AD5">
        <w:rPr>
          <w:rFonts w:ascii="Times New Roman" w:hAnsi="Times New Roman" w:cs="Times New Roman"/>
          <w:sz w:val="28"/>
          <w:szCs w:val="28"/>
        </w:rPr>
        <w:t xml:space="preserve"> emission reduction targets within the next several years. Metro areas are considering a range of policies to meet the emission reduction targets including land use strategies, pricing mechanisms, managed lanes, telecommuting and flexible work hours, enhancement of transit and pedestrian/bicycle modes, and use of technology to better utilize existing capacity. </w:t>
      </w:r>
      <w:r w:rsidR="00A70B34">
        <w:rPr>
          <w:rFonts w:ascii="Times New Roman" w:hAnsi="Times New Roman" w:cs="Times New Roman"/>
          <w:sz w:val="28"/>
          <w:szCs w:val="28"/>
        </w:rPr>
        <w:t>Implementing</w:t>
      </w:r>
      <w:r w:rsidRPr="00697AD5">
        <w:rPr>
          <w:rFonts w:ascii="Times New Roman" w:hAnsi="Times New Roman" w:cs="Times New Roman"/>
          <w:sz w:val="28"/>
          <w:szCs w:val="28"/>
        </w:rPr>
        <w:t xml:space="preserve"> these policies, and responding to the mandates of legislative actions such as Senate Bill 375, </w:t>
      </w:r>
      <w:r w:rsidR="00A70B34">
        <w:rPr>
          <w:rFonts w:ascii="Times New Roman" w:hAnsi="Times New Roman" w:cs="Times New Roman"/>
          <w:sz w:val="28"/>
          <w:szCs w:val="28"/>
        </w:rPr>
        <w:t>call</w:t>
      </w:r>
      <w:r w:rsidRPr="00697AD5">
        <w:rPr>
          <w:rFonts w:ascii="Times New Roman" w:hAnsi="Times New Roman" w:cs="Times New Roman"/>
          <w:sz w:val="28"/>
          <w:szCs w:val="28"/>
        </w:rPr>
        <w:t xml:space="preserve"> for the adoption of model systems that are able to accurately represent activity travel patterns in a fine-resolution time-space continuum. Moreover, these model systems are expected to provide a platform for simulating integrated land use and transportation plans that are better able to </w:t>
      </w:r>
      <w:r w:rsidR="00A70B34">
        <w:rPr>
          <w:rFonts w:ascii="Times New Roman" w:hAnsi="Times New Roman" w:cs="Times New Roman"/>
          <w:sz w:val="28"/>
          <w:szCs w:val="28"/>
        </w:rPr>
        <w:t>control</w:t>
      </w:r>
      <w:r w:rsidRPr="00697AD5">
        <w:rPr>
          <w:rFonts w:ascii="Times New Roman" w:hAnsi="Times New Roman" w:cs="Times New Roman"/>
          <w:sz w:val="28"/>
          <w:szCs w:val="28"/>
        </w:rPr>
        <w:t xml:space="preserve"> emission</w:t>
      </w:r>
      <w:r w:rsidR="00A70B34">
        <w:rPr>
          <w:rFonts w:ascii="Times New Roman" w:hAnsi="Times New Roman" w:cs="Times New Roman"/>
          <w:sz w:val="28"/>
          <w:szCs w:val="28"/>
        </w:rPr>
        <w:t>s</w:t>
      </w:r>
      <w:r w:rsidRPr="00697AD5">
        <w:rPr>
          <w:rFonts w:ascii="Times New Roman" w:hAnsi="Times New Roman" w:cs="Times New Roman"/>
          <w:sz w:val="28"/>
          <w:szCs w:val="28"/>
        </w:rPr>
        <w:t xml:space="preserve"> in the medium</w:t>
      </w:r>
      <w:r w:rsidR="00A70B34">
        <w:rPr>
          <w:rFonts w:ascii="Times New Roman" w:hAnsi="Times New Roman" w:cs="Times New Roman"/>
          <w:sz w:val="28"/>
          <w:szCs w:val="28"/>
        </w:rPr>
        <w:t xml:space="preserve"> term</w:t>
      </w:r>
      <w:r w:rsidRPr="00697AD5">
        <w:rPr>
          <w:rFonts w:ascii="Times New Roman" w:hAnsi="Times New Roman" w:cs="Times New Roman"/>
          <w:sz w:val="28"/>
          <w:szCs w:val="28"/>
        </w:rPr>
        <w:t xml:space="preserve"> (5-10 years) and long term (10-25 years).</w:t>
      </w:r>
    </w:p>
    <w:p w:rsidR="00C8367E" w:rsidRPr="00697AD5" w:rsidRDefault="00C8367E" w:rsidP="00C8367E">
      <w:pPr>
        <w:autoSpaceDE w:val="0"/>
        <w:autoSpaceDN w:val="0"/>
        <w:adjustRightInd w:val="0"/>
        <w:spacing w:after="0" w:line="360" w:lineRule="auto"/>
        <w:ind w:firstLine="720"/>
        <w:jc w:val="both"/>
        <w:rPr>
          <w:rFonts w:ascii="Times New Roman" w:hAnsi="Times New Roman" w:cs="Times New Roman"/>
          <w:sz w:val="28"/>
          <w:szCs w:val="28"/>
        </w:rPr>
      </w:pPr>
      <w:r w:rsidRPr="00697AD5">
        <w:rPr>
          <w:rFonts w:ascii="Times New Roman" w:hAnsi="Times New Roman" w:cs="Times New Roman"/>
          <w:sz w:val="28"/>
          <w:szCs w:val="28"/>
        </w:rPr>
        <w:t>The Southern California Association of Governments (SCAG), the metropolitan planning agency for the Southern C</w:t>
      </w:r>
      <w:r w:rsidR="00A70B34">
        <w:rPr>
          <w:rFonts w:ascii="Times New Roman" w:hAnsi="Times New Roman" w:cs="Times New Roman"/>
          <w:sz w:val="28"/>
          <w:szCs w:val="28"/>
        </w:rPr>
        <w:t>alifornia region (including</w:t>
      </w:r>
      <w:r w:rsidRPr="00697AD5">
        <w:rPr>
          <w:rFonts w:ascii="Times New Roman" w:hAnsi="Times New Roman" w:cs="Times New Roman"/>
          <w:sz w:val="28"/>
          <w:szCs w:val="28"/>
        </w:rPr>
        <w:t xml:space="preserve"> the counties of Imperial, Los Angeles, Orange, Riverside, San Bernardino, and Ventura), is moving forward with the development of a comprehensive activity-based micro simulation model system of travel demand to enhance its ability to estimate the impacts of a range of policy measures in response to Senate Bill 375. SCAG is also required to develop a “Sustainable Community Strategy” through integration of land use and transportation planning and demonstrate its ability to meet the GHG emissions reduction targets by 2020 (8% GHG per capita per day reduction) and 2035 (13% GHG per capita per day tentatively). These </w:t>
      </w:r>
      <w:r w:rsidR="00A70B34">
        <w:rPr>
          <w:rFonts w:ascii="Times New Roman" w:hAnsi="Times New Roman" w:cs="Times New Roman"/>
          <w:sz w:val="28"/>
          <w:szCs w:val="28"/>
        </w:rPr>
        <w:t xml:space="preserve">targets are </w:t>
      </w:r>
      <w:r w:rsidR="00A70B34">
        <w:rPr>
          <w:rFonts w:ascii="Times New Roman" w:hAnsi="Times New Roman" w:cs="Times New Roman"/>
          <w:sz w:val="28"/>
          <w:szCs w:val="28"/>
        </w:rPr>
        <w:lastRenderedPageBreak/>
        <w:t>challenging</w:t>
      </w:r>
      <w:r w:rsidRPr="00697AD5">
        <w:rPr>
          <w:rFonts w:ascii="Times New Roman" w:hAnsi="Times New Roman" w:cs="Times New Roman"/>
          <w:sz w:val="28"/>
          <w:szCs w:val="28"/>
        </w:rPr>
        <w:t xml:space="preserve"> for such a vast region, which includes a population of approximately 18.6 million people in 2008 (expected to grow to 23 million by 2035) and offers an extremely complex multimodal and diverse planning context with multiple actors in different jurisdictions. The new activity-based micro</w:t>
      </w:r>
      <w:r>
        <w:rPr>
          <w:rFonts w:ascii="Times New Roman" w:hAnsi="Times New Roman" w:cs="Times New Roman"/>
          <w:sz w:val="28"/>
          <w:szCs w:val="28"/>
        </w:rPr>
        <w:t xml:space="preserve"> </w:t>
      </w:r>
      <w:r w:rsidRPr="00697AD5">
        <w:rPr>
          <w:rFonts w:ascii="Times New Roman" w:hAnsi="Times New Roman" w:cs="Times New Roman"/>
          <w:sz w:val="28"/>
          <w:szCs w:val="28"/>
        </w:rPr>
        <w:t xml:space="preserve">simulation model system </w:t>
      </w:r>
      <w:r w:rsidR="00A70B34">
        <w:rPr>
          <w:rFonts w:ascii="Times New Roman" w:hAnsi="Times New Roman" w:cs="Times New Roman"/>
          <w:sz w:val="28"/>
          <w:szCs w:val="28"/>
        </w:rPr>
        <w:t xml:space="preserve">was </w:t>
      </w:r>
      <w:r w:rsidRPr="00697AD5">
        <w:rPr>
          <w:rFonts w:ascii="Times New Roman" w:hAnsi="Times New Roman" w:cs="Times New Roman"/>
          <w:sz w:val="28"/>
          <w:szCs w:val="28"/>
        </w:rPr>
        <w:t xml:space="preserve">developed to address exactly this diversity </w:t>
      </w:r>
      <w:r w:rsidR="00A70B34">
        <w:rPr>
          <w:rFonts w:ascii="Times New Roman" w:hAnsi="Times New Roman" w:cs="Times New Roman"/>
          <w:sz w:val="28"/>
          <w:szCs w:val="28"/>
        </w:rPr>
        <w:t xml:space="preserve">in population </w:t>
      </w:r>
      <w:r w:rsidR="00A70B34" w:rsidRPr="00697AD5">
        <w:rPr>
          <w:rFonts w:ascii="Times New Roman" w:hAnsi="Times New Roman" w:cs="Times New Roman"/>
          <w:sz w:val="28"/>
          <w:szCs w:val="28"/>
        </w:rPr>
        <w:t>and contexts</w:t>
      </w:r>
      <w:r w:rsidR="00A70B34">
        <w:rPr>
          <w:rFonts w:ascii="Times New Roman" w:hAnsi="Times New Roman" w:cs="Times New Roman"/>
          <w:sz w:val="28"/>
          <w:szCs w:val="28"/>
        </w:rPr>
        <w:t>. Described in this report, this system is</w:t>
      </w:r>
      <w:r w:rsidRPr="00697AD5">
        <w:rPr>
          <w:rFonts w:ascii="Times New Roman" w:hAnsi="Times New Roman" w:cs="Times New Roman"/>
          <w:sz w:val="28"/>
          <w:szCs w:val="28"/>
        </w:rPr>
        <w:t xml:space="preserve"> expected to be used in </w:t>
      </w:r>
      <w:r w:rsidR="00A70B34">
        <w:rPr>
          <w:rFonts w:ascii="Times New Roman" w:hAnsi="Times New Roman" w:cs="Times New Roman"/>
          <w:sz w:val="28"/>
          <w:szCs w:val="28"/>
        </w:rPr>
        <w:t>SCAG’s</w:t>
      </w:r>
      <w:r w:rsidRPr="00697AD5">
        <w:rPr>
          <w:rFonts w:ascii="Times New Roman" w:hAnsi="Times New Roman" w:cs="Times New Roman"/>
          <w:sz w:val="28"/>
          <w:szCs w:val="28"/>
        </w:rPr>
        <w:t xml:space="preserve"> 2016 Reg</w:t>
      </w:r>
      <w:r w:rsidR="00A70B34">
        <w:rPr>
          <w:rFonts w:ascii="Times New Roman" w:hAnsi="Times New Roman" w:cs="Times New Roman"/>
          <w:sz w:val="28"/>
          <w:szCs w:val="28"/>
        </w:rPr>
        <w:t>ional Transportation Plan (RTP)</w:t>
      </w:r>
      <w:r w:rsidRPr="00697AD5">
        <w:rPr>
          <w:rFonts w:ascii="Times New Roman" w:hAnsi="Times New Roman" w:cs="Times New Roman"/>
          <w:sz w:val="28"/>
          <w:szCs w:val="28"/>
        </w:rPr>
        <w:t xml:space="preserve">. This model system is the outcome </w:t>
      </w:r>
      <w:r w:rsidR="00A70B34">
        <w:rPr>
          <w:rFonts w:ascii="Times New Roman" w:hAnsi="Times New Roman" w:cs="Times New Roman"/>
          <w:sz w:val="28"/>
          <w:szCs w:val="28"/>
        </w:rPr>
        <w:t xml:space="preserve">of the second phase of research, </w:t>
      </w:r>
      <w:r w:rsidRPr="00697AD5">
        <w:rPr>
          <w:rFonts w:ascii="Times New Roman" w:hAnsi="Times New Roman" w:cs="Times New Roman"/>
          <w:sz w:val="28"/>
          <w:szCs w:val="28"/>
        </w:rPr>
        <w:t xml:space="preserve">development </w:t>
      </w:r>
      <w:r w:rsidR="00A70B34">
        <w:rPr>
          <w:rFonts w:ascii="Times New Roman" w:hAnsi="Times New Roman" w:cs="Times New Roman"/>
          <w:sz w:val="28"/>
          <w:szCs w:val="28"/>
        </w:rPr>
        <w:t>and</w:t>
      </w:r>
      <w:r w:rsidRPr="00697AD5">
        <w:rPr>
          <w:rFonts w:ascii="Times New Roman" w:hAnsi="Times New Roman" w:cs="Times New Roman"/>
          <w:sz w:val="28"/>
          <w:szCs w:val="28"/>
        </w:rPr>
        <w:t xml:space="preserve"> application of the Simulator of Activities, Greenhouse Emissions, Networks, and Travel (SimAGENT), which is tailored to the Southern C</w:t>
      </w:r>
      <w:r w:rsidR="00A70B34">
        <w:rPr>
          <w:rFonts w:ascii="Times New Roman" w:hAnsi="Times New Roman" w:cs="Times New Roman"/>
          <w:sz w:val="28"/>
          <w:szCs w:val="28"/>
        </w:rPr>
        <w:t>alifornia region and is comparable</w:t>
      </w:r>
      <w:r w:rsidRPr="00697AD5">
        <w:rPr>
          <w:rFonts w:ascii="Times New Roman" w:hAnsi="Times New Roman" w:cs="Times New Roman"/>
          <w:sz w:val="28"/>
          <w:szCs w:val="28"/>
        </w:rPr>
        <w:t xml:space="preserve"> to the four</w:t>
      </w:r>
      <w:r w:rsidR="00A70B34">
        <w:rPr>
          <w:rFonts w:ascii="Times New Roman" w:hAnsi="Times New Roman" w:cs="Times New Roman"/>
          <w:sz w:val="28"/>
          <w:szCs w:val="28"/>
        </w:rPr>
        <w:t>-</w:t>
      </w:r>
      <w:r w:rsidRPr="00697AD5">
        <w:rPr>
          <w:rFonts w:ascii="Times New Roman" w:hAnsi="Times New Roman" w:cs="Times New Roman"/>
          <w:sz w:val="28"/>
          <w:szCs w:val="28"/>
        </w:rPr>
        <w:t>step model system used in the SCAG 2008 Regional Transportation Plan.</w:t>
      </w:r>
    </w:p>
    <w:p w:rsidR="00C8367E" w:rsidRDefault="00A70B34" w:rsidP="00C8367E">
      <w:pPr>
        <w:tabs>
          <w:tab w:val="num" w:pos="720"/>
        </w:tabs>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SIMAGENT has</w:t>
      </w:r>
      <w:r w:rsidR="00C8367E" w:rsidRPr="00697AD5">
        <w:rPr>
          <w:rFonts w:ascii="Times New Roman" w:hAnsi="Times New Roman" w:cs="Times New Roman"/>
          <w:sz w:val="28"/>
          <w:szCs w:val="28"/>
        </w:rPr>
        <w:t xml:space="preserve"> four major components</w:t>
      </w:r>
      <w:r>
        <w:rPr>
          <w:rFonts w:ascii="Times New Roman" w:hAnsi="Times New Roman" w:cs="Times New Roman"/>
          <w:sz w:val="28"/>
          <w:szCs w:val="28"/>
        </w:rPr>
        <w:t>, e</w:t>
      </w:r>
      <w:r w:rsidR="00C8367E" w:rsidRPr="00697AD5">
        <w:rPr>
          <w:rFonts w:ascii="Times New Roman" w:hAnsi="Times New Roman" w:cs="Times New Roman"/>
          <w:sz w:val="28"/>
          <w:szCs w:val="28"/>
        </w:rPr>
        <w:t>ach of which is designed to handle specific tasks. First, PopGen is the model system used to recreate the population (household and person characteristics) of the SCAG area</w:t>
      </w:r>
      <w:r w:rsidR="0066153F">
        <w:rPr>
          <w:rFonts w:ascii="Times New Roman" w:hAnsi="Times New Roman" w:cs="Times New Roman"/>
          <w:sz w:val="28"/>
          <w:szCs w:val="28"/>
        </w:rPr>
        <w:t>; it was</w:t>
      </w:r>
      <w:r w:rsidR="00C8367E" w:rsidRPr="00697AD5">
        <w:rPr>
          <w:rFonts w:ascii="Times New Roman" w:hAnsi="Times New Roman" w:cs="Times New Roman"/>
          <w:sz w:val="28"/>
          <w:szCs w:val="28"/>
        </w:rPr>
        <w:t xml:space="preserve"> developed at Arizona State University. Second, </w:t>
      </w:r>
      <w:r w:rsidR="0066153F">
        <w:rPr>
          <w:rFonts w:ascii="Times New Roman" w:hAnsi="Times New Roman" w:cs="Times New Roman"/>
          <w:sz w:val="28"/>
          <w:szCs w:val="28"/>
        </w:rPr>
        <w:t xml:space="preserve">the </w:t>
      </w:r>
      <w:r w:rsidR="00C8367E" w:rsidRPr="00697AD5">
        <w:rPr>
          <w:rFonts w:ascii="Times New Roman" w:hAnsi="Times New Roman" w:cs="Times New Roman"/>
          <w:sz w:val="28"/>
          <w:szCs w:val="28"/>
        </w:rPr>
        <w:t xml:space="preserve">Comprehensive Econometric Microsimulator of Socio-Economics, Land </w:t>
      </w:r>
      <w:r w:rsidR="0066153F">
        <w:rPr>
          <w:rFonts w:ascii="Times New Roman" w:hAnsi="Times New Roman" w:cs="Times New Roman"/>
          <w:sz w:val="28"/>
          <w:szCs w:val="28"/>
        </w:rPr>
        <w:t>U</w:t>
      </w:r>
      <w:r w:rsidR="00C8367E" w:rsidRPr="00697AD5">
        <w:rPr>
          <w:rFonts w:ascii="Times New Roman" w:hAnsi="Times New Roman" w:cs="Times New Roman"/>
          <w:sz w:val="28"/>
          <w:szCs w:val="28"/>
        </w:rPr>
        <w:t xml:space="preserve">se and Transportation Systems (CEMSELTS) is the component used to give additional socio-economic and demographic attributes for each person in the synthetic population with a view to develop a rich set of input data for the activity-based microsimulation model system. Third, </w:t>
      </w:r>
      <w:r w:rsidR="0066153F">
        <w:rPr>
          <w:rFonts w:ascii="Times New Roman" w:hAnsi="Times New Roman" w:cs="Times New Roman"/>
          <w:sz w:val="28"/>
          <w:szCs w:val="28"/>
        </w:rPr>
        <w:t xml:space="preserve">the </w:t>
      </w:r>
      <w:r w:rsidR="00C8367E" w:rsidRPr="00697AD5">
        <w:rPr>
          <w:rFonts w:ascii="Times New Roman" w:hAnsi="Times New Roman" w:cs="Times New Roman"/>
          <w:sz w:val="28"/>
          <w:szCs w:val="28"/>
        </w:rPr>
        <w:t xml:space="preserve">latest version of </w:t>
      </w:r>
      <w:r w:rsidR="0066153F">
        <w:rPr>
          <w:rFonts w:ascii="Times New Roman" w:hAnsi="Times New Roman" w:cs="Times New Roman"/>
          <w:sz w:val="28"/>
          <w:szCs w:val="28"/>
        </w:rPr>
        <w:t xml:space="preserve">the </w:t>
      </w:r>
      <w:r w:rsidR="00C8367E" w:rsidRPr="00697AD5">
        <w:rPr>
          <w:rFonts w:ascii="Times New Roman" w:hAnsi="Times New Roman" w:cs="Times New Roman"/>
          <w:sz w:val="28"/>
          <w:szCs w:val="28"/>
        </w:rPr>
        <w:t xml:space="preserve">Comprehensive Econometric Microsimulator of Daily Activity-travel (CEMDAP) modified and tailored for the California region, is the component used to give each person a daily schedule of activities and travel. Both CEMSELTS and CEMDAP </w:t>
      </w:r>
      <w:r w:rsidR="0066153F">
        <w:rPr>
          <w:rFonts w:ascii="Times New Roman" w:hAnsi="Times New Roman" w:cs="Times New Roman"/>
          <w:sz w:val="28"/>
          <w:szCs w:val="28"/>
        </w:rPr>
        <w:t>were</w:t>
      </w:r>
      <w:r w:rsidR="00C8367E" w:rsidRPr="00697AD5">
        <w:rPr>
          <w:rFonts w:ascii="Times New Roman" w:hAnsi="Times New Roman" w:cs="Times New Roman"/>
          <w:sz w:val="28"/>
          <w:szCs w:val="28"/>
        </w:rPr>
        <w:t xml:space="preserve"> developed at </w:t>
      </w:r>
      <w:r w:rsidR="0066153F">
        <w:rPr>
          <w:rFonts w:ascii="Times New Roman" w:hAnsi="Times New Roman" w:cs="Times New Roman"/>
          <w:sz w:val="28"/>
          <w:szCs w:val="28"/>
        </w:rPr>
        <w:t>The University of Texas at</w:t>
      </w:r>
      <w:r w:rsidR="00C8367E" w:rsidRPr="00697AD5">
        <w:rPr>
          <w:rFonts w:ascii="Times New Roman" w:hAnsi="Times New Roman" w:cs="Times New Roman"/>
          <w:sz w:val="28"/>
          <w:szCs w:val="28"/>
        </w:rPr>
        <w:t xml:space="preserve"> Austin and </w:t>
      </w:r>
      <w:r w:rsidR="0066153F">
        <w:rPr>
          <w:rFonts w:ascii="Times New Roman" w:hAnsi="Times New Roman" w:cs="Times New Roman"/>
          <w:sz w:val="28"/>
          <w:szCs w:val="28"/>
        </w:rPr>
        <w:t>have been</w:t>
      </w:r>
      <w:r w:rsidR="00C8367E" w:rsidRPr="00697AD5">
        <w:rPr>
          <w:rFonts w:ascii="Times New Roman" w:hAnsi="Times New Roman" w:cs="Times New Roman"/>
          <w:sz w:val="28"/>
          <w:szCs w:val="28"/>
        </w:rPr>
        <w:t xml:space="preserve"> implemented for the DFW region. Lastly, the output from CEMDAP is aggregated to the zonal level to construct </w:t>
      </w:r>
      <w:r w:rsidR="0066153F">
        <w:rPr>
          <w:rFonts w:ascii="Times New Roman" w:hAnsi="Times New Roman" w:cs="Times New Roman"/>
          <w:sz w:val="28"/>
          <w:szCs w:val="28"/>
        </w:rPr>
        <w:t>origin-destination</w:t>
      </w:r>
      <w:r w:rsidR="00C8367E" w:rsidRPr="00697AD5">
        <w:rPr>
          <w:rFonts w:ascii="Times New Roman" w:hAnsi="Times New Roman" w:cs="Times New Roman"/>
          <w:sz w:val="28"/>
          <w:szCs w:val="28"/>
        </w:rPr>
        <w:t xml:space="preserve"> trip tables, which are loaded onto the transportation network using TRANSIMS, </w:t>
      </w:r>
      <w:r w:rsidR="0066153F">
        <w:rPr>
          <w:rFonts w:ascii="Times New Roman" w:hAnsi="Times New Roman" w:cs="Times New Roman"/>
          <w:sz w:val="28"/>
          <w:szCs w:val="28"/>
        </w:rPr>
        <w:t>and then the</w:t>
      </w:r>
      <w:r w:rsidR="00C8367E" w:rsidRPr="00697AD5">
        <w:rPr>
          <w:rFonts w:ascii="Times New Roman" w:hAnsi="Times New Roman" w:cs="Times New Roman"/>
          <w:sz w:val="28"/>
          <w:szCs w:val="28"/>
        </w:rPr>
        <w:t xml:space="preserve"> vehicle activity is translated into emissions using </w:t>
      </w:r>
      <w:r w:rsidR="00C8367E" w:rsidRPr="00697AD5">
        <w:rPr>
          <w:rFonts w:ascii="Times New Roman" w:hAnsi="Times New Roman" w:cs="Times New Roman"/>
          <w:sz w:val="28"/>
          <w:szCs w:val="28"/>
        </w:rPr>
        <w:lastRenderedPageBreak/>
        <w:t>EMFAC which is the California specific emissions estimation tool used for all conformity analysis.</w:t>
      </w:r>
    </w:p>
    <w:p w:rsidR="00C8367E" w:rsidRDefault="00C8367E" w:rsidP="00C8367E">
      <w:pPr>
        <w:tabs>
          <w:tab w:val="num" w:pos="720"/>
        </w:tabs>
        <w:autoSpaceDE w:val="0"/>
        <w:autoSpaceDN w:val="0"/>
        <w:adjustRightInd w:val="0"/>
        <w:spacing w:after="0" w:line="360" w:lineRule="auto"/>
        <w:jc w:val="both"/>
        <w:rPr>
          <w:rFonts w:ascii="Times New Roman" w:hAnsi="Times New Roman" w:cs="Times New Roman"/>
          <w:sz w:val="28"/>
          <w:szCs w:val="28"/>
        </w:rPr>
      </w:pPr>
      <w:r w:rsidRPr="00697AD5">
        <w:rPr>
          <w:rFonts w:ascii="Times New Roman" w:hAnsi="Times New Roman" w:cs="Times New Roman"/>
          <w:sz w:val="28"/>
          <w:szCs w:val="28"/>
        </w:rPr>
        <w:t xml:space="preserve">In this report, we discuss the CEMSELTS </w:t>
      </w:r>
      <w:r w:rsidR="005435BA">
        <w:rPr>
          <w:rFonts w:ascii="Times New Roman" w:hAnsi="Times New Roman" w:cs="Times New Roman"/>
          <w:sz w:val="28"/>
          <w:szCs w:val="28"/>
        </w:rPr>
        <w:t>module</w:t>
      </w:r>
      <w:r w:rsidRPr="00697AD5">
        <w:rPr>
          <w:rFonts w:ascii="Times New Roman" w:hAnsi="Times New Roman" w:cs="Times New Roman"/>
          <w:sz w:val="28"/>
          <w:szCs w:val="28"/>
        </w:rPr>
        <w:t xml:space="preserve"> of SimAGENT. Specifically, the report is organized as f</w:t>
      </w:r>
      <w:r>
        <w:rPr>
          <w:rFonts w:ascii="Times New Roman" w:hAnsi="Times New Roman" w:cs="Times New Roman"/>
          <w:sz w:val="28"/>
          <w:szCs w:val="28"/>
        </w:rPr>
        <w:t>ol</w:t>
      </w:r>
      <w:r w:rsidR="005435BA">
        <w:rPr>
          <w:rFonts w:ascii="Times New Roman" w:hAnsi="Times New Roman" w:cs="Times New Roman"/>
          <w:sz w:val="28"/>
          <w:szCs w:val="28"/>
        </w:rPr>
        <w:t xml:space="preserve">lows. Chapter 2 discusses </w:t>
      </w:r>
      <w:r>
        <w:rPr>
          <w:rFonts w:ascii="Times New Roman" w:hAnsi="Times New Roman" w:cs="Times New Roman"/>
          <w:sz w:val="28"/>
          <w:szCs w:val="28"/>
        </w:rPr>
        <w:t>various econometric models implemented in</w:t>
      </w:r>
      <w:r w:rsidRPr="00697AD5">
        <w:rPr>
          <w:rFonts w:ascii="Times New Roman" w:hAnsi="Times New Roman" w:cs="Times New Roman"/>
          <w:sz w:val="28"/>
          <w:szCs w:val="28"/>
        </w:rPr>
        <w:t xml:space="preserve"> CEMSELTS to generate </w:t>
      </w:r>
      <w:r>
        <w:rPr>
          <w:rFonts w:ascii="Times New Roman" w:hAnsi="Times New Roman" w:cs="Times New Roman"/>
          <w:sz w:val="28"/>
          <w:szCs w:val="28"/>
        </w:rPr>
        <w:t>a rich synthetic population.</w:t>
      </w:r>
      <w:r w:rsidR="0066153F">
        <w:rPr>
          <w:rFonts w:ascii="Times New Roman" w:hAnsi="Times New Roman" w:cs="Times New Roman"/>
          <w:sz w:val="28"/>
          <w:szCs w:val="28"/>
        </w:rPr>
        <w:t xml:space="preserve"> Chapter 3 discusses the base year module followed by evolution module in Chapter 4. Chapter 5 discusses the database creation required for CEMSELTS. Finally, Chapter 6 discusses the database registration and various input-output operation involved in running CEMSELTS.</w:t>
      </w:r>
    </w:p>
    <w:p w:rsidR="00F42FFF" w:rsidRDefault="00F42FFF"/>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C8367E" w:rsidRDefault="00C8367E"/>
    <w:p w:rsidR="005435BA" w:rsidRDefault="005435BA" w:rsidP="00C8367E">
      <w:pPr>
        <w:tabs>
          <w:tab w:val="num" w:pos="720"/>
        </w:tabs>
        <w:autoSpaceDE w:val="0"/>
        <w:autoSpaceDN w:val="0"/>
        <w:adjustRightInd w:val="0"/>
        <w:spacing w:after="0" w:line="360" w:lineRule="auto"/>
        <w:jc w:val="center"/>
        <w:rPr>
          <w:rFonts w:ascii="Times New Roman" w:hAnsi="Times New Roman" w:cs="Times New Roman"/>
          <w:b/>
          <w:sz w:val="36"/>
          <w:szCs w:val="36"/>
        </w:rPr>
      </w:pPr>
    </w:p>
    <w:p w:rsidR="00C8367E" w:rsidRPr="00224206" w:rsidRDefault="00C8367E" w:rsidP="00C8367E">
      <w:pPr>
        <w:tabs>
          <w:tab w:val="num" w:pos="720"/>
        </w:tabs>
        <w:autoSpaceDE w:val="0"/>
        <w:autoSpaceDN w:val="0"/>
        <w:adjustRightInd w:val="0"/>
        <w:spacing w:after="0" w:line="360" w:lineRule="auto"/>
        <w:jc w:val="center"/>
        <w:rPr>
          <w:rFonts w:ascii="Times New Roman" w:hAnsi="Times New Roman" w:cs="Times New Roman"/>
          <w:b/>
          <w:sz w:val="36"/>
          <w:szCs w:val="36"/>
        </w:rPr>
      </w:pPr>
      <w:r w:rsidRPr="00224206">
        <w:rPr>
          <w:rFonts w:ascii="Times New Roman" w:hAnsi="Times New Roman" w:cs="Times New Roman"/>
          <w:b/>
          <w:sz w:val="36"/>
          <w:szCs w:val="36"/>
        </w:rPr>
        <w:t>Chapter</w:t>
      </w:r>
      <w:r w:rsidR="00224206">
        <w:rPr>
          <w:rFonts w:ascii="Times New Roman" w:hAnsi="Times New Roman" w:cs="Times New Roman"/>
          <w:b/>
          <w:sz w:val="36"/>
          <w:szCs w:val="36"/>
        </w:rPr>
        <w:t xml:space="preserve"> </w:t>
      </w:r>
      <w:r w:rsidRPr="00224206">
        <w:rPr>
          <w:rFonts w:ascii="Times New Roman" w:hAnsi="Times New Roman" w:cs="Times New Roman"/>
          <w:b/>
          <w:sz w:val="36"/>
          <w:szCs w:val="36"/>
        </w:rPr>
        <w:t>-2</w:t>
      </w:r>
    </w:p>
    <w:p w:rsidR="00632DC5" w:rsidRDefault="00632DC5" w:rsidP="00C8367E">
      <w:pPr>
        <w:tabs>
          <w:tab w:val="num" w:pos="720"/>
        </w:tabs>
        <w:autoSpaceDE w:val="0"/>
        <w:autoSpaceDN w:val="0"/>
        <w:adjustRightInd w:val="0"/>
        <w:spacing w:after="0" w:line="360" w:lineRule="auto"/>
        <w:jc w:val="both"/>
        <w:rPr>
          <w:rFonts w:ascii="Times New Roman" w:hAnsi="Times New Roman" w:cs="Times New Roman"/>
          <w:sz w:val="32"/>
          <w:szCs w:val="32"/>
          <w:u w:val="single"/>
        </w:rPr>
      </w:pPr>
    </w:p>
    <w:p w:rsidR="00C8367E" w:rsidRPr="00D23C8C" w:rsidRDefault="00C8367E" w:rsidP="00C8367E">
      <w:pPr>
        <w:tabs>
          <w:tab w:val="num" w:pos="720"/>
        </w:tabs>
        <w:autoSpaceDE w:val="0"/>
        <w:autoSpaceDN w:val="0"/>
        <w:adjustRightInd w:val="0"/>
        <w:spacing w:after="0" w:line="360" w:lineRule="auto"/>
        <w:jc w:val="both"/>
        <w:rPr>
          <w:rFonts w:ascii="Times New Roman" w:hAnsi="Times New Roman" w:cs="Times New Roman"/>
          <w:sz w:val="32"/>
          <w:szCs w:val="32"/>
          <w:u w:val="single"/>
        </w:rPr>
      </w:pPr>
      <w:r w:rsidRPr="00D23C8C">
        <w:rPr>
          <w:rFonts w:ascii="Times New Roman" w:hAnsi="Times New Roman" w:cs="Times New Roman"/>
          <w:sz w:val="32"/>
          <w:szCs w:val="32"/>
          <w:u w:val="single"/>
        </w:rPr>
        <w:t>Econometric Models Implemented in CEMSELTS</w:t>
      </w:r>
    </w:p>
    <w:p w:rsidR="00C8367E" w:rsidRPr="00784E6B" w:rsidRDefault="00C8367E" w:rsidP="00C8367E">
      <w:pPr>
        <w:spacing w:after="0" w:line="360" w:lineRule="auto"/>
        <w:jc w:val="both"/>
        <w:rPr>
          <w:rFonts w:ascii="Times New Roman" w:hAnsi="Times New Roman"/>
          <w:sz w:val="28"/>
          <w:szCs w:val="28"/>
        </w:rPr>
      </w:pPr>
      <w:r w:rsidRPr="00784E6B">
        <w:rPr>
          <w:rFonts w:ascii="Times New Roman" w:hAnsi="Times New Roman"/>
          <w:sz w:val="28"/>
          <w:szCs w:val="28"/>
        </w:rPr>
        <w:t>The synthetic population obtained from PopGen includes a host of demographic and socio-economic attributes for each household</w:t>
      </w:r>
      <w:r w:rsidR="00224206">
        <w:rPr>
          <w:rFonts w:ascii="Times New Roman" w:hAnsi="Times New Roman"/>
          <w:sz w:val="28"/>
          <w:szCs w:val="28"/>
        </w:rPr>
        <w:t xml:space="preserve">. </w:t>
      </w:r>
      <w:r w:rsidRPr="00784E6B">
        <w:rPr>
          <w:rFonts w:ascii="Times New Roman" w:hAnsi="Times New Roman"/>
          <w:sz w:val="28"/>
          <w:szCs w:val="28"/>
        </w:rPr>
        <w:t>These attributes are those available in the sample file</w:t>
      </w:r>
      <w:r>
        <w:rPr>
          <w:rStyle w:val="FootnoteReference"/>
          <w:rFonts w:ascii="Times New Roman" w:hAnsi="Times New Roman"/>
          <w:sz w:val="28"/>
          <w:szCs w:val="28"/>
        </w:rPr>
        <w:footnoteReference w:id="1"/>
      </w:r>
      <w:r w:rsidRPr="00784E6B">
        <w:rPr>
          <w:rFonts w:ascii="Times New Roman" w:hAnsi="Times New Roman"/>
          <w:sz w:val="28"/>
          <w:szCs w:val="28"/>
        </w:rPr>
        <w:t xml:space="preserve"> (regardless of whether they were used as control variab</w:t>
      </w:r>
      <w:r>
        <w:rPr>
          <w:rFonts w:ascii="Times New Roman" w:hAnsi="Times New Roman"/>
          <w:sz w:val="28"/>
          <w:szCs w:val="28"/>
        </w:rPr>
        <w:t xml:space="preserve">les in the synthesis process). </w:t>
      </w:r>
      <w:r w:rsidRPr="00784E6B">
        <w:rPr>
          <w:rFonts w:ascii="Times New Roman" w:hAnsi="Times New Roman"/>
          <w:sz w:val="28"/>
          <w:szCs w:val="28"/>
        </w:rPr>
        <w:t>For example, one may have used household size, number of workers, and household income as household</w:t>
      </w:r>
      <w:r w:rsidR="00224206">
        <w:rPr>
          <w:rFonts w:ascii="Times New Roman" w:hAnsi="Times New Roman"/>
          <w:sz w:val="28"/>
          <w:szCs w:val="28"/>
        </w:rPr>
        <w:t>-</w:t>
      </w:r>
      <w:r w:rsidRPr="00784E6B">
        <w:rPr>
          <w:rFonts w:ascii="Times New Roman" w:hAnsi="Times New Roman"/>
          <w:sz w:val="28"/>
          <w:szCs w:val="28"/>
        </w:rPr>
        <w:t>level cont</w:t>
      </w:r>
      <w:r w:rsidR="00224206">
        <w:rPr>
          <w:rFonts w:ascii="Times New Roman" w:hAnsi="Times New Roman"/>
          <w:sz w:val="28"/>
          <w:szCs w:val="28"/>
        </w:rPr>
        <w:t xml:space="preserve">rol variables. </w:t>
      </w:r>
      <w:r w:rsidRPr="00784E6B">
        <w:rPr>
          <w:rFonts w:ascii="Times New Roman" w:hAnsi="Times New Roman"/>
          <w:sz w:val="28"/>
          <w:szCs w:val="28"/>
        </w:rPr>
        <w:t>In addition to these variables, a host of other household attributes are likely to be available in the sample file, and all of them get carried over</w:t>
      </w:r>
      <w:r w:rsidR="00224206">
        <w:rPr>
          <w:rFonts w:ascii="Times New Roman" w:hAnsi="Times New Roman"/>
          <w:sz w:val="28"/>
          <w:szCs w:val="28"/>
        </w:rPr>
        <w:t xml:space="preserve"> into the synthetic population. </w:t>
      </w:r>
      <w:r w:rsidRPr="00784E6B">
        <w:rPr>
          <w:rFonts w:ascii="Times New Roman" w:hAnsi="Times New Roman"/>
          <w:sz w:val="28"/>
          <w:szCs w:val="28"/>
        </w:rPr>
        <w:t xml:space="preserve">These variables </w:t>
      </w:r>
      <w:r w:rsidR="00224206" w:rsidRPr="00784E6B">
        <w:rPr>
          <w:rFonts w:ascii="Times New Roman" w:hAnsi="Times New Roman"/>
          <w:sz w:val="28"/>
          <w:szCs w:val="28"/>
        </w:rPr>
        <w:t xml:space="preserve">may include </w:t>
      </w:r>
      <w:r w:rsidRPr="00784E6B">
        <w:rPr>
          <w:rFonts w:ascii="Times New Roman" w:hAnsi="Times New Roman"/>
          <w:sz w:val="28"/>
          <w:szCs w:val="28"/>
        </w:rPr>
        <w:t xml:space="preserve">vehicle ownership, number of children, housing unit type, family type, race of householder, age of householder, and ownership of home.  Similarly, a host of person-level attributes are also carried over into the synthetic population file.  </w:t>
      </w:r>
    </w:p>
    <w:p w:rsidR="00C8367E" w:rsidRDefault="00C8367E" w:rsidP="00C8367E">
      <w:pPr>
        <w:spacing w:after="0" w:line="360" w:lineRule="auto"/>
        <w:jc w:val="both"/>
        <w:rPr>
          <w:rFonts w:ascii="Times New Roman" w:hAnsi="Times New Roman"/>
          <w:sz w:val="28"/>
          <w:szCs w:val="28"/>
        </w:rPr>
      </w:pPr>
      <w:r>
        <w:rPr>
          <w:rFonts w:ascii="Times New Roman" w:hAnsi="Times New Roman"/>
          <w:sz w:val="28"/>
          <w:szCs w:val="28"/>
        </w:rPr>
        <w:t>However</w:t>
      </w:r>
      <w:r w:rsidRPr="00784E6B">
        <w:rPr>
          <w:rFonts w:ascii="Times New Roman" w:hAnsi="Times New Roman"/>
          <w:sz w:val="28"/>
          <w:szCs w:val="28"/>
        </w:rPr>
        <w:t>, the replication of sample records in the synthetic population results in the loss of a rich variance in population socio-economic characteristics.  Moreover, many of the socio-economic choice phenomena are not explicitly modeled as a function of other demographic attributes, thus creating a system where long and medium</w:t>
      </w:r>
      <w:r w:rsidR="00224206">
        <w:rPr>
          <w:rFonts w:ascii="Times New Roman" w:hAnsi="Times New Roman"/>
          <w:sz w:val="28"/>
          <w:szCs w:val="28"/>
        </w:rPr>
        <w:t>-</w:t>
      </w:r>
      <w:r w:rsidRPr="00784E6B">
        <w:rPr>
          <w:rFonts w:ascii="Times New Roman" w:hAnsi="Times New Roman"/>
          <w:sz w:val="28"/>
          <w:szCs w:val="28"/>
        </w:rPr>
        <w:t xml:space="preserve">term choice decisions are not sensitive to household and </w:t>
      </w:r>
      <w:r w:rsidR="00224206">
        <w:rPr>
          <w:rFonts w:ascii="Times New Roman" w:hAnsi="Times New Roman"/>
          <w:sz w:val="28"/>
          <w:szCs w:val="28"/>
        </w:rPr>
        <w:t xml:space="preserve">individual demographic characteristics. </w:t>
      </w:r>
      <w:r w:rsidRPr="00784E6B">
        <w:rPr>
          <w:rFonts w:ascii="Times New Roman" w:hAnsi="Times New Roman"/>
          <w:sz w:val="28"/>
          <w:szCs w:val="28"/>
        </w:rPr>
        <w:t>To overcome these limitations and provide a rich set of socio-economic inputs for activity-based modeling, SimAGENT integrates a comprehensive econometric microsimulator of socio-economics, land-use, and transportation system</w:t>
      </w:r>
      <w:r w:rsidR="00224206">
        <w:rPr>
          <w:rFonts w:ascii="Times New Roman" w:hAnsi="Times New Roman"/>
          <w:sz w:val="28"/>
          <w:szCs w:val="28"/>
        </w:rPr>
        <w:t>s</w:t>
      </w:r>
      <w:r w:rsidRPr="00784E6B">
        <w:rPr>
          <w:rFonts w:ascii="Times New Roman" w:hAnsi="Times New Roman"/>
          <w:sz w:val="28"/>
          <w:szCs w:val="28"/>
        </w:rPr>
        <w:t xml:space="preserve"> (CEMSELTS).</w:t>
      </w:r>
      <w:r>
        <w:rPr>
          <w:rFonts w:ascii="Times New Roman" w:hAnsi="Times New Roman"/>
          <w:sz w:val="28"/>
          <w:szCs w:val="28"/>
        </w:rPr>
        <w:t xml:space="preserve"> </w:t>
      </w:r>
      <w:r w:rsidR="00573158">
        <w:rPr>
          <w:rFonts w:ascii="Times New Roman" w:hAnsi="Times New Roman"/>
          <w:sz w:val="28"/>
          <w:szCs w:val="28"/>
        </w:rPr>
        <w:t xml:space="preserve">All </w:t>
      </w:r>
      <w:r w:rsidRPr="00784E6B">
        <w:rPr>
          <w:rFonts w:ascii="Times New Roman" w:hAnsi="Times New Roman"/>
          <w:sz w:val="28"/>
          <w:szCs w:val="28"/>
        </w:rPr>
        <w:t xml:space="preserve">the variables that can be simulated by CEMSELTS are stripped away from the synthetic population generated by PopGen </w:t>
      </w:r>
      <w:r w:rsidRPr="00784E6B">
        <w:rPr>
          <w:rFonts w:ascii="Times New Roman" w:hAnsi="Times New Roman"/>
          <w:sz w:val="28"/>
          <w:szCs w:val="28"/>
        </w:rPr>
        <w:lastRenderedPageBreak/>
        <w:t>and replaced with simulated values from CEMSELT</w:t>
      </w:r>
      <w:r w:rsidR="00224206">
        <w:rPr>
          <w:rFonts w:ascii="Times New Roman" w:hAnsi="Times New Roman"/>
          <w:sz w:val="28"/>
          <w:szCs w:val="28"/>
        </w:rPr>
        <w:t xml:space="preserve">S. </w:t>
      </w:r>
      <w:r w:rsidR="00B533FF">
        <w:rPr>
          <w:rFonts w:ascii="Times New Roman" w:hAnsi="Times New Roman"/>
          <w:sz w:val="28"/>
          <w:szCs w:val="28"/>
        </w:rPr>
        <w:t xml:space="preserve">The resulting richer set of </w:t>
      </w:r>
      <w:r w:rsidRPr="00784E6B">
        <w:rPr>
          <w:rFonts w:ascii="Times New Roman" w:hAnsi="Times New Roman"/>
          <w:sz w:val="28"/>
          <w:szCs w:val="28"/>
        </w:rPr>
        <w:t>inputs is then fed to CEMDAP, the</w:t>
      </w:r>
      <w:r>
        <w:rPr>
          <w:rFonts w:ascii="Times New Roman" w:hAnsi="Times New Roman"/>
          <w:sz w:val="28"/>
          <w:szCs w:val="28"/>
        </w:rPr>
        <w:t xml:space="preserve"> </w:t>
      </w:r>
      <w:r w:rsidRPr="00784E6B">
        <w:rPr>
          <w:rFonts w:ascii="Times New Roman" w:hAnsi="Times New Roman"/>
          <w:sz w:val="28"/>
          <w:szCs w:val="28"/>
        </w:rPr>
        <w:t>core activity-based modeling engine within</w:t>
      </w:r>
      <w:r w:rsidR="00B533FF">
        <w:rPr>
          <w:rFonts w:ascii="Times New Roman" w:hAnsi="Times New Roman"/>
          <w:sz w:val="28"/>
          <w:szCs w:val="28"/>
        </w:rPr>
        <w:t xml:space="preserve"> </w:t>
      </w:r>
      <w:r w:rsidRPr="00784E6B">
        <w:rPr>
          <w:rFonts w:ascii="Times New Roman" w:hAnsi="Times New Roman"/>
          <w:sz w:val="28"/>
          <w:szCs w:val="28"/>
        </w:rPr>
        <w:t>SimAGENT</w:t>
      </w:r>
      <w:r w:rsidR="00224206">
        <w:rPr>
          <w:rFonts w:ascii="Times New Roman" w:hAnsi="Times New Roman"/>
          <w:sz w:val="28"/>
          <w:szCs w:val="28"/>
        </w:rPr>
        <w:t>,</w:t>
      </w:r>
      <w:r w:rsidRPr="00784E6B">
        <w:rPr>
          <w:rFonts w:ascii="Times New Roman" w:hAnsi="Times New Roman"/>
          <w:sz w:val="28"/>
          <w:szCs w:val="28"/>
        </w:rPr>
        <w:t xml:space="preserve"> to simulate complete daily activity-travel patterns for the population of the region. </w:t>
      </w:r>
    </w:p>
    <w:p w:rsidR="00C8367E" w:rsidRDefault="00C8367E" w:rsidP="00C8367E">
      <w:pPr>
        <w:spacing w:after="0" w:line="360" w:lineRule="auto"/>
        <w:jc w:val="both"/>
        <w:rPr>
          <w:rFonts w:ascii="Times New Roman" w:hAnsi="Times New Roman"/>
          <w:bCs/>
          <w:sz w:val="28"/>
          <w:szCs w:val="28"/>
        </w:rPr>
      </w:pPr>
      <w:r w:rsidRPr="00784E6B">
        <w:rPr>
          <w:rFonts w:ascii="Times New Roman" w:hAnsi="Times New Roman"/>
          <w:sz w:val="28"/>
          <w:szCs w:val="28"/>
        </w:rPr>
        <w:t xml:space="preserve">Figure 1 </w:t>
      </w:r>
      <w:r w:rsidR="00573158">
        <w:rPr>
          <w:rFonts w:ascii="Times New Roman" w:hAnsi="Times New Roman"/>
          <w:sz w:val="28"/>
          <w:szCs w:val="28"/>
        </w:rPr>
        <w:t>depicts</w:t>
      </w:r>
      <w:r w:rsidRPr="00784E6B">
        <w:rPr>
          <w:rFonts w:ascii="Times New Roman" w:hAnsi="Times New Roman"/>
          <w:sz w:val="28"/>
          <w:szCs w:val="28"/>
        </w:rPr>
        <w:t xml:space="preserve"> the overall framework of CEMSELTS</w:t>
      </w:r>
      <w:r>
        <w:rPr>
          <w:rFonts w:ascii="Times New Roman" w:hAnsi="Times New Roman"/>
          <w:sz w:val="28"/>
          <w:szCs w:val="28"/>
        </w:rPr>
        <w:t xml:space="preserve"> for </w:t>
      </w:r>
      <w:r w:rsidR="00573158">
        <w:rPr>
          <w:rFonts w:ascii="Times New Roman" w:hAnsi="Times New Roman"/>
          <w:sz w:val="28"/>
          <w:szCs w:val="28"/>
        </w:rPr>
        <w:t xml:space="preserve">the </w:t>
      </w:r>
      <w:r>
        <w:rPr>
          <w:rFonts w:ascii="Times New Roman" w:hAnsi="Times New Roman"/>
          <w:sz w:val="28"/>
          <w:szCs w:val="28"/>
        </w:rPr>
        <w:t>base year</w:t>
      </w:r>
      <w:r w:rsidRPr="00784E6B">
        <w:rPr>
          <w:rFonts w:ascii="Times New Roman" w:hAnsi="Times New Roman"/>
          <w:sz w:val="28"/>
          <w:szCs w:val="28"/>
        </w:rPr>
        <w:t>.</w:t>
      </w:r>
      <w:r>
        <w:rPr>
          <w:rFonts w:ascii="Times New Roman" w:hAnsi="Times New Roman"/>
          <w:sz w:val="28"/>
          <w:szCs w:val="28"/>
        </w:rPr>
        <w:t xml:space="preserve"> </w:t>
      </w:r>
      <w:r w:rsidRPr="00784E6B">
        <w:rPr>
          <w:rFonts w:ascii="Times New Roman" w:hAnsi="Times New Roman"/>
          <w:sz w:val="28"/>
          <w:szCs w:val="28"/>
        </w:rPr>
        <w:t xml:space="preserve"> CEMSELTS</w:t>
      </w:r>
      <w:r>
        <w:rPr>
          <w:rFonts w:ascii="Times New Roman" w:hAnsi="Times New Roman"/>
          <w:sz w:val="28"/>
          <w:szCs w:val="28"/>
        </w:rPr>
        <w:t xml:space="preserve"> is also capable of evolving the population for any given year in</w:t>
      </w:r>
      <w:r w:rsidR="00573158">
        <w:rPr>
          <w:rFonts w:ascii="Times New Roman" w:hAnsi="Times New Roman"/>
          <w:sz w:val="28"/>
          <w:szCs w:val="28"/>
        </w:rPr>
        <w:t xml:space="preserve"> the</w:t>
      </w:r>
      <w:r>
        <w:rPr>
          <w:rFonts w:ascii="Times New Roman" w:hAnsi="Times New Roman"/>
          <w:sz w:val="28"/>
          <w:szCs w:val="28"/>
        </w:rPr>
        <w:t xml:space="preserve"> future. The evolution module of CEMSELTS differs slightly from the base year in terms of range and sequence of econometric models. First, we provide a complete description of </w:t>
      </w:r>
      <w:r w:rsidR="00573158">
        <w:rPr>
          <w:rFonts w:ascii="Times New Roman" w:hAnsi="Times New Roman"/>
          <w:sz w:val="28"/>
          <w:szCs w:val="28"/>
        </w:rPr>
        <w:t xml:space="preserve">the </w:t>
      </w:r>
      <w:r w:rsidR="00224206" w:rsidRPr="00784E6B">
        <w:rPr>
          <w:rFonts w:ascii="Times New Roman" w:hAnsi="Times New Roman"/>
          <w:sz w:val="28"/>
          <w:szCs w:val="28"/>
        </w:rPr>
        <w:t xml:space="preserve">CEMSELTS </w:t>
      </w:r>
      <w:r w:rsidRPr="00784E6B">
        <w:rPr>
          <w:rFonts w:ascii="Times New Roman" w:hAnsi="Times New Roman"/>
          <w:sz w:val="28"/>
          <w:szCs w:val="28"/>
        </w:rPr>
        <w:t xml:space="preserve">base year module </w:t>
      </w:r>
      <w:r>
        <w:rPr>
          <w:rFonts w:ascii="Times New Roman" w:hAnsi="Times New Roman"/>
          <w:sz w:val="28"/>
          <w:szCs w:val="28"/>
        </w:rPr>
        <w:t>followed by</w:t>
      </w:r>
      <w:r w:rsidR="00573158">
        <w:rPr>
          <w:rFonts w:ascii="Times New Roman" w:hAnsi="Times New Roman"/>
          <w:sz w:val="28"/>
          <w:szCs w:val="28"/>
        </w:rPr>
        <w:t xml:space="preserve"> </w:t>
      </w:r>
      <w:r w:rsidR="00224206">
        <w:rPr>
          <w:rFonts w:ascii="Times New Roman" w:hAnsi="Times New Roman"/>
          <w:sz w:val="28"/>
          <w:szCs w:val="28"/>
        </w:rPr>
        <w:t>the</w:t>
      </w:r>
      <w:r>
        <w:rPr>
          <w:rFonts w:ascii="Times New Roman" w:hAnsi="Times New Roman"/>
          <w:sz w:val="28"/>
          <w:szCs w:val="28"/>
        </w:rPr>
        <w:t xml:space="preserve"> evolution module </w:t>
      </w:r>
      <w:r w:rsidR="00224206">
        <w:rPr>
          <w:rFonts w:ascii="Times New Roman" w:hAnsi="Times New Roman"/>
          <w:sz w:val="28"/>
          <w:szCs w:val="28"/>
        </w:rPr>
        <w:t xml:space="preserve">(described </w:t>
      </w:r>
      <w:r>
        <w:rPr>
          <w:rFonts w:ascii="Times New Roman" w:hAnsi="Times New Roman"/>
          <w:sz w:val="28"/>
          <w:szCs w:val="28"/>
        </w:rPr>
        <w:t xml:space="preserve">in </w:t>
      </w:r>
      <w:r w:rsidR="00224206">
        <w:rPr>
          <w:rFonts w:ascii="Times New Roman" w:hAnsi="Times New Roman"/>
          <w:sz w:val="28"/>
          <w:szCs w:val="28"/>
        </w:rPr>
        <w:t>C</w:t>
      </w:r>
      <w:r>
        <w:rPr>
          <w:rFonts w:ascii="Times New Roman" w:hAnsi="Times New Roman"/>
          <w:sz w:val="28"/>
          <w:szCs w:val="28"/>
        </w:rPr>
        <w:t>hapter</w:t>
      </w:r>
      <w:r w:rsidR="00224206">
        <w:rPr>
          <w:rFonts w:ascii="Times New Roman" w:hAnsi="Times New Roman"/>
          <w:sz w:val="28"/>
          <w:szCs w:val="28"/>
        </w:rPr>
        <w:t xml:space="preserve"> 4)</w:t>
      </w:r>
      <w:r>
        <w:rPr>
          <w:rFonts w:ascii="Times New Roman" w:hAnsi="Times New Roman"/>
          <w:sz w:val="28"/>
          <w:szCs w:val="28"/>
        </w:rPr>
        <w:t xml:space="preserve">. </w:t>
      </w:r>
      <w:r w:rsidRPr="00784E6B">
        <w:rPr>
          <w:rFonts w:ascii="Times New Roman" w:hAnsi="Times New Roman"/>
          <w:sz w:val="28"/>
          <w:szCs w:val="28"/>
        </w:rPr>
        <w:t xml:space="preserve">The base year module of CEMSELTS </w:t>
      </w:r>
      <w:r w:rsidR="00224206">
        <w:rPr>
          <w:rFonts w:ascii="Times New Roman" w:hAnsi="Times New Roman"/>
          <w:sz w:val="28"/>
          <w:szCs w:val="28"/>
        </w:rPr>
        <w:t>comprises</w:t>
      </w:r>
      <w:r w:rsidR="00E829A2">
        <w:rPr>
          <w:rFonts w:ascii="Times New Roman" w:hAnsi="Times New Roman"/>
          <w:sz w:val="28"/>
          <w:szCs w:val="28"/>
        </w:rPr>
        <w:t xml:space="preserve"> two components. </w:t>
      </w:r>
      <w:r w:rsidRPr="00784E6B">
        <w:rPr>
          <w:rFonts w:ascii="Times New Roman" w:hAnsi="Times New Roman"/>
          <w:sz w:val="28"/>
          <w:szCs w:val="28"/>
        </w:rPr>
        <w:t xml:space="preserve">The first component corresponds to a series of individual </w:t>
      </w:r>
      <w:r>
        <w:rPr>
          <w:rFonts w:ascii="Times New Roman" w:hAnsi="Times New Roman"/>
          <w:sz w:val="28"/>
          <w:szCs w:val="28"/>
        </w:rPr>
        <w:t>level models use</w:t>
      </w:r>
      <w:r w:rsidR="00573158">
        <w:rPr>
          <w:rFonts w:ascii="Times New Roman" w:hAnsi="Times New Roman"/>
          <w:sz w:val="28"/>
          <w:szCs w:val="28"/>
        </w:rPr>
        <w:t>d</w:t>
      </w:r>
      <w:r>
        <w:rPr>
          <w:rFonts w:ascii="Times New Roman" w:hAnsi="Times New Roman"/>
          <w:sz w:val="28"/>
          <w:szCs w:val="28"/>
        </w:rPr>
        <w:t xml:space="preserve"> to determine a range of individual</w:t>
      </w:r>
      <w:r w:rsidR="00E829A2">
        <w:rPr>
          <w:rFonts w:ascii="Times New Roman" w:hAnsi="Times New Roman"/>
          <w:sz w:val="28"/>
          <w:szCs w:val="28"/>
        </w:rPr>
        <w:t>-</w:t>
      </w:r>
      <w:r>
        <w:rPr>
          <w:rFonts w:ascii="Times New Roman" w:hAnsi="Times New Roman"/>
          <w:sz w:val="28"/>
          <w:szCs w:val="28"/>
        </w:rPr>
        <w:t xml:space="preserve">level </w:t>
      </w:r>
      <w:r w:rsidRPr="00784E6B">
        <w:rPr>
          <w:rFonts w:ascii="Times New Roman" w:hAnsi="Times New Roman"/>
          <w:sz w:val="28"/>
          <w:szCs w:val="28"/>
        </w:rPr>
        <w:t>attributes</w:t>
      </w:r>
      <w:r w:rsidR="00E829A2">
        <w:rPr>
          <w:rFonts w:ascii="Times New Roman" w:hAnsi="Times New Roman"/>
          <w:sz w:val="28"/>
          <w:szCs w:val="28"/>
        </w:rPr>
        <w:t xml:space="preserve">: </w:t>
      </w:r>
      <w:r w:rsidRPr="00784E6B">
        <w:rPr>
          <w:rFonts w:ascii="Times New Roman" w:hAnsi="Times New Roman"/>
          <w:sz w:val="28"/>
          <w:szCs w:val="28"/>
        </w:rPr>
        <w:t>educational attainment, student status, school/college location, labor force participation, occupation industry, work location, weekly work duration, and work flexibility.  The second module corresponds to household</w:t>
      </w:r>
      <w:r w:rsidR="00E829A2">
        <w:rPr>
          <w:rFonts w:ascii="Times New Roman" w:hAnsi="Times New Roman"/>
          <w:sz w:val="28"/>
          <w:szCs w:val="28"/>
        </w:rPr>
        <w:t>-</w:t>
      </w:r>
      <w:r w:rsidRPr="00784E6B">
        <w:rPr>
          <w:rFonts w:ascii="Times New Roman" w:hAnsi="Times New Roman"/>
          <w:sz w:val="28"/>
          <w:szCs w:val="28"/>
        </w:rPr>
        <w:t>level attributes of interest</w:t>
      </w:r>
      <w:r w:rsidR="00E829A2">
        <w:rPr>
          <w:rFonts w:ascii="Times New Roman" w:hAnsi="Times New Roman"/>
          <w:sz w:val="28"/>
          <w:szCs w:val="28"/>
        </w:rPr>
        <w:t>,</w:t>
      </w:r>
      <w:r w:rsidRPr="00784E6B">
        <w:rPr>
          <w:rFonts w:ascii="Times New Roman" w:hAnsi="Times New Roman"/>
          <w:sz w:val="28"/>
          <w:szCs w:val="28"/>
        </w:rPr>
        <w:t xml:space="preserve"> including household income, residential tenure, housing unit type, and household vehicle fleet characteristics.  The model system may be considered a hierarchical system of sub</w:t>
      </w:r>
      <w:r>
        <w:rPr>
          <w:rFonts w:ascii="Times New Roman" w:hAnsi="Times New Roman"/>
          <w:sz w:val="28"/>
          <w:szCs w:val="28"/>
        </w:rPr>
        <w:t>-</w:t>
      </w:r>
      <w:r w:rsidRPr="00784E6B">
        <w:rPr>
          <w:rFonts w:ascii="Times New Roman" w:hAnsi="Times New Roman"/>
          <w:sz w:val="28"/>
          <w:szCs w:val="28"/>
        </w:rPr>
        <w:t>models where the outputs of a model higher in the hierarchy serve as inputs to subsequent models l</w:t>
      </w:r>
      <w:r w:rsidR="00573158">
        <w:rPr>
          <w:rFonts w:ascii="Times New Roman" w:hAnsi="Times New Roman"/>
          <w:sz w:val="28"/>
          <w:szCs w:val="28"/>
        </w:rPr>
        <w:t>ower</w:t>
      </w:r>
      <w:r w:rsidR="00E829A2">
        <w:rPr>
          <w:rFonts w:ascii="Times New Roman" w:hAnsi="Times New Roman"/>
          <w:sz w:val="28"/>
          <w:szCs w:val="28"/>
        </w:rPr>
        <w:t xml:space="preserve"> in the hierarchy. </w:t>
      </w:r>
      <w:r w:rsidRPr="00784E6B">
        <w:rPr>
          <w:rFonts w:ascii="Times New Roman" w:hAnsi="Times New Roman"/>
          <w:sz w:val="28"/>
          <w:szCs w:val="28"/>
        </w:rPr>
        <w:t xml:space="preserve">Virtually all of the models constitute econometric choice or duration models. </w:t>
      </w:r>
      <w:r w:rsidRPr="00784E6B">
        <w:rPr>
          <w:rFonts w:ascii="Times New Roman" w:hAnsi="Times New Roman"/>
          <w:bCs/>
          <w:sz w:val="28"/>
          <w:szCs w:val="28"/>
        </w:rPr>
        <w:t xml:space="preserve">The estimates of all the </w:t>
      </w:r>
      <w:r w:rsidR="00573158">
        <w:rPr>
          <w:rFonts w:ascii="Times New Roman" w:hAnsi="Times New Roman"/>
          <w:bCs/>
          <w:sz w:val="28"/>
          <w:szCs w:val="28"/>
        </w:rPr>
        <w:t>econometric models used</w:t>
      </w:r>
      <w:r w:rsidRPr="00784E6B">
        <w:rPr>
          <w:rFonts w:ascii="Times New Roman" w:hAnsi="Times New Roman"/>
          <w:bCs/>
          <w:sz w:val="28"/>
          <w:szCs w:val="28"/>
        </w:rPr>
        <w:t xml:space="preserve"> in CEMSELTS are presented in Appendix A.</w:t>
      </w:r>
    </w:p>
    <w:p w:rsidR="00C8367E" w:rsidRDefault="00C8367E" w:rsidP="00C8367E">
      <w:pPr>
        <w:spacing w:after="0" w:line="360" w:lineRule="auto"/>
        <w:jc w:val="both"/>
        <w:rPr>
          <w:rFonts w:ascii="Times New Roman" w:hAnsi="Times New Roman"/>
          <w:bCs/>
          <w:sz w:val="28"/>
          <w:szCs w:val="28"/>
        </w:rPr>
      </w:pPr>
    </w:p>
    <w:p w:rsidR="00C8367E" w:rsidRDefault="00C8367E" w:rsidP="00C8367E">
      <w:pPr>
        <w:spacing w:after="0" w:line="360" w:lineRule="auto"/>
        <w:jc w:val="both"/>
        <w:rPr>
          <w:rFonts w:ascii="Times New Roman" w:hAnsi="Times New Roman"/>
          <w:bCs/>
          <w:sz w:val="28"/>
          <w:szCs w:val="28"/>
        </w:rPr>
      </w:pPr>
    </w:p>
    <w:p w:rsidR="00C8367E" w:rsidRDefault="00C8367E" w:rsidP="00C8367E">
      <w:pPr>
        <w:spacing w:after="0" w:line="360" w:lineRule="auto"/>
        <w:jc w:val="both"/>
        <w:rPr>
          <w:rFonts w:ascii="Times New Roman" w:hAnsi="Times New Roman"/>
          <w:bCs/>
          <w:sz w:val="28"/>
          <w:szCs w:val="28"/>
        </w:rPr>
      </w:pPr>
    </w:p>
    <w:p w:rsidR="00C8367E" w:rsidRDefault="00C8367E" w:rsidP="00C8367E">
      <w:pPr>
        <w:spacing w:after="0" w:line="360" w:lineRule="auto"/>
        <w:jc w:val="both"/>
        <w:rPr>
          <w:rFonts w:ascii="Times New Roman" w:hAnsi="Times New Roman"/>
          <w:bCs/>
          <w:sz w:val="28"/>
          <w:szCs w:val="28"/>
        </w:rPr>
      </w:pPr>
    </w:p>
    <w:p w:rsidR="00C8367E" w:rsidRDefault="00C8367E" w:rsidP="00C8367E">
      <w:pPr>
        <w:spacing w:after="0" w:line="360" w:lineRule="auto"/>
        <w:jc w:val="both"/>
        <w:rPr>
          <w:rFonts w:ascii="Times New Roman" w:hAnsi="Times New Roman"/>
          <w:bCs/>
          <w:sz w:val="28"/>
          <w:szCs w:val="28"/>
        </w:rPr>
      </w:pPr>
    </w:p>
    <w:p w:rsidR="00C8367E" w:rsidRDefault="00C8367E" w:rsidP="00C8367E">
      <w:pPr>
        <w:spacing w:after="0" w:line="360" w:lineRule="auto"/>
        <w:jc w:val="both"/>
        <w:rPr>
          <w:rFonts w:ascii="Times New Roman" w:hAnsi="Times New Roman"/>
          <w:bCs/>
          <w:sz w:val="28"/>
          <w:szCs w:val="28"/>
        </w:rPr>
      </w:pPr>
    </w:p>
    <w:p w:rsidR="00C8367E" w:rsidRPr="00784E6B" w:rsidRDefault="00A85C9D" w:rsidP="00C8367E">
      <w:pPr>
        <w:spacing w:after="0" w:line="360" w:lineRule="auto"/>
        <w:jc w:val="both"/>
        <w:rPr>
          <w:rFonts w:ascii="Times New Roman" w:hAnsi="Times New Roman"/>
          <w:sz w:val="28"/>
          <w:szCs w:val="28"/>
        </w:rPr>
      </w:pPr>
      <w:r>
        <w:rPr>
          <w:rFonts w:ascii="Times New Roman" w:hAnsi="Times New Roman"/>
          <w:noProof/>
          <w:sz w:val="24"/>
          <w:szCs w:val="24"/>
        </w:rPr>
        <w:lastRenderedPageBreak/>
        <mc:AlternateContent>
          <mc:Choice Requires="wpc">
            <w:drawing>
              <wp:inline distT="0" distB="0" distL="0" distR="0">
                <wp:extent cx="6256020" cy="7039610"/>
                <wp:effectExtent l="0" t="0" r="1905" b="0"/>
                <wp:docPr id="101" name="Canvas 6"/>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chemeClr val="accent3">
                                <a:lumMod val="100000"/>
                                <a:lumOff val="0"/>
                              </a:schemeClr>
                            </a:gs>
                            <a:gs pos="100000">
                              <a:schemeClr val="accent3">
                                <a:lumMod val="74000"/>
                                <a:lumOff val="0"/>
                              </a:schemeClr>
                            </a:gs>
                          </a:gsLst>
                          <a:path path="shape">
                            <a:fillToRect l="50000" t="50000" r="50000" b="50000"/>
                          </a:path>
                          <a:tileRect/>
                        </a:gradFill>
                      </wpc:bg>
                      <wpc:whole/>
                      <wps:wsp>
                        <wps:cNvPr id="68" name="AutoShape 10"/>
                        <wps:cNvSpPr>
                          <a:spLocks noChangeArrowheads="1"/>
                        </wps:cNvSpPr>
                        <wps:spPr bwMode="auto">
                          <a:xfrm>
                            <a:off x="296545" y="394335"/>
                            <a:ext cx="2943225" cy="6504305"/>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wps:wsp>
                        <wps:cNvPr id="69" name="Rectangle 11"/>
                        <wps:cNvSpPr>
                          <a:spLocks noChangeArrowheads="1"/>
                        </wps:cNvSpPr>
                        <wps:spPr bwMode="auto">
                          <a:xfrm>
                            <a:off x="629285" y="741045"/>
                            <a:ext cx="1000125" cy="42989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Pr>
                                  <w:rFonts w:ascii="Times New Roman" w:hAnsi="Times New Roman"/>
                                  <w:sz w:val="24"/>
                                  <w:szCs w:val="24"/>
                                </w:rPr>
                                <w:t>Education Status</w:t>
                              </w:r>
                            </w:p>
                          </w:txbxContent>
                        </wps:txbx>
                        <wps:bodyPr rot="0" vert="horz" wrap="square" lIns="91440" tIns="45720" rIns="91440" bIns="45720" anchor="t" anchorCtr="0" upright="1">
                          <a:noAutofit/>
                        </wps:bodyPr>
                      </wps:wsp>
                      <wps:wsp>
                        <wps:cNvPr id="70" name="Rectangle 12"/>
                        <wps:cNvSpPr>
                          <a:spLocks noChangeArrowheads="1"/>
                        </wps:cNvSpPr>
                        <wps:spPr bwMode="auto">
                          <a:xfrm>
                            <a:off x="598170" y="1381125"/>
                            <a:ext cx="990600" cy="46609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Pr>
                                  <w:rFonts w:ascii="Times New Roman" w:hAnsi="Times New Roman"/>
                                  <w:sz w:val="24"/>
                                  <w:szCs w:val="24"/>
                                </w:rPr>
                                <w:t>Driving License</w:t>
                              </w:r>
                            </w:p>
                          </w:txbxContent>
                        </wps:txbx>
                        <wps:bodyPr rot="0" vert="horz" wrap="square" lIns="91440" tIns="45720" rIns="91440" bIns="45720" anchor="t" anchorCtr="0" upright="1">
                          <a:noAutofit/>
                        </wps:bodyPr>
                      </wps:wsp>
                      <wps:wsp>
                        <wps:cNvPr id="71" name="Rectangle 15"/>
                        <wps:cNvSpPr>
                          <a:spLocks noChangeArrowheads="1"/>
                        </wps:cNvSpPr>
                        <wps:spPr bwMode="auto">
                          <a:xfrm>
                            <a:off x="598805" y="2762250"/>
                            <a:ext cx="990600" cy="54292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Pr>
                                  <w:rFonts w:ascii="Times New Roman" w:hAnsi="Times New Roman"/>
                                  <w:sz w:val="24"/>
                                  <w:szCs w:val="24"/>
                                </w:rPr>
                                <w:t>Employment Industry</w:t>
                              </w:r>
                            </w:p>
                          </w:txbxContent>
                        </wps:txbx>
                        <wps:bodyPr rot="0" vert="horz" wrap="square" lIns="91440" tIns="45720" rIns="91440" bIns="45720" anchor="t" anchorCtr="0" upright="1">
                          <a:noAutofit/>
                        </wps:bodyPr>
                      </wps:wsp>
                      <wps:wsp>
                        <wps:cNvPr id="72" name="Rectangle 16"/>
                        <wps:cNvSpPr>
                          <a:spLocks noChangeArrowheads="1"/>
                        </wps:cNvSpPr>
                        <wps:spPr bwMode="auto">
                          <a:xfrm>
                            <a:off x="581025" y="3513455"/>
                            <a:ext cx="990600" cy="54292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Pr>
                                  <w:rFonts w:ascii="Times New Roman" w:hAnsi="Times New Roman"/>
                                  <w:sz w:val="24"/>
                                  <w:szCs w:val="24"/>
                                </w:rPr>
                                <w:t>Work Location</w:t>
                              </w:r>
                            </w:p>
                          </w:txbxContent>
                        </wps:txbx>
                        <wps:bodyPr rot="0" vert="horz" wrap="square" lIns="91440" tIns="45720" rIns="91440" bIns="45720" anchor="t" anchorCtr="0" upright="1">
                          <a:noAutofit/>
                        </wps:bodyPr>
                      </wps:wsp>
                      <wps:wsp>
                        <wps:cNvPr id="73" name="Rectangle 18"/>
                        <wps:cNvSpPr>
                          <a:spLocks noChangeArrowheads="1"/>
                        </wps:cNvSpPr>
                        <wps:spPr bwMode="auto">
                          <a:xfrm>
                            <a:off x="622300" y="4413885"/>
                            <a:ext cx="990600" cy="45656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Weekly Work Duration</w:t>
                              </w:r>
                            </w:p>
                          </w:txbxContent>
                        </wps:txbx>
                        <wps:bodyPr rot="0" vert="horz" wrap="square" lIns="91440" tIns="45720" rIns="91440" bIns="45720" anchor="t" anchorCtr="0" upright="1">
                          <a:noAutofit/>
                        </wps:bodyPr>
                      </wps:wsp>
                      <wps:wsp>
                        <wps:cNvPr id="74" name="Rectangle 19"/>
                        <wps:cNvSpPr>
                          <a:spLocks noChangeArrowheads="1"/>
                        </wps:cNvSpPr>
                        <wps:spPr bwMode="auto">
                          <a:xfrm>
                            <a:off x="622300" y="5030470"/>
                            <a:ext cx="990600" cy="46037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Work Flexibility</w:t>
                              </w:r>
                            </w:p>
                          </w:txbxContent>
                        </wps:txbx>
                        <wps:bodyPr rot="0" vert="horz" wrap="square" lIns="91440" tIns="45720" rIns="91440" bIns="45720" anchor="t" anchorCtr="0" upright="1">
                          <a:noAutofit/>
                        </wps:bodyPr>
                      </wps:wsp>
                      <wps:wsp>
                        <wps:cNvPr id="75" name="AutoShape 20"/>
                        <wps:cNvSpPr>
                          <a:spLocks noChangeArrowheads="1"/>
                        </wps:cNvSpPr>
                        <wps:spPr bwMode="auto">
                          <a:xfrm>
                            <a:off x="486410" y="4264660"/>
                            <a:ext cx="1247140" cy="149542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21"/>
                        <wps:cNvSpPr>
                          <a:spLocks noChangeArrowheads="1"/>
                        </wps:cNvSpPr>
                        <wps:spPr bwMode="auto">
                          <a:xfrm>
                            <a:off x="3507740" y="433705"/>
                            <a:ext cx="2522220" cy="5786755"/>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wps:wsp>
                        <wps:cNvPr id="77" name="Rectangle 22"/>
                        <wps:cNvSpPr>
                          <a:spLocks noChangeArrowheads="1"/>
                        </wps:cNvSpPr>
                        <wps:spPr bwMode="auto">
                          <a:xfrm>
                            <a:off x="3719195" y="1509395"/>
                            <a:ext cx="1171575" cy="46609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Residential Tenure</w:t>
                              </w:r>
                            </w:p>
                          </w:txbxContent>
                        </wps:txbx>
                        <wps:bodyPr rot="0" vert="horz" wrap="square" lIns="91440" tIns="45720" rIns="91440" bIns="45720" anchor="t" anchorCtr="0" upright="1">
                          <a:noAutofit/>
                        </wps:bodyPr>
                      </wps:wsp>
                      <wps:wsp>
                        <wps:cNvPr id="78" name="Rectangle 23"/>
                        <wps:cNvSpPr>
                          <a:spLocks noChangeArrowheads="1"/>
                        </wps:cNvSpPr>
                        <wps:spPr bwMode="auto">
                          <a:xfrm>
                            <a:off x="3735070" y="2224405"/>
                            <a:ext cx="1171575" cy="40005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Housing Type</w:t>
                              </w:r>
                            </w:p>
                          </w:txbxContent>
                        </wps:txbx>
                        <wps:bodyPr rot="0" vert="horz" wrap="square" lIns="91440" tIns="45720" rIns="91440" bIns="45720" anchor="t" anchorCtr="0" upright="1">
                          <a:noAutofit/>
                        </wps:bodyPr>
                      </wps:wsp>
                      <wps:wsp>
                        <wps:cNvPr id="79" name="Rectangle 24"/>
                        <wps:cNvSpPr>
                          <a:spLocks noChangeArrowheads="1"/>
                        </wps:cNvSpPr>
                        <wps:spPr bwMode="auto">
                          <a:xfrm>
                            <a:off x="3735070" y="3604895"/>
                            <a:ext cx="1171575" cy="67564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Vehicle Fleet: Body Type and Vintage</w:t>
                              </w:r>
                              <w:r>
                                <w:rPr>
                                  <w:rFonts w:ascii="Times New Roman" w:hAnsi="Times New Roman"/>
                                  <w:sz w:val="24"/>
                                  <w:szCs w:val="24"/>
                                </w:rPr>
                                <w:t xml:space="preserve"> </w:t>
                              </w:r>
                              <w:r w:rsidRPr="00E64768">
                                <w:rPr>
                                  <w:rFonts w:ascii="Times New Roman" w:hAnsi="Times New Roman"/>
                                  <w:sz w:val="24"/>
                                  <w:szCs w:val="24"/>
                                </w:rPr>
                                <w:t>Cho</w:t>
                              </w:r>
                              <w:r>
                                <w:rPr>
                                  <w:rFonts w:ascii="Times New Roman" w:hAnsi="Times New Roman"/>
                                  <w:sz w:val="24"/>
                                  <w:szCs w:val="24"/>
                                </w:rPr>
                                <w:t>ic</w:t>
                              </w:r>
                              <w:r w:rsidRPr="00E64768">
                                <w:rPr>
                                  <w:rFonts w:ascii="Times New Roman" w:hAnsi="Times New Roman"/>
                                  <w:sz w:val="24"/>
                                  <w:szCs w:val="24"/>
                                </w:rPr>
                                <w:t>e</w:t>
                              </w:r>
                            </w:p>
                          </w:txbxContent>
                        </wps:txbx>
                        <wps:bodyPr rot="0" vert="horz" wrap="square" lIns="91440" tIns="45720" rIns="91440" bIns="45720" anchor="t" anchorCtr="0" upright="1">
                          <a:noAutofit/>
                        </wps:bodyPr>
                      </wps:wsp>
                      <wps:wsp>
                        <wps:cNvPr id="80" name="Rectangle 25"/>
                        <wps:cNvSpPr>
                          <a:spLocks noChangeArrowheads="1"/>
                        </wps:cNvSpPr>
                        <wps:spPr bwMode="auto">
                          <a:xfrm>
                            <a:off x="3735070" y="4358640"/>
                            <a:ext cx="1171575" cy="46672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Default="00A25EE9" w:rsidP="001B483B">
                              <w:pPr>
                                <w:jc w:val="center"/>
                                <w:rPr>
                                  <w:rFonts w:ascii="Times New Roman" w:hAnsi="Times New Roman"/>
                                  <w:sz w:val="24"/>
                                  <w:szCs w:val="24"/>
                                </w:rPr>
                              </w:pPr>
                              <w:r w:rsidRPr="00E64768">
                                <w:rPr>
                                  <w:rFonts w:ascii="Times New Roman" w:hAnsi="Times New Roman"/>
                                  <w:sz w:val="24"/>
                                  <w:szCs w:val="24"/>
                                </w:rPr>
                                <w:t>Primary Driver Allocation</w:t>
                              </w:r>
                            </w:p>
                            <w:p w:rsidR="00A25EE9" w:rsidRPr="00FD17B8" w:rsidRDefault="00A25EE9" w:rsidP="001B483B">
                              <w:pPr>
                                <w:rPr>
                                  <w:szCs w:val="24"/>
                                </w:rPr>
                              </w:pPr>
                            </w:p>
                          </w:txbxContent>
                        </wps:txbx>
                        <wps:bodyPr rot="0" vert="horz" wrap="square" lIns="91440" tIns="45720" rIns="91440" bIns="45720" anchor="t" anchorCtr="0" upright="1">
                          <a:noAutofit/>
                        </wps:bodyPr>
                      </wps:wsp>
                      <wps:wsp>
                        <wps:cNvPr id="81" name="Rectangle 26"/>
                        <wps:cNvSpPr>
                          <a:spLocks noChangeArrowheads="1"/>
                        </wps:cNvSpPr>
                        <wps:spPr bwMode="auto">
                          <a:xfrm>
                            <a:off x="3735070" y="4870450"/>
                            <a:ext cx="1171575" cy="51371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Vehicle Make Choices</w:t>
                              </w:r>
                            </w:p>
                            <w:p w:rsidR="00A25EE9" w:rsidRPr="00E64768" w:rsidRDefault="00A25EE9" w:rsidP="001B483B">
                              <w:pPr>
                                <w:jc w:val="center"/>
                                <w:rPr>
                                  <w:rFonts w:ascii="Times New Roman" w:hAnsi="Times New Roman"/>
                                  <w:sz w:val="24"/>
                                  <w:szCs w:val="24"/>
                                </w:rPr>
                              </w:pPr>
                            </w:p>
                            <w:p w:rsidR="00A25EE9" w:rsidRPr="00E64768" w:rsidRDefault="00A25EE9" w:rsidP="001B483B">
                              <w:pPr>
                                <w:rPr>
                                  <w:sz w:val="24"/>
                                  <w:szCs w:val="24"/>
                                </w:rPr>
                              </w:pPr>
                            </w:p>
                          </w:txbxContent>
                        </wps:txbx>
                        <wps:bodyPr rot="0" vert="horz" wrap="square" lIns="91440" tIns="45720" rIns="91440" bIns="45720" anchor="t" anchorCtr="0" upright="1">
                          <a:noAutofit/>
                        </wps:bodyPr>
                      </wps:wsp>
                      <wps:wsp>
                        <wps:cNvPr id="82" name="AutoShape 27"/>
                        <wps:cNvSpPr>
                          <a:spLocks noChangeArrowheads="1"/>
                        </wps:cNvSpPr>
                        <wps:spPr bwMode="auto">
                          <a:xfrm>
                            <a:off x="3662045" y="2877820"/>
                            <a:ext cx="1335405" cy="270319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39"/>
                        <wps:cNvSpPr>
                          <a:spLocks noChangeArrowheads="1"/>
                        </wps:cNvSpPr>
                        <wps:spPr bwMode="auto">
                          <a:xfrm>
                            <a:off x="3691255" y="770890"/>
                            <a:ext cx="1171575" cy="48514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Household Income</w:t>
                              </w:r>
                            </w:p>
                          </w:txbxContent>
                        </wps:txbx>
                        <wps:bodyPr rot="0" vert="horz" wrap="square" lIns="91440" tIns="45720" rIns="91440" bIns="45720" anchor="t" anchorCtr="0" upright="1">
                          <a:noAutofit/>
                        </wps:bodyPr>
                      </wps:wsp>
                      <wps:wsp>
                        <wps:cNvPr id="84" name="AutoShape 40"/>
                        <wps:cNvCnPr>
                          <a:cxnSpLocks noChangeShapeType="1"/>
                        </wps:cNvCnPr>
                        <wps:spPr bwMode="auto">
                          <a:xfrm>
                            <a:off x="4239260" y="1271905"/>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Rectangle 41"/>
                        <wps:cNvSpPr>
                          <a:spLocks noChangeArrowheads="1"/>
                        </wps:cNvSpPr>
                        <wps:spPr bwMode="auto">
                          <a:xfrm>
                            <a:off x="3735070" y="2999740"/>
                            <a:ext cx="1171575" cy="51371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Annual Mileage</w:t>
                              </w:r>
                            </w:p>
                          </w:txbxContent>
                        </wps:txbx>
                        <wps:bodyPr rot="0" vert="horz" wrap="square" lIns="91440" tIns="45720" rIns="91440" bIns="45720" anchor="t" anchorCtr="0" upright="1">
                          <a:noAutofit/>
                        </wps:bodyPr>
                      </wps:wsp>
                      <wps:wsp>
                        <wps:cNvPr id="86" name="AutoShape 42"/>
                        <wps:cNvCnPr>
                          <a:cxnSpLocks noChangeShapeType="1"/>
                        </wps:cNvCnPr>
                        <wps:spPr bwMode="auto">
                          <a:xfrm>
                            <a:off x="3239770" y="3395980"/>
                            <a:ext cx="267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Rectangle 11"/>
                        <wps:cNvSpPr>
                          <a:spLocks noChangeArrowheads="1"/>
                        </wps:cNvSpPr>
                        <wps:spPr bwMode="auto">
                          <a:xfrm>
                            <a:off x="581025" y="2054860"/>
                            <a:ext cx="1007745" cy="49530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Pr>
                                  <w:rFonts w:ascii="Times New Roman" w:hAnsi="Times New Roman"/>
                                  <w:sz w:val="24"/>
                                  <w:szCs w:val="24"/>
                                </w:rPr>
                                <w:t>Labor Force Participation</w:t>
                              </w:r>
                            </w:p>
                          </w:txbxContent>
                        </wps:txbx>
                        <wps:bodyPr rot="0" vert="horz" wrap="square" lIns="91440" tIns="45720" rIns="91440" bIns="45720" anchor="t" anchorCtr="0" upright="1">
                          <a:noAutofit/>
                        </wps:bodyPr>
                      </wps:wsp>
                      <wps:wsp>
                        <wps:cNvPr id="88" name="AutoShape 42"/>
                        <wps:cNvCnPr/>
                        <wps:spPr bwMode="auto">
                          <a:xfrm flipV="1">
                            <a:off x="4871720" y="1016000"/>
                            <a:ext cx="2914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Rectangle 13"/>
                        <wps:cNvSpPr>
                          <a:spLocks noChangeArrowheads="1"/>
                        </wps:cNvSpPr>
                        <wps:spPr bwMode="auto">
                          <a:xfrm>
                            <a:off x="5163820" y="741045"/>
                            <a:ext cx="762000" cy="54991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College Location</w:t>
                              </w:r>
                            </w:p>
                          </w:txbxContent>
                        </wps:txbx>
                        <wps:bodyPr rot="0" vert="horz" wrap="square" lIns="91440" tIns="45720" rIns="91440" bIns="45720" anchor="t" anchorCtr="0" upright="1">
                          <a:noAutofit/>
                        </wps:bodyPr>
                      </wps:wsp>
                      <wps:wsp>
                        <wps:cNvPr id="90" name="AutoShape 34"/>
                        <wps:cNvCnPr>
                          <a:cxnSpLocks noChangeShapeType="1"/>
                        </wps:cNvCnPr>
                        <wps:spPr bwMode="auto">
                          <a:xfrm>
                            <a:off x="1045210" y="118237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Rectangle 46"/>
                        <wps:cNvSpPr>
                          <a:spLocks noChangeArrowheads="1"/>
                        </wps:cNvSpPr>
                        <wps:spPr bwMode="auto">
                          <a:xfrm>
                            <a:off x="1936115" y="732790"/>
                            <a:ext cx="1000125" cy="42926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Default="00A25EE9" w:rsidP="001B483B">
                              <w:pPr>
                                <w:pStyle w:val="NormalWeb"/>
                                <w:spacing w:before="0" w:beforeAutospacing="0" w:after="160" w:afterAutospacing="0" w:line="256" w:lineRule="auto"/>
                                <w:jc w:val="center"/>
                              </w:pPr>
                              <w:r>
                                <w:rPr>
                                  <w:rFonts w:eastAsia="Calibri"/>
                                </w:rPr>
                                <w:t>School Location</w:t>
                              </w:r>
                            </w:p>
                          </w:txbxContent>
                        </wps:txbx>
                        <wps:bodyPr rot="0" vert="horz" wrap="square" lIns="91440" tIns="45720" rIns="91440" bIns="45720" anchor="t" anchorCtr="0" upright="1">
                          <a:noAutofit/>
                        </wps:bodyPr>
                      </wps:wsp>
                      <wps:wsp>
                        <wps:cNvPr id="92" name="AutoShape 34"/>
                        <wps:cNvCnPr/>
                        <wps:spPr bwMode="auto">
                          <a:xfrm>
                            <a:off x="1045210" y="184277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34"/>
                        <wps:cNvCnPr/>
                        <wps:spPr bwMode="auto">
                          <a:xfrm>
                            <a:off x="1045210" y="2566035"/>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ext Box 2"/>
                        <wps:cNvSpPr txBox="1">
                          <a:spLocks noChangeArrowheads="1"/>
                        </wps:cNvSpPr>
                        <wps:spPr bwMode="auto">
                          <a:xfrm>
                            <a:off x="801370" y="46990"/>
                            <a:ext cx="2029460" cy="29972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A25EE9" w:rsidRPr="00B31BE7" w:rsidRDefault="00A25EE9" w:rsidP="001B483B">
                              <w:pPr>
                                <w:jc w:val="center"/>
                                <w:rPr>
                                  <w:rFonts w:ascii="Times New Roman" w:hAnsi="Times New Roman" w:cs="Times New Roman"/>
                                  <w:szCs w:val="24"/>
                                </w:rPr>
                              </w:pPr>
                              <w:r w:rsidRPr="00B31BE7">
                                <w:rPr>
                                  <w:rFonts w:ascii="Times New Roman" w:hAnsi="Times New Roman" w:cs="Times New Roman"/>
                                  <w:szCs w:val="24"/>
                                </w:rPr>
                                <w:t>Individual Level Models</w:t>
                              </w:r>
                            </w:p>
                          </w:txbxContent>
                        </wps:txbx>
                        <wps:bodyPr rot="0" vert="horz" wrap="square" lIns="91440" tIns="45720" rIns="91440" bIns="45720" anchor="t" anchorCtr="0" upright="1">
                          <a:noAutofit/>
                        </wps:bodyPr>
                      </wps:wsp>
                      <wps:wsp>
                        <wps:cNvPr id="95" name="Text Box 2"/>
                        <wps:cNvSpPr txBox="1">
                          <a:spLocks noChangeArrowheads="1"/>
                        </wps:cNvSpPr>
                        <wps:spPr bwMode="auto">
                          <a:xfrm>
                            <a:off x="3735070" y="85090"/>
                            <a:ext cx="2023745" cy="26162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A25EE9" w:rsidRPr="00B31BE7" w:rsidRDefault="00A25EE9" w:rsidP="001B483B">
                              <w:pPr>
                                <w:pStyle w:val="NormalWeb"/>
                                <w:spacing w:before="0" w:beforeAutospacing="0" w:after="160" w:afterAutospacing="0" w:line="256" w:lineRule="auto"/>
                                <w:jc w:val="center"/>
                                <w:rPr>
                                  <w:sz w:val="22"/>
                                </w:rPr>
                              </w:pPr>
                              <w:r w:rsidRPr="00B31BE7">
                                <w:rPr>
                                  <w:rFonts w:eastAsia="Calibri"/>
                                  <w:sz w:val="22"/>
                                </w:rPr>
                                <w:t>Household Level Models</w:t>
                              </w:r>
                            </w:p>
                          </w:txbxContent>
                        </wps:txbx>
                        <wps:bodyPr rot="0" vert="horz" wrap="square" lIns="91440" tIns="45720" rIns="91440" bIns="45720" anchor="t" anchorCtr="0" upright="1">
                          <a:noAutofit/>
                        </wps:bodyPr>
                      </wps:wsp>
                      <wps:wsp>
                        <wps:cNvPr id="96" name="AutoShape 34"/>
                        <wps:cNvCnPr/>
                        <wps:spPr bwMode="auto">
                          <a:xfrm>
                            <a:off x="1012825" y="3305175"/>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34"/>
                        <wps:cNvCnPr/>
                        <wps:spPr bwMode="auto">
                          <a:xfrm>
                            <a:off x="989330" y="405638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40"/>
                        <wps:cNvCnPr/>
                        <wps:spPr bwMode="auto">
                          <a:xfrm>
                            <a:off x="4215765" y="198501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40"/>
                        <wps:cNvCnPr/>
                        <wps:spPr bwMode="auto">
                          <a:xfrm>
                            <a:off x="4215765" y="263144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42"/>
                        <wps:cNvCnPr/>
                        <wps:spPr bwMode="auto">
                          <a:xfrm flipV="1">
                            <a:off x="1644650" y="958850"/>
                            <a:ext cx="2914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 o:spid="_x0000_s1030" editas="canvas" style="width:492.6pt;height:554.3pt;mso-position-horizontal-relative:char;mso-position-vertical-relative:line" coordsize="62560,7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2560;height:70396;visibility:visible;mso-wrap-style:square" filled="t" fillcolor="#a5a5a5 [3206]">
                  <v:fill color2="#797979 [2374]" o:detectmouseclick="t" focusposition=".5,.5" focussize="" focus="100%" type="gradientRadial"/>
                  <v:path o:connecttype="none"/>
                </v:shape>
                <v:roundrect id="AutoShape 10" o:spid="_x0000_s1032" style="position:absolute;left:2965;top:3943;width:29432;height:650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pcL8A&#10;AADbAAAADwAAAGRycy9kb3ducmV2LnhtbERPy4rCMBTdC/5DuIIbGVMFH3SMooLgxoUv3F6aO22Z&#10;5qYm0da/NwvB5eG8F6vWVOJJzpeWFYyGCQjizOqScwWX8+5nDsIHZI2VZVLwIg+rZbezwFTbho/0&#10;PIVcxBD2KSooQqhTKX1WkEE/tDVx5P6sMxgidLnUDpsYbio5TpKpNFhybCiwpm1B2f/pYRQc3HG8&#10;vyebl59dy9ugmVDl5wOl+r12/QsiUBu+4o97rxVM49j4Jf4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OlwvwAAANsAAAAPAAAAAAAAAAAAAAAAAJgCAABkcnMvZG93bnJl&#10;di54bWxQSwUGAAAAAAQABAD1AAAAhAMAAAAA&#10;" fillcolor="#9cc2e5 [1940]" strokecolor="#5b9bd5 [3204]" strokeweight="1pt">
                  <v:fill color2="#5b9bd5 [3204]" focus="50%" type="gradient"/>
                  <v:shadow on="t" color="#1f4d78 [1604]" offset="1pt"/>
                </v:roundrect>
                <v:rect id="Rectangle 11" o:spid="_x0000_s1033" style="position:absolute;left:6292;top:7410;width:10002;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wXfsEA&#10;AADbAAAADwAAAGRycy9kb3ducmV2LnhtbESPT2vCQBTE7wW/w/IEb3VjD1KjqwRB7E2qgtdH9plE&#10;s++F7Jo/375bKPQ4zMxvmM1ucLXqqPWVsIHFPAFFnIutuDBwvRzeP0H5gGyxFiYDI3nYbSdvG0yt&#10;9PxN3TkUKkLYp2igDKFJtfZ5SQ79XBri6N2ldRiibAttW+wj3NX6I0mW2mHFcaHEhvYl5c/zyxmQ&#10;YXWTUFTdYzyNGT+O2e0ovTGz6ZCtQQUawn/4r/1lDSxX8Psl/gC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MF37BAAAA2wAAAA8AAAAAAAAAAAAAAAAAmAIAAGRycy9kb3du&#10;cmV2LnhtbFBLBQYAAAAABAAEAPUAAACGAw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Pr>
                            <w:rFonts w:ascii="Times New Roman" w:hAnsi="Times New Roman"/>
                            <w:sz w:val="24"/>
                            <w:szCs w:val="24"/>
                          </w:rPr>
                          <w:t>Education Status</w:t>
                        </w:r>
                      </w:p>
                    </w:txbxContent>
                  </v:textbox>
                </v:rect>
                <v:rect id="Rectangle 12" o:spid="_x0000_s1034" style="position:absolute;left:5981;top:13811;width:9906;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8oPr4A&#10;AADbAAAADwAAAGRycy9kb3ducmV2LnhtbERPS2vCQBC+F/wPywje6sYerEZXCUKxt1IVvA7ZMYlm&#10;Z0J2m8e/7x4Ejx/fe7sfXK06an0lbGAxT0AR52IrLgxczl/vK1A+IFushcnASB72u8nbFlMrPf9S&#10;dwqFiiHsUzRQhtCkWvu8JId+Lg1x5G7SOgwRtoW2LfYx3NX6I0mW2mHFsaHEhg4l5Y/TnzMgw/oq&#10;oai6+/gzZnw/Ztej9MbMpkO2ARVoCC/x0/1tDXzG9fFL/AF6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vKD6+AAAA2wAAAA8AAAAAAAAAAAAAAAAAmAIAAGRycy9kb3ducmV2&#10;LnhtbFBLBQYAAAAABAAEAPUAAACDAw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Pr>
                            <w:rFonts w:ascii="Times New Roman" w:hAnsi="Times New Roman"/>
                            <w:sz w:val="24"/>
                            <w:szCs w:val="24"/>
                          </w:rPr>
                          <w:t>Driving License</w:t>
                        </w:r>
                      </w:p>
                    </w:txbxContent>
                  </v:textbox>
                </v:rect>
                <v:rect id="Rectangle 15" o:spid="_x0000_s1035" style="position:absolute;left:5988;top:27622;width:990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NpcIA&#10;AADbAAAADwAAAGRycy9kb3ducmV2LnhtbESPT2vCQBTE74V+h+UVvNWNHmyNrhIE0ZvUCl4f2dck&#10;NvteyK758+1dodDjMDO/YdbbwdWqo9ZXwgZm0wQUcS624sLA5Xv//gnKB2SLtTAZGMnDdvP6ssbU&#10;Ss9f1J1DoSKEfYoGyhCaVGufl+TQT6Uhjt6PtA5DlG2hbYt9hLtaz5NkoR1WHBdKbGhXUv57vjsD&#10;MiyvEoqqu42nMePbIbsepDdm8jZkK1CBhvAf/msfrYGPGTy/xB+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42l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Pr>
                            <w:rFonts w:ascii="Times New Roman" w:hAnsi="Times New Roman"/>
                            <w:sz w:val="24"/>
                            <w:szCs w:val="24"/>
                          </w:rPr>
                          <w:t>Employment Industry</w:t>
                        </w:r>
                      </w:p>
                    </w:txbxContent>
                  </v:textbox>
                </v:rect>
                <v:rect id="Rectangle 16" o:spid="_x0000_s1036" style="position:absolute;left:5810;top:35134;width:990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0sIA&#10;AADbAAAADwAAAGRycy9kb3ducmV2LnhtbESPT2vCQBTE7wW/w/IEb3WjB1ujqwSh6K3UCl4f2WcS&#10;zb4Xstv8+fZuodDjMDO/Ybb7wdWqo9ZXwgYW8wQUcS624sLA5fvj9R2UD8gWa2EyMJKH/W7yssXU&#10;Ss9f1J1DoSKEfYoGyhCaVGufl+TQz6Uhjt5NWochyrbQtsU+wl2tl0my0g4rjgslNnQoKX+cf5wB&#10;GdZXCUXV3cfPMeP7MbsepTdmNh2yDahAQ/gP/7VP1sDbEn6/xB+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8RPS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Pr>
                            <w:rFonts w:ascii="Times New Roman" w:hAnsi="Times New Roman"/>
                            <w:sz w:val="24"/>
                            <w:szCs w:val="24"/>
                          </w:rPr>
                          <w:t>Work Location</w:t>
                        </w:r>
                      </w:p>
                    </w:txbxContent>
                  </v:textbox>
                </v:rect>
                <v:rect id="Rectangle 18" o:spid="_x0000_s1037" style="position:absolute;left:6223;top:44138;width:9906;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2ScIA&#10;AADbAAAADwAAAGRycy9kb3ducmV2LnhtbESPX2vCQBDE3wv9DscWfKuXKrQ29ZRQEH2TqpDXJbdN&#10;YnO7IXfmz7f3CoU+DjPzG2a9HV2jeup8LWzgZZ6AIi7E1lwauJx3zytQPiBbbITJwEQetpvHhzWm&#10;Vgb+ov4UShUh7FM0UIXQplr7oiKHfi4tcfS+pXMYouxKbTscItw1epEkr9phzXGhwpY+Kyp+Tjdn&#10;QMb3XEJZ99fpOGV83Wf5XgZjZk9j9gEq0Bj+w3/tgzXwtoTfL/EH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bZJ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Weekly Work Duration</w:t>
                        </w:r>
                      </w:p>
                    </w:txbxContent>
                  </v:textbox>
                </v:rect>
                <v:rect id="Rectangle 19" o:spid="_x0000_s1038" style="position:absolute;left:6223;top:50304;width:9906;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uPcIA&#10;AADbAAAADwAAAGRycy9kb3ducmV2LnhtbESPX2vCQBDE3wv9DscWfKuXirQ29ZRQEH2TqpDXJbdN&#10;YnO7IXfmz7f3CoU+DjPzG2a9HV2jeup8LWzgZZ6AIi7E1lwauJx3zytQPiBbbITJwEQetpvHhzWm&#10;Vgb+ov4UShUh7FM0UIXQplr7oiKHfi4tcfS+pXMYouxKbTscItw1epEkr9phzXGhwpY+Kyp+Tjdn&#10;QMb3XEJZ99fpOGV83Wf5XgZjZk9j9gEq0Bj+w3/tgzXwtoTfL/EH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C49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Work Flexibility</w:t>
                        </w:r>
                      </w:p>
                    </w:txbxContent>
                  </v:textbox>
                </v:rect>
                <v:roundrect id="AutoShape 20" o:spid="_x0000_s1039" style="position:absolute;left:4864;top:42646;width:12471;height:149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5McA&#10;AADbAAAADwAAAGRycy9kb3ducmV2LnhtbESPT2vCQBTE70K/w/IKXopuWrDG1FWsf6hCL40eenxk&#10;n0lo9m3YXTX203eFgsdhZn7DTOedacSZnK8tK3geJiCIC6trLhUc9ptBCsIHZI2NZVJwJQ/z2UNv&#10;ipm2F/6icx5KESHsM1RQhdBmUvqiIoN+aFvi6B2tMxiidKXUDi8Rbhr5kiSv0mDNcaHClpYVFT/5&#10;ySjYTT7a3zRZHlemeHKL9fbz/XudKtV/7BZvIAJ14R7+b2+1gvEIbl/i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sJuTHAAAA2wAAAA8AAAAAAAAAAAAAAAAAmAIAAGRy&#10;cy9kb3ducmV2LnhtbFBLBQYAAAAABAAEAPUAAACMAwAAAAA=&#10;" filled="f">
                  <v:stroke dashstyle="dash"/>
                </v:roundrect>
                <v:roundrect id="AutoShape 21" o:spid="_x0000_s1040" style="position:absolute;left:35077;top:4337;width:25222;height:578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ORMMA&#10;AADbAAAADwAAAGRycy9kb3ducmV2LnhtbESPT4vCMBTE78J+h/AW9iJrqqCVapRVELx48B97fTTP&#10;tmzzUpNo67ffCILHYWZ+w8yXnanFnZyvLCsYDhIQxLnVFRcKTsfN9xSED8gaa8uk4EEelouP3hwz&#10;bVve0/0QChEh7DNUUIbQZFL6vCSDfmAb4uhdrDMYonSF1A7bCDe1HCXJRBqsOC6U2NC6pPzvcDMK&#10;dm4/2l6T1cOn5+q3346p9tO+Ul+f3c8MRKAuvMOv9lYrSC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pORMMAAADbAAAADwAAAAAAAAAAAAAAAACYAgAAZHJzL2Rv&#10;d25yZXYueG1sUEsFBgAAAAAEAAQA9QAAAIgDAAAAAA==&#10;" fillcolor="#9cc2e5 [1940]" strokecolor="#5b9bd5 [3204]" strokeweight="1pt">
                  <v:fill color2="#5b9bd5 [3204]" focus="50%" type="gradient"/>
                  <v:shadow on="t" color="#1f4d78 [1604]" offset="1pt"/>
                </v:roundrect>
                <v:rect id="Rectangle 22" o:spid="_x0000_s1041" style="position:absolute;left:37191;top:15093;width:11716;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awSsIA&#10;AADbAAAADwAAAGRycy9kb3ducmV2LnhtbESPT2vCQBTE7wW/w/IK3uqmHrRGVwmC6K3UCl4f2dck&#10;NvteyK758+27BcHjMDO/YTa7wdWqo9ZXwgbeZwko4lxsxYWBy/fh7QOUD8gWa2EyMJKH3XbyssHU&#10;Ss9f1J1DoSKEfYoGyhCaVGufl+TQz6Qhjt6PtA5DlG2hbYt9hLtaz5NkoR1WHBdKbGhfUv57vjsD&#10;MqyuEoqqu42fY8a3Y3Y9Sm/M9HXI1qACDeEZfrRP1sByCf9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rBK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Residential Tenure</w:t>
                        </w:r>
                      </w:p>
                    </w:txbxContent>
                  </v:textbox>
                </v:rect>
                <v:rect id="Rectangle 23" o:spid="_x0000_s1042" style="position:absolute;left:37350;top:22244;width:1171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kOL4A&#10;AADbAAAADwAAAGRycy9kb3ducmV2LnhtbERPS2vCQBC+F/wPywje6sYerEZXCUKxt1IVvA7ZMYlm&#10;Z0J2m8e/7x4Ejx/fe7sfXK06an0lbGAxT0AR52IrLgxczl/vK1A+IFushcnASB72u8nbFlMrPf9S&#10;dwqFiiHsUzRQhtCkWvu8JId+Lg1x5G7SOgwRtoW2LfYx3NX6I0mW2mHFsaHEhg4l5Y/TnzMgw/oq&#10;oai6+/gzZnw/Ztej9MbMpkO2ARVoCC/x0/1tDXzGsfFL/AF6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ZJDi+AAAA2wAAAA8AAAAAAAAAAAAAAAAAmAIAAGRycy9kb3ducmV2&#10;LnhtbFBLBQYAAAAABAAEAPUAAACDAw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Housing Type</w:t>
                        </w:r>
                      </w:p>
                    </w:txbxContent>
                  </v:textbox>
                </v:rect>
                <v:rect id="Rectangle 24" o:spid="_x0000_s1043" style="position:absolute;left:37350;top:36048;width:11716;height:6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Bo8IA&#10;AADbAAAADwAAAGRycy9kb3ducmV2LnhtbESPT2vCQBTE7wW/w/IEb3VjD7ZGVwmC6K3UCl4f2WcS&#10;zb4Xstv8+fZuodDjMDO/YTa7wdWqo9ZXwgYW8wQUcS624sLA5fvw+gHKB2SLtTAZGMnDbjt52WBq&#10;pecv6s6hUBHCPkUDZQhNqrXPS3Lo59IQR+8mrcMQZVto22If4a7Wb0my1A4rjgslNrQvKX+cf5wB&#10;GVZXCUXV3cfPMeP7MbsepTdmNh2yNahAQ/gP/7VP1sD7Cn6/xB+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VYGj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Vehicle Fleet: Body Type and Vintage</w:t>
                        </w:r>
                        <w:r>
                          <w:rPr>
                            <w:rFonts w:ascii="Times New Roman" w:hAnsi="Times New Roman"/>
                            <w:sz w:val="24"/>
                            <w:szCs w:val="24"/>
                          </w:rPr>
                          <w:t xml:space="preserve"> </w:t>
                        </w:r>
                        <w:r w:rsidRPr="00E64768">
                          <w:rPr>
                            <w:rFonts w:ascii="Times New Roman" w:hAnsi="Times New Roman"/>
                            <w:sz w:val="24"/>
                            <w:szCs w:val="24"/>
                          </w:rPr>
                          <w:t>Cho</w:t>
                        </w:r>
                        <w:r>
                          <w:rPr>
                            <w:rFonts w:ascii="Times New Roman" w:hAnsi="Times New Roman"/>
                            <w:sz w:val="24"/>
                            <w:szCs w:val="24"/>
                          </w:rPr>
                          <w:t>ic</w:t>
                        </w:r>
                        <w:r w:rsidRPr="00E64768">
                          <w:rPr>
                            <w:rFonts w:ascii="Times New Roman" w:hAnsi="Times New Roman"/>
                            <w:sz w:val="24"/>
                            <w:szCs w:val="24"/>
                          </w:rPr>
                          <w:t>e</w:t>
                        </w:r>
                      </w:p>
                    </w:txbxContent>
                  </v:textbox>
                </v:rect>
                <v:rect id="Rectangle 25" o:spid="_x0000_s1044" style="position:absolute;left:37350;top:43586;width:11716;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Gb4A&#10;AADbAAAADwAAAGRycy9kb3ducmV2LnhtbERPS4vCMBC+L/gfwgje1tQ9iFajFEHcm6wreB2asa02&#10;M6WJffx7c1jY48f33u4HV6uOWl8JG1jME1DEudiKCwPX3+PnCpQPyBZrYTIwkof9bvKxxdRKzz/U&#10;XUKhYgj7FA2UITSp1j4vyaGfS0Mcubu0DkOEbaFti30Md7X+SpKldlhxbCixoUNJ+fPycgZkWN8k&#10;FFX3GM9jxo9TdjtJb8xsOmQbUIGG8C/+c39bA6u4Pn6JP0Dv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m6WBm+AAAA2wAAAA8AAAAAAAAAAAAAAAAAmAIAAGRycy9kb3ducmV2&#10;LnhtbFBLBQYAAAAABAAEAPUAAACDAwAAAAA=&#10;" fillcolor="#c9c9c9 [1942]" strokecolor="#a5a5a5 [3206]" strokeweight="1pt">
                  <v:fill color2="#a5a5a5 [3206]" focus="50%" type="gradient"/>
                  <v:shadow on="t" color="#525252 [1606]" offset="1pt"/>
                  <v:textbox>
                    <w:txbxContent>
                      <w:p w:rsidR="00A25EE9" w:rsidRDefault="00A25EE9" w:rsidP="001B483B">
                        <w:pPr>
                          <w:jc w:val="center"/>
                          <w:rPr>
                            <w:rFonts w:ascii="Times New Roman" w:hAnsi="Times New Roman"/>
                            <w:sz w:val="24"/>
                            <w:szCs w:val="24"/>
                          </w:rPr>
                        </w:pPr>
                        <w:r w:rsidRPr="00E64768">
                          <w:rPr>
                            <w:rFonts w:ascii="Times New Roman" w:hAnsi="Times New Roman"/>
                            <w:sz w:val="24"/>
                            <w:szCs w:val="24"/>
                          </w:rPr>
                          <w:t>Primary Driver Allocation</w:t>
                        </w:r>
                      </w:p>
                      <w:p w:rsidR="00A25EE9" w:rsidRPr="00FD17B8" w:rsidRDefault="00A25EE9" w:rsidP="001B483B">
                        <w:pPr>
                          <w:rPr>
                            <w:szCs w:val="24"/>
                          </w:rPr>
                        </w:pPr>
                      </w:p>
                    </w:txbxContent>
                  </v:textbox>
                </v:rect>
                <v:rect id="Rectangle 26" o:spid="_x0000_s1045" style="position:absolute;left:37350;top:48704;width:11716;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9gsIA&#10;AADbAAAADwAAAGRycy9kb3ducmV2LnhtbESPS4vCQBCE7wv+h6EXvOnEPYhGRwkLojfxAV6bTG8S&#10;N9MdMrN5/HtnYWGPRVV9RW33g6tVR62vhA0s5gko4lxsxYWB++0wW4HyAdliLUwGRvKw303etpha&#10;6flC3TUUKkLYp2igDKFJtfZ5SQ79XBri6H1J6zBE2RbatthHuKv1R5IstcOK40KJDX2WlH9ff5wB&#10;GdYPCUXVPcfzmPHzmD2O0hszfR+yDahAQ/gP/7VP1sBqAb9f4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9v2C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Vehicle Make Choices</w:t>
                        </w:r>
                      </w:p>
                      <w:p w:rsidR="00A25EE9" w:rsidRPr="00E64768" w:rsidRDefault="00A25EE9" w:rsidP="001B483B">
                        <w:pPr>
                          <w:jc w:val="center"/>
                          <w:rPr>
                            <w:rFonts w:ascii="Times New Roman" w:hAnsi="Times New Roman"/>
                            <w:sz w:val="24"/>
                            <w:szCs w:val="24"/>
                          </w:rPr>
                        </w:pPr>
                      </w:p>
                      <w:p w:rsidR="00A25EE9" w:rsidRPr="00E64768" w:rsidRDefault="00A25EE9" w:rsidP="001B483B">
                        <w:pPr>
                          <w:rPr>
                            <w:sz w:val="24"/>
                            <w:szCs w:val="24"/>
                          </w:rPr>
                        </w:pPr>
                      </w:p>
                    </w:txbxContent>
                  </v:textbox>
                </v:rect>
                <v:roundrect id="AutoShape 27" o:spid="_x0000_s1046" style="position:absolute;left:36620;top:28778;width:13354;height:270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Ot8YA&#10;AADbAAAADwAAAGRycy9kb3ducmV2LnhtbESPT2sCMRTE74LfITzBS6nZeijb1ayoVWqhl9oePD42&#10;b//g5mVJoq5+elMoeBxm5jfMfNGbVpzJ+caygpdJAoK4sLrhSsHvz/Y5BeEDssbWMim4kodFPhzM&#10;MdP2wt903odKRAj7DBXUIXSZlL6oyaCf2I44eqV1BkOUrpLa4SXCTSunSfIqDTYcF2rsaF1Tcdyf&#10;jILPt4/ulibr8t0UT2652X2tDptUqfGoX85ABOrDI/zf3mkF6RT+vs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DOt8YAAADbAAAADwAAAAAAAAAAAAAAAACYAgAAZHJz&#10;L2Rvd25yZXYueG1sUEsFBgAAAAAEAAQA9QAAAIsDAAAAAA==&#10;" filled="f">
                  <v:stroke dashstyle="dash"/>
                </v:roundrect>
                <v:rect id="Rectangle 39" o:spid="_x0000_s1047" style="position:absolute;left:36912;top:7708;width:11716;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GbsIA&#10;AADbAAAADwAAAGRycy9kb3ducmV2LnhtbESPW2vCQBSE3wv+h+UUfKubVigaXSUIRd+KF/D1kD1N&#10;YrPnhOyay7/vCgUfh5n5hllvB1erjlpfCRt4nyWgiHOxFRcGLuevtwUoH5At1sJkYCQP283kZY2p&#10;lZ6P1J1CoSKEfYoGyhCaVGufl+TQz6Qhjt6PtA5DlG2hbYt9hLtafyTJp3ZYcVwosaFdSfnv6e4M&#10;yLC8Siiq7jZ+jxnf9tl1L70x09chW4EKNIRn+L99sAYWc3h8iT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MZu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Household Income</w:t>
                        </w:r>
                      </w:p>
                    </w:txbxContent>
                  </v:textbox>
                </v:rect>
                <v:shapetype id="_x0000_t32" coordsize="21600,21600" o:spt="32" o:oned="t" path="m,l21600,21600e" filled="f">
                  <v:path arrowok="t" fillok="f" o:connecttype="none"/>
                  <o:lock v:ext="edit" shapetype="t"/>
                </v:shapetype>
                <v:shape id="AutoShape 40" o:spid="_x0000_s1048" type="#_x0000_t32" style="position:absolute;left:42392;top:12719;width:6;height:2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rect id="Rectangle 41" o:spid="_x0000_s1049" style="position:absolute;left:37350;top:29997;width:11716;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37gcIA&#10;AADbAAAADwAAAGRycy9kb3ducmV2LnhtbESPW2vCQBSE3wv+h+UUfKubFiwaXSUIRd+KF/D1kD1N&#10;YrPnhOyay7/vCgUfh5n5hllvB1erjlpfCRt4nyWgiHOxFRcGLuevtwUoH5At1sJkYCQP283kZY2p&#10;lZ6P1J1CoSKEfYoGyhCaVGufl+TQz6Qhjt6PtA5DlG2hbYt9hLtafyTJp3ZYcVwosaFdSfnv6e4M&#10;yLC8Siiq7jZ+jxnf9tl1L70x09chW4EKNIRn+L99sAYWc3h8iT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fuB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Annual Mileage</w:t>
                        </w:r>
                      </w:p>
                    </w:txbxContent>
                  </v:textbox>
                </v:rect>
                <v:shape id="AutoShape 42" o:spid="_x0000_s1050" type="#_x0000_t32" style="position:absolute;left:32397;top:33959;width:2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rect id="Rectangle 11" o:spid="_x0000_s1051" style="position:absolute;left:5810;top:20548;width:1007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PAbcIA&#10;AADbAAAADwAAAGRycy9kb3ducmV2LnhtbESPzWvCQBTE7wX/h+UVvNVNe7AaXSUIRW/FD/D6yL4m&#10;sdn3QnbNx3/fFQoeh5n5DbPeDq5WHbW+EjbwPktAEediKy4MXM5fbwtQPiBbrIXJwEgetpvJyxpT&#10;Kz0fqTuFQkUI+xQNlCE0qdY+L8mhn0lDHL0faR2GKNtC2xb7CHe1/kiSuXZYcVwosaFdSfnv6e4M&#10;yLC8Siiq7jZ+jxnf9tl1L70x09chW4EKNIRn+L99sAYWn/D4En+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U8Bt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Pr>
                            <w:rFonts w:ascii="Times New Roman" w:hAnsi="Times New Roman"/>
                            <w:sz w:val="24"/>
                            <w:szCs w:val="24"/>
                          </w:rPr>
                          <w:t>Labor Force Participation</w:t>
                        </w:r>
                      </w:p>
                    </w:txbxContent>
                  </v:textbox>
                </v:rect>
                <v:shape id="AutoShape 42" o:spid="_x0000_s1052" type="#_x0000_t32" style="position:absolute;left:48717;top:10160;width:2914;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J2r4AAADbAAAADwAAAGRycy9kb3ducmV2LnhtbERPy4rCMBTdC/5DuMLsbKqgSDXKjCCI&#10;m8EH6PLS3GnDNDeliU39+8liwOXhvDe7wTaip84bxwpmWQ6CuHTacKXgdj1MVyB8QNbYOCYFL/Kw&#10;245HGyy0i3ym/hIqkULYF6igDqEtpPRlTRZ95lrixP24zmJIsKuk7jCmcNvIeZ4vpUXDqaHGlvY1&#10;lb+Xp1Vg4rfp2+M+fp3uD68jmdfCGaU+JsPnGkSgIbzF/+6jVrBK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BonavgAAANsAAAAPAAAAAAAAAAAAAAAAAKEC&#10;AABkcnMvZG93bnJldi54bWxQSwUGAAAAAAQABAD5AAAAjAMAAAAA&#10;">
                  <v:stroke endarrow="block"/>
                </v:shape>
                <v:rect id="Rectangle 13" o:spid="_x0000_s1053" style="position:absolute;left:51638;top:7410;width:7620;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xhMEA&#10;AADbAAAADwAAAGRycy9kb3ducmV2LnhtbESPT2vCQBTE7wW/w/IEb3VTD6LRVUJB9Ca1Ba+P7GsS&#10;m30vZNf8+fZuQfA4zMxvmO1+cLXqqPWVsIGPeQKKOBdbcWHg5/vwvgLlA7LFWpgMjORhv5u8bTG1&#10;0vMXdZdQqAhhn6KBMoQm1drnJTn0c2mIo/crrcMQZVto22If4a7WiyRZaocVx4USG/osKf+73J0B&#10;GdZXCUXV3cbzmPHtmF2P0hszmw7ZBlSgIbzCz/bJGlit4f9L/AF6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A8YTBAAAA2wAAAA8AAAAAAAAAAAAAAAAAmAIAAGRycy9kb3du&#10;cmV2LnhtbFBLBQYAAAAABAAEAPUAAACGAwAAAAA=&#10;" fillcolor="#c9c9c9 [1942]" strokecolor="#a5a5a5 [3206]" strokeweight="1pt">
                  <v:fill color2="#a5a5a5 [3206]" focus="50%" type="gradient"/>
                  <v:shadow on="t" color="#525252 [1606]" offset="1pt"/>
                  <v:textbox>
                    <w:txbxContent>
                      <w:p w:rsidR="00A25EE9" w:rsidRPr="00E64768" w:rsidRDefault="00A25EE9" w:rsidP="001B483B">
                        <w:pPr>
                          <w:jc w:val="center"/>
                          <w:rPr>
                            <w:rFonts w:ascii="Times New Roman" w:hAnsi="Times New Roman"/>
                            <w:sz w:val="24"/>
                            <w:szCs w:val="24"/>
                          </w:rPr>
                        </w:pPr>
                        <w:r w:rsidRPr="00E64768">
                          <w:rPr>
                            <w:rFonts w:ascii="Times New Roman" w:hAnsi="Times New Roman"/>
                            <w:sz w:val="24"/>
                            <w:szCs w:val="24"/>
                          </w:rPr>
                          <w:t>College Location</w:t>
                        </w:r>
                      </w:p>
                    </w:txbxContent>
                  </v:textbox>
                </v:rect>
                <v:shape id="AutoShape 34" o:spid="_x0000_s1054" type="#_x0000_t32" style="position:absolute;left:10452;top:11823;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rect id="Rectangle 46" o:spid="_x0000_s1055" style="position:absolute;left:19361;top:7327;width:10001;height: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rX8IA&#10;AADbAAAADwAAAGRycy9kb3ducmV2LnhtbESPS4vCQBCE7wv+h6EXvK0T9yAaHSUsiN7EB3htMr1J&#10;3Ex3yMzm8e+dhQWPRVV9RW12g6tVR62vhA3MZwko4lxsxYWB23X/sQTlA7LFWpgMjORht528bTC1&#10;0vOZuksoVISwT9FAGUKTau3zkhz6mTTE0fuW1mGIsi20bbGPcFfrzyRZaIcVx4USG/oqKf+5/DoD&#10;MqzuEoqqe4ynMePHIbsfpDdm+j5ka1CBhvAK/7eP1sBqDn9f4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2tfwgAAANsAAAAPAAAAAAAAAAAAAAAAAJgCAABkcnMvZG93&#10;bnJldi54bWxQSwUGAAAAAAQABAD1AAAAhwMAAAAA&#10;" fillcolor="#c9c9c9 [1942]" strokecolor="#a5a5a5 [3206]" strokeweight="1pt">
                  <v:fill color2="#a5a5a5 [3206]" focus="50%" type="gradient"/>
                  <v:shadow on="t" color="#525252 [1606]" offset="1pt"/>
                  <v:textbox>
                    <w:txbxContent>
                      <w:p w:rsidR="00A25EE9" w:rsidRDefault="00A25EE9" w:rsidP="001B483B">
                        <w:pPr>
                          <w:pStyle w:val="NormalWeb"/>
                          <w:spacing w:before="0" w:beforeAutospacing="0" w:after="160" w:afterAutospacing="0" w:line="256" w:lineRule="auto"/>
                          <w:jc w:val="center"/>
                        </w:pPr>
                        <w:r>
                          <w:rPr>
                            <w:rFonts w:eastAsia="Calibri"/>
                          </w:rPr>
                          <w:t>School Location</w:t>
                        </w:r>
                      </w:p>
                    </w:txbxContent>
                  </v:textbox>
                </v:rect>
                <v:shape id="AutoShape 34" o:spid="_x0000_s1056" type="#_x0000_t32" style="position:absolute;left:10452;top:18427;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AutoShape 34" o:spid="_x0000_s1057" type="#_x0000_t32" style="position:absolute;left:10452;top:25660;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Text Box 2" o:spid="_x0000_s1058" type="#_x0000_t202" style="position:absolute;left:8013;top:469;width:20295;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r8YA&#10;AADbAAAADwAAAGRycy9kb3ducmV2LnhtbESP3WoCMRSE7wXfIRyhd5qtiK1bo5SCWLAV6h/17nRz&#10;3F3cnGyTqNu3NwXBy2FmvmHG08ZU4kzOl5YVPPYSEMSZ1SXnCjbrWfcZhA/IGivLpOCPPEwn7dYY&#10;U20v/EXnVchFhLBPUUERQp1K6bOCDPqerYmjd7DOYIjS5VI7vES4qWQ/SYbSYMlxocCa3grKjquT&#10;UbDdjfj7Y5nMnWn48+n3sF/8HPdKPXSa1xcQgZpwD9/a71rBaAD/X+IP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wr8YAAADbAAAADwAAAAAAAAAAAAAAAACYAgAAZHJz&#10;L2Rvd25yZXYueG1sUEsFBgAAAAAEAAQA9QAAAIsDAAAAAA==&#10;" fillcolor="#9cc2e5 [1940]" strokecolor="#9cc2e5 [1940]" strokeweight="1pt">
                  <v:fill color2="#deeaf6 [660]" angle="135" focus="50%" type="gradient"/>
                  <v:shadow on="t" color="#1f4d78 [1604]" opacity=".5" offset="1pt"/>
                  <v:textbox>
                    <w:txbxContent>
                      <w:p w:rsidR="00A25EE9" w:rsidRPr="00B31BE7" w:rsidRDefault="00A25EE9" w:rsidP="001B483B">
                        <w:pPr>
                          <w:jc w:val="center"/>
                          <w:rPr>
                            <w:rFonts w:ascii="Times New Roman" w:hAnsi="Times New Roman" w:cs="Times New Roman"/>
                            <w:szCs w:val="24"/>
                          </w:rPr>
                        </w:pPr>
                        <w:r w:rsidRPr="00B31BE7">
                          <w:rPr>
                            <w:rFonts w:ascii="Times New Roman" w:hAnsi="Times New Roman" w:cs="Times New Roman"/>
                            <w:szCs w:val="24"/>
                          </w:rPr>
                          <w:t>Individual Level Models</w:t>
                        </w:r>
                      </w:p>
                    </w:txbxContent>
                  </v:textbox>
                </v:shape>
                <v:shape id="Text Box 2" o:spid="_x0000_s1059" type="#_x0000_t202" style="position:absolute;left:37350;top:850;width:20238;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VNMYA&#10;AADbAAAADwAAAGRycy9kb3ducmV2LnhtbESP3WoCMRSE7wXfIRyhd5qtoK1bo5SCWLAV6h/17nRz&#10;3F3cnGyTqNu3NwXBy2FmvmHG08ZU4kzOl5YVPPYSEMSZ1SXnCjbrWfcZhA/IGivLpOCPPEwn7dYY&#10;U20v/EXnVchFhLBPUUERQp1K6bOCDPqerYmjd7DOYIjS5VI7vES4qWQ/SYbSYMlxocCa3grKjquT&#10;UbDdjfj7Y5nMnWn48+n3sF/8HPdKPXSa1xcQgZpwD9/a71rBaAD/X+IP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NVNMYAAADbAAAADwAAAAAAAAAAAAAAAACYAgAAZHJz&#10;L2Rvd25yZXYueG1sUEsFBgAAAAAEAAQA9QAAAIsDAAAAAA==&#10;" fillcolor="#9cc2e5 [1940]" strokecolor="#9cc2e5 [1940]" strokeweight="1pt">
                  <v:fill color2="#deeaf6 [660]" angle="135" focus="50%" type="gradient"/>
                  <v:shadow on="t" color="#1f4d78 [1604]" opacity=".5" offset="1pt"/>
                  <v:textbox>
                    <w:txbxContent>
                      <w:p w:rsidR="00A25EE9" w:rsidRPr="00B31BE7" w:rsidRDefault="00A25EE9" w:rsidP="001B483B">
                        <w:pPr>
                          <w:pStyle w:val="NormalWeb"/>
                          <w:spacing w:before="0" w:beforeAutospacing="0" w:after="160" w:afterAutospacing="0" w:line="256" w:lineRule="auto"/>
                          <w:jc w:val="center"/>
                          <w:rPr>
                            <w:sz w:val="22"/>
                          </w:rPr>
                        </w:pPr>
                        <w:r w:rsidRPr="00B31BE7">
                          <w:rPr>
                            <w:rFonts w:eastAsia="Calibri"/>
                            <w:sz w:val="22"/>
                          </w:rPr>
                          <w:t>Household Level Models</w:t>
                        </w:r>
                      </w:p>
                    </w:txbxContent>
                  </v:textbox>
                </v:shape>
                <v:shape id="AutoShape 34" o:spid="_x0000_s1060" type="#_x0000_t32" style="position:absolute;left:10128;top:33051;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shape id="AutoShape 34" o:spid="_x0000_s1061" type="#_x0000_t32" style="position:absolute;left:9893;top:40563;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40" o:spid="_x0000_s1062" type="#_x0000_t32" style="position:absolute;left:42157;top:19850;width:7;height:2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40" o:spid="_x0000_s1063" type="#_x0000_t32" style="position:absolute;left:42157;top:26314;width:7;height:2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shape id="AutoShape 42" o:spid="_x0000_s1064" type="#_x0000_t32" style="position:absolute;left:16446;top:9588;width:2915;height: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5l18MAAADcAAAADwAAAGRycy9kb3ducmV2LnhtbESPQWsCMRCF7wX/QxjBW80qWMrWKFUQ&#10;pBepFfQ4bKa7oZvJskk36793DoXeZnhv3vtmvR19qwbqowtsYDEvQBFXwTquDVy+Ds+voGJCttgG&#10;JgN3irDdTJ7WWNqQ+ZOGc6qVhHAs0UCTUldqHauGPMZ56IhF+w69xyRrX2vbY5Zw3+plUbxoj46l&#10;ocGO9g1VP+dfb8Dlkxu64z7vPq63aDO5+yo4Y2bT8f0NVKIx/Zv/ro9W8AvBl2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ZdfDAAAA3AAAAA8AAAAAAAAAAAAA&#10;AAAAoQIAAGRycy9kb3ducmV2LnhtbFBLBQYAAAAABAAEAPkAAACRAwAAAAA=&#10;">
                  <v:stroke endarrow="block"/>
                </v:shape>
                <w10:anchorlock/>
              </v:group>
            </w:pict>
          </mc:Fallback>
        </mc:AlternateContent>
      </w:r>
    </w:p>
    <w:p w:rsidR="007B37B5" w:rsidRDefault="007B37B5" w:rsidP="007B37B5">
      <w:pPr>
        <w:autoSpaceDE w:val="0"/>
        <w:autoSpaceDN w:val="0"/>
        <w:adjustRightInd w:val="0"/>
        <w:spacing w:after="0" w:line="360" w:lineRule="auto"/>
        <w:jc w:val="center"/>
        <w:rPr>
          <w:rFonts w:ascii="Times New Roman" w:hAnsi="Times New Roman"/>
          <w:b/>
          <w:sz w:val="24"/>
          <w:szCs w:val="24"/>
        </w:rPr>
      </w:pPr>
      <w:r w:rsidRPr="00C65CDD">
        <w:rPr>
          <w:rFonts w:ascii="Times New Roman" w:hAnsi="Times New Roman"/>
          <w:b/>
          <w:sz w:val="24"/>
          <w:szCs w:val="24"/>
        </w:rPr>
        <w:t>Figure 1</w:t>
      </w:r>
      <w:r w:rsidR="00573158">
        <w:rPr>
          <w:rFonts w:ascii="Times New Roman" w:hAnsi="Times New Roman"/>
          <w:b/>
          <w:sz w:val="24"/>
          <w:szCs w:val="24"/>
        </w:rPr>
        <w:t>:</w:t>
      </w:r>
      <w:r w:rsidRPr="00C65CDD">
        <w:rPr>
          <w:rFonts w:ascii="Times New Roman" w:hAnsi="Times New Roman"/>
          <w:b/>
          <w:sz w:val="24"/>
          <w:szCs w:val="24"/>
        </w:rPr>
        <w:t xml:space="preserve"> CEMSELTS</w:t>
      </w:r>
      <w:r>
        <w:rPr>
          <w:rFonts w:ascii="Times New Roman" w:hAnsi="Times New Roman"/>
          <w:b/>
          <w:sz w:val="24"/>
          <w:szCs w:val="24"/>
        </w:rPr>
        <w:t xml:space="preserve"> </w:t>
      </w:r>
      <w:r w:rsidR="00573158">
        <w:rPr>
          <w:rFonts w:ascii="Times New Roman" w:hAnsi="Times New Roman"/>
          <w:b/>
          <w:sz w:val="24"/>
          <w:szCs w:val="24"/>
        </w:rPr>
        <w:t>Framework for the Base Year Module</w:t>
      </w:r>
    </w:p>
    <w:p w:rsidR="00C8367E" w:rsidRPr="00784E6B" w:rsidRDefault="00C8367E" w:rsidP="00C8367E">
      <w:pPr>
        <w:spacing w:after="0" w:line="360" w:lineRule="auto"/>
        <w:jc w:val="both"/>
        <w:rPr>
          <w:rFonts w:ascii="Times New Roman" w:hAnsi="Times New Roman"/>
          <w:sz w:val="28"/>
          <w:szCs w:val="28"/>
        </w:rPr>
      </w:pPr>
    </w:p>
    <w:p w:rsidR="00C8367E" w:rsidRDefault="00C8367E"/>
    <w:p w:rsidR="007B37B5" w:rsidRDefault="007B37B5"/>
    <w:p w:rsidR="00D23C8C" w:rsidRDefault="00D23C8C"/>
    <w:p w:rsidR="005A727A" w:rsidRPr="00E829A2" w:rsidRDefault="005A727A" w:rsidP="005A727A">
      <w:pPr>
        <w:autoSpaceDE w:val="0"/>
        <w:autoSpaceDN w:val="0"/>
        <w:adjustRightInd w:val="0"/>
        <w:spacing w:after="0" w:line="360" w:lineRule="auto"/>
        <w:jc w:val="center"/>
        <w:rPr>
          <w:rFonts w:ascii="Times New Roman" w:hAnsi="Times New Roman"/>
          <w:b/>
          <w:sz w:val="36"/>
          <w:szCs w:val="36"/>
        </w:rPr>
      </w:pPr>
      <w:r w:rsidRPr="00E829A2">
        <w:rPr>
          <w:rFonts w:ascii="Times New Roman" w:hAnsi="Times New Roman"/>
          <w:b/>
          <w:sz w:val="36"/>
          <w:szCs w:val="36"/>
        </w:rPr>
        <w:lastRenderedPageBreak/>
        <w:t>Chapter-3</w:t>
      </w:r>
    </w:p>
    <w:p w:rsidR="00632DC5" w:rsidRDefault="00632DC5" w:rsidP="005A727A">
      <w:pPr>
        <w:autoSpaceDE w:val="0"/>
        <w:autoSpaceDN w:val="0"/>
        <w:adjustRightInd w:val="0"/>
        <w:spacing w:after="0" w:line="360" w:lineRule="auto"/>
        <w:rPr>
          <w:rFonts w:ascii="Times New Roman" w:hAnsi="Times New Roman"/>
          <w:sz w:val="32"/>
          <w:szCs w:val="32"/>
          <w:u w:val="single"/>
        </w:rPr>
      </w:pPr>
    </w:p>
    <w:p w:rsidR="005A727A" w:rsidRPr="00D23C8C" w:rsidRDefault="005A727A" w:rsidP="005A727A">
      <w:pPr>
        <w:autoSpaceDE w:val="0"/>
        <w:autoSpaceDN w:val="0"/>
        <w:adjustRightInd w:val="0"/>
        <w:spacing w:after="0" w:line="360" w:lineRule="auto"/>
        <w:rPr>
          <w:rFonts w:ascii="Times New Roman" w:hAnsi="Times New Roman"/>
          <w:sz w:val="32"/>
          <w:szCs w:val="32"/>
          <w:u w:val="single"/>
        </w:rPr>
      </w:pPr>
      <w:r w:rsidRPr="00D23C8C">
        <w:rPr>
          <w:rFonts w:ascii="Times New Roman" w:hAnsi="Times New Roman"/>
          <w:sz w:val="32"/>
          <w:szCs w:val="32"/>
          <w:u w:val="single"/>
        </w:rPr>
        <w:t>Individual</w:t>
      </w:r>
      <w:r w:rsidR="00E829A2">
        <w:rPr>
          <w:rFonts w:ascii="Times New Roman" w:hAnsi="Times New Roman"/>
          <w:sz w:val="32"/>
          <w:szCs w:val="32"/>
          <w:u w:val="single"/>
        </w:rPr>
        <w:t>-</w:t>
      </w:r>
      <w:r w:rsidRPr="00D23C8C">
        <w:rPr>
          <w:rFonts w:ascii="Times New Roman" w:hAnsi="Times New Roman"/>
          <w:sz w:val="32"/>
          <w:szCs w:val="32"/>
          <w:u w:val="single"/>
        </w:rPr>
        <w:t>Level Models (Base Year)</w:t>
      </w:r>
    </w:p>
    <w:p w:rsidR="00B37228" w:rsidRDefault="005A727A" w:rsidP="00B37228">
      <w:pPr>
        <w:autoSpaceDE w:val="0"/>
        <w:autoSpaceDN w:val="0"/>
        <w:adjustRightInd w:val="0"/>
        <w:spacing w:after="0" w:line="360" w:lineRule="auto"/>
        <w:jc w:val="both"/>
        <w:rPr>
          <w:rFonts w:ascii="Times New Roman" w:hAnsi="Times New Roman"/>
          <w:sz w:val="28"/>
          <w:szCs w:val="28"/>
        </w:rPr>
      </w:pPr>
      <w:r w:rsidRPr="00CF46D6">
        <w:rPr>
          <w:rFonts w:ascii="Times New Roman" w:hAnsi="Times New Roman"/>
          <w:sz w:val="28"/>
          <w:szCs w:val="28"/>
        </w:rPr>
        <w:t xml:space="preserve">As shown in </w:t>
      </w:r>
      <w:r w:rsidR="00E829A2">
        <w:rPr>
          <w:rFonts w:ascii="Times New Roman" w:hAnsi="Times New Roman"/>
          <w:sz w:val="28"/>
          <w:szCs w:val="28"/>
        </w:rPr>
        <w:t>F</w:t>
      </w:r>
      <w:r w:rsidRPr="00CF46D6">
        <w:rPr>
          <w:rFonts w:ascii="Times New Roman" w:hAnsi="Times New Roman"/>
          <w:sz w:val="28"/>
          <w:szCs w:val="28"/>
        </w:rPr>
        <w:t xml:space="preserve">igure 1, the </w:t>
      </w:r>
      <w:r w:rsidRPr="00F10736">
        <w:rPr>
          <w:rFonts w:ascii="Times New Roman" w:hAnsi="Times New Roman"/>
          <w:sz w:val="28"/>
          <w:szCs w:val="28"/>
          <w:u w:val="single"/>
        </w:rPr>
        <w:t>first</w:t>
      </w:r>
      <w:r w:rsidRPr="00CF46D6">
        <w:rPr>
          <w:rFonts w:ascii="Times New Roman" w:hAnsi="Times New Roman"/>
          <w:sz w:val="28"/>
          <w:szCs w:val="28"/>
        </w:rPr>
        <w:t xml:space="preserve"> </w:t>
      </w:r>
      <w:r>
        <w:rPr>
          <w:rFonts w:ascii="Times New Roman" w:hAnsi="Times New Roman"/>
          <w:sz w:val="28"/>
          <w:szCs w:val="28"/>
        </w:rPr>
        <w:t xml:space="preserve">attribute to </w:t>
      </w:r>
      <w:r w:rsidR="00B37228">
        <w:rPr>
          <w:rFonts w:ascii="Times New Roman" w:hAnsi="Times New Roman"/>
          <w:sz w:val="28"/>
          <w:szCs w:val="28"/>
        </w:rPr>
        <w:t>model</w:t>
      </w:r>
      <w:r w:rsidR="00573158">
        <w:rPr>
          <w:rFonts w:ascii="Times New Roman" w:hAnsi="Times New Roman"/>
          <w:sz w:val="28"/>
          <w:szCs w:val="28"/>
        </w:rPr>
        <w:t xml:space="preserve"> for all</w:t>
      </w:r>
      <w:r w:rsidR="007F0CD7">
        <w:rPr>
          <w:rFonts w:ascii="Times New Roman" w:hAnsi="Times New Roman"/>
          <w:sz w:val="28"/>
          <w:szCs w:val="28"/>
        </w:rPr>
        <w:t xml:space="preserve"> individual</w:t>
      </w:r>
      <w:r w:rsidR="00573158">
        <w:rPr>
          <w:rFonts w:ascii="Times New Roman" w:hAnsi="Times New Roman"/>
          <w:sz w:val="28"/>
          <w:szCs w:val="28"/>
        </w:rPr>
        <w:t>s</w:t>
      </w:r>
      <w:r w:rsidR="007F0CD7">
        <w:rPr>
          <w:rFonts w:ascii="Times New Roman" w:hAnsi="Times New Roman"/>
          <w:sz w:val="28"/>
          <w:szCs w:val="28"/>
        </w:rPr>
        <w:t xml:space="preserve"> is their education</w:t>
      </w:r>
      <w:r>
        <w:rPr>
          <w:rFonts w:ascii="Times New Roman" w:hAnsi="Times New Roman"/>
          <w:sz w:val="28"/>
          <w:szCs w:val="28"/>
        </w:rPr>
        <w:t xml:space="preserve"> status. In this </w:t>
      </w:r>
      <w:r w:rsidR="00B37228">
        <w:rPr>
          <w:rFonts w:ascii="Times New Roman" w:hAnsi="Times New Roman"/>
          <w:sz w:val="28"/>
          <w:szCs w:val="28"/>
        </w:rPr>
        <w:t>step</w:t>
      </w:r>
      <w:r>
        <w:rPr>
          <w:rFonts w:ascii="Times New Roman" w:hAnsi="Times New Roman"/>
          <w:sz w:val="28"/>
          <w:szCs w:val="28"/>
        </w:rPr>
        <w:t xml:space="preserve">, </w:t>
      </w:r>
      <w:r w:rsidRPr="00CF46D6">
        <w:rPr>
          <w:rFonts w:ascii="Times New Roman" w:hAnsi="Times New Roman"/>
          <w:sz w:val="28"/>
          <w:szCs w:val="28"/>
        </w:rPr>
        <w:t xml:space="preserve">all </w:t>
      </w:r>
      <w:r w:rsidR="00B37228">
        <w:rPr>
          <w:rFonts w:ascii="Times New Roman" w:hAnsi="Times New Roman"/>
          <w:sz w:val="28"/>
          <w:szCs w:val="28"/>
        </w:rPr>
        <w:t xml:space="preserve">the </w:t>
      </w:r>
      <w:r w:rsidRPr="00CF46D6">
        <w:rPr>
          <w:rFonts w:ascii="Times New Roman" w:hAnsi="Times New Roman"/>
          <w:sz w:val="28"/>
          <w:szCs w:val="28"/>
        </w:rPr>
        <w:t xml:space="preserve">individuals under five years of age are assumed to not go to school (although they </w:t>
      </w:r>
      <w:r w:rsidR="00E829A2">
        <w:rPr>
          <w:rFonts w:ascii="Times New Roman" w:hAnsi="Times New Roman"/>
          <w:sz w:val="28"/>
          <w:szCs w:val="28"/>
        </w:rPr>
        <w:t>may go to child care facilities ;</w:t>
      </w:r>
      <w:r w:rsidRPr="00CF46D6">
        <w:rPr>
          <w:rFonts w:ascii="Times New Roman" w:hAnsi="Times New Roman"/>
          <w:sz w:val="28"/>
          <w:szCs w:val="28"/>
        </w:rPr>
        <w:t xml:space="preserve"> such activities are modeled in CEMDAP).  All </w:t>
      </w:r>
      <w:r w:rsidR="00D8501D">
        <w:rPr>
          <w:rFonts w:ascii="Times New Roman" w:hAnsi="Times New Roman"/>
          <w:sz w:val="28"/>
          <w:szCs w:val="28"/>
        </w:rPr>
        <w:t xml:space="preserve">the </w:t>
      </w:r>
      <w:r w:rsidRPr="00CF46D6">
        <w:rPr>
          <w:rFonts w:ascii="Times New Roman" w:hAnsi="Times New Roman"/>
          <w:sz w:val="28"/>
          <w:szCs w:val="28"/>
        </w:rPr>
        <w:t xml:space="preserve">individuals between 5 and 12 years of age are assumed to pursue education using a rule-based assignment </w:t>
      </w:r>
      <w:r w:rsidR="00B533FF">
        <w:rPr>
          <w:rFonts w:ascii="Times New Roman" w:hAnsi="Times New Roman"/>
          <w:sz w:val="28"/>
          <w:szCs w:val="28"/>
        </w:rPr>
        <w:t>for</w:t>
      </w:r>
      <w:r w:rsidRPr="00CF46D6">
        <w:rPr>
          <w:rFonts w:ascii="Times New Roman" w:hAnsi="Times New Roman"/>
          <w:sz w:val="28"/>
          <w:szCs w:val="28"/>
        </w:rPr>
        <w:t xml:space="preserve"> grades kindergarten thr</w:t>
      </w:r>
      <w:r w:rsidR="00D8501D">
        <w:rPr>
          <w:rFonts w:ascii="Times New Roman" w:hAnsi="Times New Roman"/>
          <w:sz w:val="28"/>
          <w:szCs w:val="28"/>
        </w:rPr>
        <w:t>ough seven, based on their</w:t>
      </w:r>
      <w:r w:rsidR="00B533FF">
        <w:rPr>
          <w:rFonts w:ascii="Times New Roman" w:hAnsi="Times New Roman"/>
          <w:sz w:val="28"/>
          <w:szCs w:val="28"/>
        </w:rPr>
        <w:t xml:space="preserve"> age</w:t>
      </w:r>
      <w:r w:rsidR="00E829A2">
        <w:rPr>
          <w:rFonts w:ascii="Times New Roman" w:hAnsi="Times New Roman"/>
          <w:sz w:val="28"/>
          <w:szCs w:val="28"/>
        </w:rPr>
        <w:t xml:space="preserve">. </w:t>
      </w:r>
      <w:r w:rsidRPr="00CF46D6">
        <w:rPr>
          <w:rFonts w:ascii="Times New Roman" w:hAnsi="Times New Roman"/>
          <w:sz w:val="28"/>
          <w:szCs w:val="28"/>
        </w:rPr>
        <w:t>A rule-based probability model</w:t>
      </w:r>
      <w:r w:rsidR="008D0CD7">
        <w:rPr>
          <w:rFonts w:ascii="Times New Roman" w:hAnsi="Times New Roman"/>
          <w:sz w:val="28"/>
          <w:szCs w:val="28"/>
        </w:rPr>
        <w:t xml:space="preserve"> (Table A-2</w:t>
      </w:r>
      <w:r w:rsidR="00A07D71">
        <w:rPr>
          <w:rFonts w:ascii="Times New Roman" w:hAnsi="Times New Roman"/>
          <w:sz w:val="28"/>
          <w:szCs w:val="28"/>
        </w:rPr>
        <w:t>a</w:t>
      </w:r>
      <w:r w:rsidR="008D0CD7">
        <w:rPr>
          <w:rFonts w:ascii="Times New Roman" w:hAnsi="Times New Roman"/>
          <w:sz w:val="28"/>
          <w:szCs w:val="28"/>
        </w:rPr>
        <w:t>)</w:t>
      </w:r>
      <w:r w:rsidRPr="00CF46D6">
        <w:rPr>
          <w:rFonts w:ascii="Times New Roman" w:hAnsi="Times New Roman"/>
          <w:sz w:val="28"/>
          <w:szCs w:val="28"/>
        </w:rPr>
        <w:t>, constructed using look-up tables of school drop-out rates</w:t>
      </w:r>
      <w:r w:rsidR="00A07D71">
        <w:rPr>
          <w:rFonts w:ascii="Times New Roman" w:hAnsi="Times New Roman"/>
          <w:sz w:val="28"/>
          <w:szCs w:val="28"/>
        </w:rPr>
        <w:t xml:space="preserve"> (Table A-2)</w:t>
      </w:r>
      <w:r w:rsidRPr="00CF46D6">
        <w:rPr>
          <w:rFonts w:ascii="Times New Roman" w:hAnsi="Times New Roman"/>
          <w:sz w:val="28"/>
          <w:szCs w:val="28"/>
        </w:rPr>
        <w:t>, is used to determine the education lev</w:t>
      </w:r>
      <w:r w:rsidR="00B37228">
        <w:rPr>
          <w:rFonts w:ascii="Times New Roman" w:hAnsi="Times New Roman"/>
          <w:sz w:val="28"/>
          <w:szCs w:val="28"/>
        </w:rPr>
        <w:t>el of individuals between 13-</w:t>
      </w:r>
      <w:r w:rsidRPr="00CF46D6">
        <w:rPr>
          <w:rFonts w:ascii="Times New Roman" w:hAnsi="Times New Roman"/>
          <w:sz w:val="28"/>
          <w:szCs w:val="28"/>
        </w:rPr>
        <w:t xml:space="preserve">18 years </w:t>
      </w:r>
      <w:r w:rsidR="00E829A2">
        <w:rPr>
          <w:rFonts w:ascii="Times New Roman" w:hAnsi="Times New Roman"/>
          <w:sz w:val="28"/>
          <w:szCs w:val="28"/>
        </w:rPr>
        <w:t>old</w:t>
      </w:r>
      <w:r w:rsidRPr="00CF46D6">
        <w:rPr>
          <w:rFonts w:ascii="Times New Roman" w:hAnsi="Times New Roman"/>
          <w:sz w:val="28"/>
          <w:szCs w:val="28"/>
        </w:rPr>
        <w:t xml:space="preserve"> based on</w:t>
      </w:r>
      <w:r w:rsidR="00B533FF">
        <w:rPr>
          <w:rFonts w:ascii="Times New Roman" w:hAnsi="Times New Roman"/>
          <w:sz w:val="28"/>
          <w:szCs w:val="28"/>
        </w:rPr>
        <w:t xml:space="preserve"> attributes such as age, gender</w:t>
      </w:r>
      <w:r w:rsidRPr="00CF46D6">
        <w:rPr>
          <w:rFonts w:ascii="Times New Roman" w:hAnsi="Times New Roman"/>
          <w:sz w:val="28"/>
          <w:szCs w:val="28"/>
        </w:rPr>
        <w:t xml:space="preserve"> and race</w:t>
      </w:r>
      <w:r>
        <w:rPr>
          <w:rFonts w:ascii="Times New Roman" w:hAnsi="Times New Roman"/>
          <w:sz w:val="28"/>
          <w:szCs w:val="28"/>
        </w:rPr>
        <w:t>. Specifically, for a</w:t>
      </w:r>
      <w:r w:rsidR="00B37228">
        <w:rPr>
          <w:rFonts w:ascii="Times New Roman" w:hAnsi="Times New Roman"/>
          <w:sz w:val="28"/>
          <w:szCs w:val="28"/>
        </w:rPr>
        <w:t>ll the individuals between 13</w:t>
      </w:r>
      <w:r w:rsidR="00E829A2">
        <w:rPr>
          <w:rFonts w:ascii="Times New Roman" w:hAnsi="Times New Roman"/>
          <w:sz w:val="28"/>
          <w:szCs w:val="28"/>
        </w:rPr>
        <w:t xml:space="preserve"> and 18</w:t>
      </w:r>
      <w:r>
        <w:rPr>
          <w:rFonts w:ascii="Times New Roman" w:hAnsi="Times New Roman"/>
          <w:sz w:val="28"/>
          <w:szCs w:val="28"/>
        </w:rPr>
        <w:t xml:space="preserve">, </w:t>
      </w:r>
      <w:r w:rsidR="00E829A2">
        <w:rPr>
          <w:rFonts w:ascii="Times New Roman" w:hAnsi="Times New Roman"/>
          <w:sz w:val="28"/>
          <w:szCs w:val="28"/>
        </w:rPr>
        <w:t>the</w:t>
      </w:r>
      <w:r w:rsidR="00B533FF">
        <w:rPr>
          <w:rFonts w:ascii="Times New Roman" w:hAnsi="Times New Roman"/>
          <w:sz w:val="28"/>
          <w:szCs w:val="28"/>
        </w:rPr>
        <w:t xml:space="preserve"> </w:t>
      </w:r>
      <w:r>
        <w:rPr>
          <w:rFonts w:ascii="Times New Roman" w:hAnsi="Times New Roman"/>
          <w:sz w:val="28"/>
          <w:szCs w:val="28"/>
        </w:rPr>
        <w:t>school drop-</w:t>
      </w:r>
      <w:r w:rsidR="00B37228">
        <w:rPr>
          <w:rFonts w:ascii="Times New Roman" w:hAnsi="Times New Roman"/>
          <w:sz w:val="28"/>
          <w:szCs w:val="28"/>
        </w:rPr>
        <w:t xml:space="preserve">out model </w:t>
      </w:r>
      <w:r w:rsidR="00B533FF">
        <w:rPr>
          <w:rFonts w:ascii="Times New Roman" w:hAnsi="Times New Roman"/>
          <w:sz w:val="28"/>
          <w:szCs w:val="28"/>
        </w:rPr>
        <w:t>is run starting from age 13 t</w:t>
      </w:r>
      <w:r w:rsidR="00E829A2">
        <w:rPr>
          <w:rFonts w:ascii="Times New Roman" w:hAnsi="Times New Roman"/>
          <w:sz w:val="28"/>
          <w:szCs w:val="28"/>
        </w:rPr>
        <w:t>hrough</w:t>
      </w:r>
      <w:r w:rsidR="00B533FF">
        <w:rPr>
          <w:rFonts w:ascii="Times New Roman" w:hAnsi="Times New Roman"/>
          <w:sz w:val="28"/>
          <w:szCs w:val="28"/>
        </w:rPr>
        <w:t xml:space="preserve"> </w:t>
      </w:r>
      <w:r w:rsidR="00E829A2">
        <w:rPr>
          <w:rFonts w:ascii="Times New Roman" w:hAnsi="Times New Roman"/>
          <w:sz w:val="28"/>
          <w:szCs w:val="28"/>
        </w:rPr>
        <w:t>the current</w:t>
      </w:r>
      <w:r>
        <w:rPr>
          <w:rFonts w:ascii="Times New Roman" w:hAnsi="Times New Roman"/>
          <w:sz w:val="28"/>
          <w:szCs w:val="28"/>
        </w:rPr>
        <w:t xml:space="preserve"> age and the likelihood of</w:t>
      </w:r>
      <w:r w:rsidR="00B533FF">
        <w:rPr>
          <w:rFonts w:ascii="Times New Roman" w:hAnsi="Times New Roman"/>
          <w:sz w:val="28"/>
          <w:szCs w:val="28"/>
        </w:rPr>
        <w:t xml:space="preserve"> dropping </w:t>
      </w:r>
      <w:r w:rsidR="00E829A2">
        <w:rPr>
          <w:rFonts w:ascii="Times New Roman" w:hAnsi="Times New Roman"/>
          <w:sz w:val="28"/>
          <w:szCs w:val="28"/>
        </w:rPr>
        <w:t>out of</w:t>
      </w:r>
      <w:r w:rsidR="00D8501D">
        <w:rPr>
          <w:rFonts w:ascii="Times New Roman" w:hAnsi="Times New Roman"/>
          <w:sz w:val="28"/>
          <w:szCs w:val="28"/>
        </w:rPr>
        <w:t xml:space="preserve"> </w:t>
      </w:r>
      <w:r>
        <w:rPr>
          <w:rFonts w:ascii="Times New Roman" w:hAnsi="Times New Roman"/>
          <w:sz w:val="28"/>
          <w:szCs w:val="28"/>
        </w:rPr>
        <w:t>school is determined</w:t>
      </w:r>
      <w:r w:rsidR="00E829A2">
        <w:rPr>
          <w:rFonts w:ascii="Times New Roman" w:hAnsi="Times New Roman"/>
          <w:sz w:val="28"/>
          <w:szCs w:val="28"/>
        </w:rPr>
        <w:t>.</w:t>
      </w:r>
      <w:r>
        <w:rPr>
          <w:rFonts w:ascii="Times New Roman" w:hAnsi="Times New Roman"/>
          <w:sz w:val="28"/>
          <w:szCs w:val="28"/>
        </w:rPr>
        <w:t xml:space="preserve"> </w:t>
      </w:r>
      <w:r w:rsidR="00E829A2">
        <w:rPr>
          <w:rFonts w:ascii="Times New Roman" w:hAnsi="Times New Roman"/>
          <w:sz w:val="28"/>
          <w:szCs w:val="28"/>
        </w:rPr>
        <w:t>A</w:t>
      </w:r>
      <w:r>
        <w:rPr>
          <w:rFonts w:ascii="Times New Roman" w:hAnsi="Times New Roman"/>
          <w:sz w:val="28"/>
          <w:szCs w:val="28"/>
        </w:rPr>
        <w:t xml:space="preserve">ccordingly their education status (grade) is updated. </w:t>
      </w:r>
      <w:r w:rsidR="007F0CD7">
        <w:rPr>
          <w:rFonts w:ascii="Times New Roman" w:hAnsi="Times New Roman"/>
          <w:sz w:val="28"/>
          <w:szCs w:val="28"/>
        </w:rPr>
        <w:t xml:space="preserve">Individuals who continue </w:t>
      </w:r>
      <w:r>
        <w:rPr>
          <w:rFonts w:ascii="Times New Roman" w:hAnsi="Times New Roman"/>
          <w:sz w:val="28"/>
          <w:szCs w:val="28"/>
        </w:rPr>
        <w:t xml:space="preserve">study till the age of 18 are assigned </w:t>
      </w:r>
      <w:r w:rsidR="007F0CD7">
        <w:rPr>
          <w:rFonts w:ascii="Times New Roman" w:hAnsi="Times New Roman"/>
          <w:sz w:val="28"/>
          <w:szCs w:val="28"/>
        </w:rPr>
        <w:t>the status of</w:t>
      </w:r>
      <w:r>
        <w:rPr>
          <w:rFonts w:ascii="Times New Roman" w:hAnsi="Times New Roman"/>
          <w:sz w:val="28"/>
          <w:szCs w:val="28"/>
        </w:rPr>
        <w:t xml:space="preserve"> high school student</w:t>
      </w:r>
      <w:r w:rsidR="007F0CD7">
        <w:rPr>
          <w:rFonts w:ascii="Times New Roman" w:hAnsi="Times New Roman"/>
          <w:sz w:val="28"/>
          <w:szCs w:val="28"/>
        </w:rPr>
        <w:t>s</w:t>
      </w:r>
      <w:r>
        <w:rPr>
          <w:rFonts w:ascii="Times New Roman" w:hAnsi="Times New Roman"/>
          <w:sz w:val="28"/>
          <w:szCs w:val="28"/>
        </w:rPr>
        <w:t>. For the individual</w:t>
      </w:r>
      <w:r w:rsidR="007F0CD7">
        <w:rPr>
          <w:rFonts w:ascii="Times New Roman" w:hAnsi="Times New Roman"/>
          <w:sz w:val="28"/>
          <w:szCs w:val="28"/>
        </w:rPr>
        <w:t>s</w:t>
      </w:r>
      <w:r w:rsidR="000E0116">
        <w:rPr>
          <w:rFonts w:ascii="Times New Roman" w:hAnsi="Times New Roman"/>
          <w:sz w:val="28"/>
          <w:szCs w:val="28"/>
        </w:rPr>
        <w:t xml:space="preserve"> </w:t>
      </w:r>
      <w:r w:rsidR="00E829A2">
        <w:rPr>
          <w:rFonts w:ascii="Times New Roman" w:hAnsi="Times New Roman"/>
          <w:sz w:val="28"/>
          <w:szCs w:val="28"/>
        </w:rPr>
        <w:t>whose age is equal to or greater than</w:t>
      </w:r>
      <w:r>
        <w:rPr>
          <w:rFonts w:ascii="Times New Roman" w:hAnsi="Times New Roman"/>
          <w:sz w:val="28"/>
          <w:szCs w:val="28"/>
        </w:rPr>
        <w:t xml:space="preserve"> 18 years, first the school drop-out model is run from age 13-18 to determine </w:t>
      </w:r>
      <w:r w:rsidR="007F0CD7">
        <w:rPr>
          <w:rFonts w:ascii="Times New Roman" w:hAnsi="Times New Roman"/>
          <w:sz w:val="28"/>
          <w:szCs w:val="28"/>
        </w:rPr>
        <w:t>the</w:t>
      </w:r>
      <w:r>
        <w:rPr>
          <w:rFonts w:ascii="Times New Roman" w:hAnsi="Times New Roman"/>
          <w:sz w:val="28"/>
          <w:szCs w:val="28"/>
        </w:rPr>
        <w:t xml:space="preserve"> likelihood of dropping out before </w:t>
      </w:r>
      <w:r w:rsidR="007F0CD7">
        <w:rPr>
          <w:rFonts w:ascii="Times New Roman" w:hAnsi="Times New Roman"/>
          <w:sz w:val="28"/>
          <w:szCs w:val="28"/>
        </w:rPr>
        <w:t>finishing</w:t>
      </w:r>
      <w:r>
        <w:rPr>
          <w:rFonts w:ascii="Times New Roman" w:hAnsi="Times New Roman"/>
          <w:sz w:val="28"/>
          <w:szCs w:val="28"/>
        </w:rPr>
        <w:t xml:space="preserve"> the high school. </w:t>
      </w:r>
      <w:r w:rsidR="00B533FF">
        <w:rPr>
          <w:rFonts w:ascii="Times New Roman" w:hAnsi="Times New Roman"/>
          <w:sz w:val="28"/>
          <w:szCs w:val="28"/>
        </w:rPr>
        <w:t xml:space="preserve">Then if the individual drops out, </w:t>
      </w:r>
      <w:r>
        <w:rPr>
          <w:rFonts w:ascii="Times New Roman" w:hAnsi="Times New Roman"/>
          <w:sz w:val="28"/>
          <w:szCs w:val="28"/>
        </w:rPr>
        <w:t>the educatio</w:t>
      </w:r>
      <w:r w:rsidR="00E829A2">
        <w:rPr>
          <w:rFonts w:ascii="Times New Roman" w:hAnsi="Times New Roman"/>
          <w:sz w:val="28"/>
          <w:szCs w:val="28"/>
        </w:rPr>
        <w:t>n status is updated accordingly;</w:t>
      </w:r>
      <w:r>
        <w:rPr>
          <w:rFonts w:ascii="Times New Roman" w:hAnsi="Times New Roman"/>
          <w:sz w:val="28"/>
          <w:szCs w:val="28"/>
        </w:rPr>
        <w:t xml:space="preserve"> otherwise a multinomial logit model (MNL) is run to determine individual’s highest education status. The education status MNL</w:t>
      </w:r>
      <w:r w:rsidR="008D0CD7">
        <w:rPr>
          <w:rFonts w:ascii="Times New Roman" w:hAnsi="Times New Roman"/>
          <w:sz w:val="28"/>
          <w:szCs w:val="28"/>
        </w:rPr>
        <w:t xml:space="preserve"> (Table A-20)</w:t>
      </w:r>
      <w:r>
        <w:rPr>
          <w:rFonts w:ascii="Times New Roman" w:hAnsi="Times New Roman"/>
          <w:sz w:val="28"/>
          <w:szCs w:val="28"/>
        </w:rPr>
        <w:t xml:space="preserve"> model has</w:t>
      </w:r>
      <w:r w:rsidR="00E829A2">
        <w:rPr>
          <w:rFonts w:ascii="Times New Roman" w:hAnsi="Times New Roman"/>
          <w:sz w:val="28"/>
          <w:szCs w:val="28"/>
        </w:rPr>
        <w:t xml:space="preserve"> following four alternatives : </w:t>
      </w:r>
      <w:r>
        <w:rPr>
          <w:rFonts w:ascii="Times New Roman" w:hAnsi="Times New Roman"/>
          <w:sz w:val="28"/>
          <w:szCs w:val="28"/>
        </w:rPr>
        <w:t>Associate, Bachelor</w:t>
      </w:r>
      <w:r w:rsidR="00B533FF">
        <w:rPr>
          <w:rFonts w:ascii="Times New Roman" w:hAnsi="Times New Roman"/>
          <w:sz w:val="28"/>
          <w:szCs w:val="28"/>
        </w:rPr>
        <w:t>s</w:t>
      </w:r>
      <w:r>
        <w:rPr>
          <w:rFonts w:ascii="Times New Roman" w:hAnsi="Times New Roman"/>
          <w:sz w:val="28"/>
          <w:szCs w:val="28"/>
        </w:rPr>
        <w:t>, Masters and Doctorate. Having determined</w:t>
      </w:r>
      <w:r w:rsidR="00B533FF">
        <w:rPr>
          <w:rFonts w:ascii="Times New Roman" w:hAnsi="Times New Roman"/>
          <w:sz w:val="28"/>
          <w:szCs w:val="28"/>
        </w:rPr>
        <w:t xml:space="preserve"> the</w:t>
      </w:r>
      <w:r>
        <w:rPr>
          <w:rFonts w:ascii="Times New Roman" w:hAnsi="Times New Roman"/>
          <w:sz w:val="28"/>
          <w:szCs w:val="28"/>
        </w:rPr>
        <w:t xml:space="preserve"> individual’s highest education status, their </w:t>
      </w:r>
      <w:r w:rsidR="007F0CD7">
        <w:rPr>
          <w:rFonts w:ascii="Times New Roman" w:hAnsi="Times New Roman"/>
          <w:sz w:val="28"/>
          <w:szCs w:val="28"/>
        </w:rPr>
        <w:t>current education</w:t>
      </w:r>
      <w:r>
        <w:rPr>
          <w:rFonts w:ascii="Times New Roman" w:hAnsi="Times New Roman"/>
          <w:sz w:val="28"/>
          <w:szCs w:val="28"/>
        </w:rPr>
        <w:t xml:space="preserve"> status is </w:t>
      </w:r>
      <w:r w:rsidR="00E829A2">
        <w:rPr>
          <w:rFonts w:ascii="Times New Roman" w:hAnsi="Times New Roman"/>
          <w:sz w:val="28"/>
          <w:szCs w:val="28"/>
        </w:rPr>
        <w:t>determined</w:t>
      </w:r>
      <w:r>
        <w:rPr>
          <w:rFonts w:ascii="Times New Roman" w:hAnsi="Times New Roman"/>
          <w:sz w:val="28"/>
          <w:szCs w:val="28"/>
        </w:rPr>
        <w:t xml:space="preserve"> based on</w:t>
      </w:r>
      <w:r w:rsidR="00B533FF">
        <w:rPr>
          <w:rFonts w:ascii="Times New Roman" w:hAnsi="Times New Roman"/>
          <w:sz w:val="28"/>
          <w:szCs w:val="28"/>
        </w:rPr>
        <w:t xml:space="preserve"> the</w:t>
      </w:r>
      <w:r w:rsidR="00E829A2">
        <w:rPr>
          <w:rFonts w:ascii="Times New Roman" w:hAnsi="Times New Roman"/>
          <w:sz w:val="28"/>
          <w:szCs w:val="28"/>
        </w:rPr>
        <w:t xml:space="preserve"> current age. </w:t>
      </w:r>
      <w:r>
        <w:rPr>
          <w:rFonts w:ascii="Times New Roman" w:hAnsi="Times New Roman"/>
          <w:sz w:val="28"/>
          <w:szCs w:val="28"/>
        </w:rPr>
        <w:t>For each high school student</w:t>
      </w:r>
      <w:r w:rsidR="00B533FF">
        <w:rPr>
          <w:rFonts w:ascii="Times New Roman" w:hAnsi="Times New Roman"/>
          <w:sz w:val="28"/>
          <w:szCs w:val="28"/>
        </w:rPr>
        <w:t>s</w:t>
      </w:r>
      <w:r>
        <w:rPr>
          <w:rFonts w:ascii="Times New Roman" w:hAnsi="Times New Roman"/>
          <w:sz w:val="28"/>
          <w:szCs w:val="28"/>
        </w:rPr>
        <w:t xml:space="preserve"> with </w:t>
      </w:r>
      <w:r w:rsidR="00D84552">
        <w:rPr>
          <w:rFonts w:ascii="Times New Roman" w:hAnsi="Times New Roman"/>
          <w:sz w:val="28"/>
          <w:szCs w:val="28"/>
        </w:rPr>
        <w:t xml:space="preserve">an </w:t>
      </w:r>
      <w:r>
        <w:rPr>
          <w:rFonts w:ascii="Times New Roman" w:hAnsi="Times New Roman"/>
          <w:sz w:val="28"/>
          <w:szCs w:val="28"/>
        </w:rPr>
        <w:t xml:space="preserve">age </w:t>
      </w:r>
      <w:r w:rsidR="00D84552">
        <w:rPr>
          <w:rFonts w:ascii="Times New Roman" w:hAnsi="Times New Roman"/>
          <w:sz w:val="28"/>
          <w:szCs w:val="28"/>
        </w:rPr>
        <w:t xml:space="preserve">of </w:t>
      </w:r>
      <w:r>
        <w:rPr>
          <w:rFonts w:ascii="Times New Roman" w:hAnsi="Times New Roman"/>
          <w:sz w:val="28"/>
          <w:szCs w:val="28"/>
        </w:rPr>
        <w:t>less than 18,</w:t>
      </w:r>
      <w:r w:rsidR="00B533FF">
        <w:rPr>
          <w:rFonts w:ascii="Times New Roman" w:hAnsi="Times New Roman"/>
          <w:sz w:val="28"/>
          <w:szCs w:val="28"/>
        </w:rPr>
        <w:t xml:space="preserve"> the</w:t>
      </w:r>
      <w:r>
        <w:rPr>
          <w:rFonts w:ascii="Times New Roman" w:hAnsi="Times New Roman"/>
          <w:sz w:val="28"/>
          <w:szCs w:val="28"/>
        </w:rPr>
        <w:t xml:space="preserve"> corresponding school location is also determined. In order to determine </w:t>
      </w:r>
      <w:r w:rsidR="00B533FF">
        <w:rPr>
          <w:rFonts w:ascii="Times New Roman" w:hAnsi="Times New Roman"/>
          <w:sz w:val="28"/>
          <w:szCs w:val="28"/>
        </w:rPr>
        <w:t xml:space="preserve">the </w:t>
      </w:r>
      <w:r>
        <w:rPr>
          <w:rFonts w:ascii="Times New Roman" w:hAnsi="Times New Roman"/>
          <w:sz w:val="28"/>
          <w:szCs w:val="28"/>
        </w:rPr>
        <w:t>individual’s school location,</w:t>
      </w:r>
      <w:r w:rsidR="00E4044D" w:rsidRPr="00E4044D">
        <w:rPr>
          <w:rFonts w:ascii="Times New Roman" w:hAnsi="Times New Roman"/>
          <w:sz w:val="28"/>
          <w:szCs w:val="28"/>
        </w:rPr>
        <w:t xml:space="preserve"> </w:t>
      </w:r>
      <w:r w:rsidR="00E4044D">
        <w:rPr>
          <w:rFonts w:ascii="Times New Roman" w:hAnsi="Times New Roman"/>
          <w:sz w:val="28"/>
          <w:szCs w:val="28"/>
        </w:rPr>
        <w:t xml:space="preserve">a school </w:t>
      </w:r>
      <w:r w:rsidR="00E4044D">
        <w:rPr>
          <w:rFonts w:ascii="Times New Roman" w:hAnsi="Times New Roman"/>
          <w:sz w:val="28"/>
          <w:szCs w:val="28"/>
        </w:rPr>
        <w:lastRenderedPageBreak/>
        <w:t>location choice model (Table A-34, an unlabeled MNL model)</w:t>
      </w:r>
      <w:r w:rsidR="00E4044D">
        <w:rPr>
          <w:rStyle w:val="FootnoteReference"/>
          <w:rFonts w:ascii="Times New Roman" w:hAnsi="Times New Roman"/>
          <w:sz w:val="28"/>
          <w:szCs w:val="28"/>
        </w:rPr>
        <w:footnoteReference w:id="2"/>
      </w:r>
      <w:r w:rsidR="00E4044D">
        <w:rPr>
          <w:rFonts w:ascii="Times New Roman" w:hAnsi="Times New Roman"/>
          <w:sz w:val="28"/>
          <w:szCs w:val="28"/>
        </w:rPr>
        <w:t xml:space="preserve"> is used to determine the school location zone</w:t>
      </w:r>
      <w:r>
        <w:rPr>
          <w:rFonts w:ascii="Times New Roman" w:hAnsi="Times New Roman"/>
          <w:sz w:val="28"/>
          <w:szCs w:val="28"/>
        </w:rPr>
        <w:t>. For individuals over 18 years of age maintaining the student status, a location choice model (</w:t>
      </w:r>
      <w:r w:rsidR="00E4044D">
        <w:rPr>
          <w:rFonts w:ascii="Times New Roman" w:hAnsi="Times New Roman"/>
          <w:sz w:val="28"/>
          <w:szCs w:val="28"/>
        </w:rPr>
        <w:t xml:space="preserve">Table A-3a, </w:t>
      </w:r>
      <w:r w:rsidR="00D84552">
        <w:rPr>
          <w:rFonts w:ascii="Times New Roman" w:hAnsi="Times New Roman"/>
          <w:sz w:val="28"/>
          <w:szCs w:val="28"/>
        </w:rPr>
        <w:t xml:space="preserve">an </w:t>
      </w:r>
      <w:r>
        <w:rPr>
          <w:rFonts w:ascii="Times New Roman" w:hAnsi="Times New Roman"/>
          <w:sz w:val="28"/>
          <w:szCs w:val="28"/>
        </w:rPr>
        <w:t xml:space="preserve">unlabeled MNL model) </w:t>
      </w:r>
      <w:r w:rsidR="00B37228">
        <w:rPr>
          <w:rFonts w:ascii="Times New Roman" w:hAnsi="Times New Roman"/>
          <w:sz w:val="28"/>
          <w:szCs w:val="28"/>
        </w:rPr>
        <w:t xml:space="preserve">is </w:t>
      </w:r>
      <w:r w:rsidR="001B483B">
        <w:rPr>
          <w:rFonts w:ascii="Times New Roman" w:hAnsi="Times New Roman"/>
          <w:sz w:val="28"/>
          <w:szCs w:val="28"/>
        </w:rPr>
        <w:t>used</w:t>
      </w:r>
      <w:r w:rsidR="00B37228">
        <w:rPr>
          <w:rFonts w:ascii="Times New Roman" w:hAnsi="Times New Roman"/>
          <w:sz w:val="28"/>
          <w:szCs w:val="28"/>
        </w:rPr>
        <w:t xml:space="preserve"> to determine the college location zone. The college location </w:t>
      </w:r>
      <w:r w:rsidR="009D06B9">
        <w:rPr>
          <w:rFonts w:ascii="Times New Roman" w:hAnsi="Times New Roman"/>
          <w:sz w:val="28"/>
          <w:szCs w:val="28"/>
        </w:rPr>
        <w:t>choice model</w:t>
      </w:r>
      <w:r w:rsidR="00B37228">
        <w:rPr>
          <w:rFonts w:ascii="Times New Roman" w:hAnsi="Times New Roman"/>
          <w:sz w:val="28"/>
          <w:szCs w:val="28"/>
        </w:rPr>
        <w:t xml:space="preserve"> uses a range of individual socio-demographic characteristics such as race, household income and zone characteristics such as type of zone (low or high income zone), major or minor college zone etc. </w:t>
      </w:r>
      <w:r w:rsidR="001B483B">
        <w:rPr>
          <w:rFonts w:ascii="Times New Roman" w:hAnsi="Times New Roman"/>
          <w:sz w:val="28"/>
          <w:szCs w:val="28"/>
        </w:rPr>
        <w:t xml:space="preserve">We do not determine the college location at this stage </w:t>
      </w:r>
      <w:r w:rsidR="00D84552">
        <w:rPr>
          <w:rFonts w:ascii="Times New Roman" w:hAnsi="Times New Roman"/>
          <w:sz w:val="28"/>
          <w:szCs w:val="28"/>
        </w:rPr>
        <w:t>because the</w:t>
      </w:r>
      <w:r w:rsidR="001B483B">
        <w:rPr>
          <w:rFonts w:ascii="Times New Roman" w:hAnsi="Times New Roman"/>
          <w:sz w:val="28"/>
          <w:szCs w:val="28"/>
        </w:rPr>
        <w:t xml:space="preserve"> college location choice model contain</w:t>
      </w:r>
      <w:r w:rsidR="00D84552">
        <w:rPr>
          <w:rFonts w:ascii="Times New Roman" w:hAnsi="Times New Roman"/>
          <w:sz w:val="28"/>
          <w:szCs w:val="28"/>
        </w:rPr>
        <w:t>s</w:t>
      </w:r>
      <w:r w:rsidR="001B483B">
        <w:rPr>
          <w:rFonts w:ascii="Times New Roman" w:hAnsi="Times New Roman"/>
          <w:sz w:val="28"/>
          <w:szCs w:val="28"/>
        </w:rPr>
        <w:t xml:space="preserve"> household income as </w:t>
      </w:r>
      <w:r w:rsidR="00D84552">
        <w:rPr>
          <w:rFonts w:ascii="Times New Roman" w:hAnsi="Times New Roman"/>
          <w:sz w:val="28"/>
          <w:szCs w:val="28"/>
        </w:rPr>
        <w:t>an</w:t>
      </w:r>
      <w:r w:rsidR="001B483B">
        <w:rPr>
          <w:rFonts w:ascii="Times New Roman" w:hAnsi="Times New Roman"/>
          <w:sz w:val="28"/>
          <w:szCs w:val="28"/>
        </w:rPr>
        <w:t xml:space="preserve"> explanatory variable, which is undetermined </w:t>
      </w:r>
      <w:r w:rsidR="00D84552">
        <w:rPr>
          <w:rFonts w:ascii="Times New Roman" w:hAnsi="Times New Roman"/>
          <w:sz w:val="28"/>
          <w:szCs w:val="28"/>
        </w:rPr>
        <w:t>at</w:t>
      </w:r>
      <w:r w:rsidR="001B483B">
        <w:rPr>
          <w:rFonts w:ascii="Times New Roman" w:hAnsi="Times New Roman"/>
          <w:sz w:val="28"/>
          <w:szCs w:val="28"/>
        </w:rPr>
        <w:t xml:space="preserve"> this point. We revisit the college location model during household</w:t>
      </w:r>
      <w:r w:rsidR="00D84552">
        <w:rPr>
          <w:rFonts w:ascii="Times New Roman" w:hAnsi="Times New Roman"/>
          <w:sz w:val="28"/>
          <w:szCs w:val="28"/>
        </w:rPr>
        <w:t>-</w:t>
      </w:r>
      <w:r w:rsidR="001B483B">
        <w:rPr>
          <w:rFonts w:ascii="Times New Roman" w:hAnsi="Times New Roman"/>
          <w:sz w:val="28"/>
          <w:szCs w:val="28"/>
        </w:rPr>
        <w:t xml:space="preserve">level modeling.    </w:t>
      </w:r>
    </w:p>
    <w:p w:rsidR="00B37228" w:rsidRDefault="00B37228" w:rsidP="00B3722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The </w:t>
      </w:r>
      <w:r w:rsidRPr="00F10736">
        <w:rPr>
          <w:rFonts w:ascii="Times New Roman" w:hAnsi="Times New Roman"/>
          <w:sz w:val="28"/>
          <w:szCs w:val="28"/>
          <w:u w:val="single"/>
        </w:rPr>
        <w:t>second</w:t>
      </w:r>
      <w:r w:rsidR="009D06B9">
        <w:rPr>
          <w:rFonts w:ascii="Times New Roman" w:hAnsi="Times New Roman"/>
          <w:sz w:val="28"/>
          <w:szCs w:val="28"/>
        </w:rPr>
        <w:t xml:space="preserve"> step in </w:t>
      </w:r>
      <w:r>
        <w:rPr>
          <w:rFonts w:ascii="Times New Roman" w:hAnsi="Times New Roman"/>
          <w:sz w:val="28"/>
          <w:szCs w:val="28"/>
        </w:rPr>
        <w:t>individual</w:t>
      </w:r>
      <w:r w:rsidR="00D84552">
        <w:rPr>
          <w:rFonts w:ascii="Times New Roman" w:hAnsi="Times New Roman"/>
          <w:sz w:val="28"/>
          <w:szCs w:val="28"/>
        </w:rPr>
        <w:t>-</w:t>
      </w:r>
      <w:r>
        <w:rPr>
          <w:rFonts w:ascii="Times New Roman" w:hAnsi="Times New Roman"/>
          <w:sz w:val="28"/>
          <w:szCs w:val="28"/>
        </w:rPr>
        <w:t>level modeling is to deter</w:t>
      </w:r>
      <w:r w:rsidR="009D06B9">
        <w:rPr>
          <w:rFonts w:ascii="Times New Roman" w:hAnsi="Times New Roman"/>
          <w:sz w:val="28"/>
          <w:szCs w:val="28"/>
        </w:rPr>
        <w:t xml:space="preserve">mine whether an individual </w:t>
      </w:r>
      <w:r w:rsidR="00D84552">
        <w:rPr>
          <w:rFonts w:ascii="Times New Roman" w:hAnsi="Times New Roman"/>
          <w:sz w:val="28"/>
          <w:szCs w:val="28"/>
        </w:rPr>
        <w:t>holds</w:t>
      </w:r>
      <w:r>
        <w:rPr>
          <w:rFonts w:ascii="Times New Roman" w:hAnsi="Times New Roman"/>
          <w:sz w:val="28"/>
          <w:szCs w:val="28"/>
        </w:rPr>
        <w:t xml:space="preserve"> a </w:t>
      </w:r>
      <w:r w:rsidR="00D84552">
        <w:rPr>
          <w:rFonts w:ascii="Times New Roman" w:hAnsi="Times New Roman"/>
          <w:sz w:val="28"/>
          <w:szCs w:val="28"/>
        </w:rPr>
        <w:t>driver’s</w:t>
      </w:r>
      <w:r>
        <w:rPr>
          <w:rFonts w:ascii="Times New Roman" w:hAnsi="Times New Roman"/>
          <w:sz w:val="28"/>
          <w:szCs w:val="28"/>
        </w:rPr>
        <w:t xml:space="preserve"> license. A binary logit model</w:t>
      </w:r>
      <w:r w:rsidR="00E4044D">
        <w:rPr>
          <w:rFonts w:ascii="Times New Roman" w:hAnsi="Times New Roman"/>
          <w:sz w:val="28"/>
          <w:szCs w:val="28"/>
        </w:rPr>
        <w:t xml:space="preserve"> (</w:t>
      </w:r>
      <w:r w:rsidR="0070126F">
        <w:rPr>
          <w:rFonts w:ascii="Times New Roman" w:hAnsi="Times New Roman"/>
          <w:sz w:val="28"/>
          <w:szCs w:val="28"/>
        </w:rPr>
        <w:t>Table A-18</w:t>
      </w:r>
      <w:r w:rsidR="00E4044D">
        <w:rPr>
          <w:rFonts w:ascii="Times New Roman" w:hAnsi="Times New Roman"/>
          <w:sz w:val="28"/>
          <w:szCs w:val="28"/>
        </w:rPr>
        <w:t>)</w:t>
      </w:r>
      <w:r>
        <w:rPr>
          <w:rFonts w:ascii="Times New Roman" w:hAnsi="Times New Roman"/>
          <w:sz w:val="28"/>
          <w:szCs w:val="28"/>
        </w:rPr>
        <w:t xml:space="preserve"> is used to determine </w:t>
      </w:r>
      <w:r w:rsidR="00D84552">
        <w:rPr>
          <w:rFonts w:ascii="Times New Roman" w:hAnsi="Times New Roman"/>
          <w:sz w:val="28"/>
          <w:szCs w:val="28"/>
        </w:rPr>
        <w:t>this</w:t>
      </w:r>
      <w:r>
        <w:rPr>
          <w:rFonts w:ascii="Times New Roman" w:hAnsi="Times New Roman"/>
          <w:sz w:val="28"/>
          <w:szCs w:val="28"/>
        </w:rPr>
        <w:t xml:space="preserve">. The </w:t>
      </w:r>
      <w:r w:rsidRPr="00F10736">
        <w:rPr>
          <w:rFonts w:ascii="Times New Roman" w:hAnsi="Times New Roman"/>
          <w:sz w:val="28"/>
          <w:szCs w:val="28"/>
          <w:u w:val="single"/>
        </w:rPr>
        <w:t>third</w:t>
      </w:r>
      <w:r>
        <w:rPr>
          <w:rFonts w:ascii="Times New Roman" w:hAnsi="Times New Roman"/>
          <w:sz w:val="28"/>
          <w:szCs w:val="28"/>
        </w:rPr>
        <w:t xml:space="preserve"> step involves modeling </w:t>
      </w:r>
      <w:r w:rsidR="00D84552">
        <w:rPr>
          <w:rFonts w:ascii="Times New Roman" w:hAnsi="Times New Roman"/>
          <w:sz w:val="28"/>
          <w:szCs w:val="28"/>
        </w:rPr>
        <w:t>an</w:t>
      </w:r>
      <w:r w:rsidR="009D06B9">
        <w:rPr>
          <w:rFonts w:ascii="Times New Roman" w:hAnsi="Times New Roman"/>
          <w:sz w:val="28"/>
          <w:szCs w:val="28"/>
        </w:rPr>
        <w:t xml:space="preserve"> </w:t>
      </w:r>
      <w:r>
        <w:rPr>
          <w:rFonts w:ascii="Times New Roman" w:hAnsi="Times New Roman"/>
          <w:sz w:val="28"/>
          <w:szCs w:val="28"/>
        </w:rPr>
        <w:t xml:space="preserve">individual’s decision of whether to participate </w:t>
      </w:r>
      <w:r w:rsidR="00D9021F">
        <w:rPr>
          <w:rFonts w:ascii="Times New Roman" w:hAnsi="Times New Roman"/>
          <w:sz w:val="28"/>
          <w:szCs w:val="28"/>
        </w:rPr>
        <w:t xml:space="preserve">in the labor force. </w:t>
      </w:r>
      <w:r>
        <w:rPr>
          <w:rFonts w:ascii="Times New Roman" w:hAnsi="Times New Roman"/>
          <w:sz w:val="28"/>
          <w:szCs w:val="28"/>
        </w:rPr>
        <w:t>Once again, a binary logit model</w:t>
      </w:r>
      <w:r w:rsidR="0070126F">
        <w:rPr>
          <w:rFonts w:ascii="Times New Roman" w:hAnsi="Times New Roman"/>
          <w:sz w:val="28"/>
          <w:szCs w:val="28"/>
        </w:rPr>
        <w:t xml:space="preserve"> (Table A-4)</w:t>
      </w:r>
      <w:r>
        <w:rPr>
          <w:rFonts w:ascii="Times New Roman" w:hAnsi="Times New Roman"/>
          <w:sz w:val="28"/>
          <w:szCs w:val="28"/>
        </w:rPr>
        <w:t xml:space="preserve"> is used to determine </w:t>
      </w:r>
      <w:r w:rsidR="00D84552">
        <w:rPr>
          <w:rFonts w:ascii="Times New Roman" w:hAnsi="Times New Roman"/>
          <w:sz w:val="28"/>
          <w:szCs w:val="28"/>
        </w:rPr>
        <w:t>this outcome</w:t>
      </w:r>
      <w:r>
        <w:rPr>
          <w:rFonts w:ascii="Times New Roman" w:hAnsi="Times New Roman"/>
          <w:sz w:val="28"/>
          <w:szCs w:val="28"/>
        </w:rPr>
        <w:t xml:space="preserve">. </w:t>
      </w:r>
      <w:r w:rsidR="00D84552">
        <w:rPr>
          <w:rFonts w:ascii="Times New Roman" w:hAnsi="Times New Roman"/>
          <w:sz w:val="28"/>
          <w:szCs w:val="28"/>
        </w:rPr>
        <w:t>This model</w:t>
      </w:r>
      <w:r w:rsidR="00D84552" w:rsidRPr="00065631">
        <w:rPr>
          <w:rFonts w:ascii="Times New Roman" w:hAnsi="Times New Roman"/>
          <w:sz w:val="28"/>
          <w:szCs w:val="28"/>
        </w:rPr>
        <w:t xml:space="preserve"> is applied to all individuals who are age 16 years and over, but is</w:t>
      </w:r>
      <w:r w:rsidR="00D84552">
        <w:rPr>
          <w:rFonts w:ascii="Times New Roman" w:hAnsi="Times New Roman"/>
          <w:sz w:val="28"/>
          <w:szCs w:val="28"/>
        </w:rPr>
        <w:t xml:space="preserve"> not student</w:t>
      </w:r>
      <w:r>
        <w:rPr>
          <w:rFonts w:ascii="Times New Roman" w:hAnsi="Times New Roman"/>
          <w:sz w:val="28"/>
          <w:szCs w:val="28"/>
        </w:rPr>
        <w:t xml:space="preserve">. Given that the individual participates in </w:t>
      </w:r>
      <w:r w:rsidR="00D84552">
        <w:rPr>
          <w:rFonts w:ascii="Times New Roman" w:hAnsi="Times New Roman"/>
          <w:sz w:val="28"/>
          <w:szCs w:val="28"/>
        </w:rPr>
        <w:t xml:space="preserve">the </w:t>
      </w:r>
      <w:r>
        <w:rPr>
          <w:rFonts w:ascii="Times New Roman" w:hAnsi="Times New Roman"/>
          <w:sz w:val="28"/>
          <w:szCs w:val="28"/>
        </w:rPr>
        <w:t>labor force, the employment industry of the individual is determined using a</w:t>
      </w:r>
      <w:r w:rsidR="00D84552">
        <w:rPr>
          <w:rFonts w:ascii="Times New Roman" w:hAnsi="Times New Roman"/>
          <w:sz w:val="28"/>
          <w:szCs w:val="28"/>
        </w:rPr>
        <w:t>n</w:t>
      </w:r>
      <w:r>
        <w:rPr>
          <w:rFonts w:ascii="Times New Roman" w:hAnsi="Times New Roman"/>
          <w:sz w:val="28"/>
          <w:szCs w:val="28"/>
        </w:rPr>
        <w:t xml:space="preserve"> MNL</w:t>
      </w:r>
      <w:r w:rsidR="00D84552">
        <w:rPr>
          <w:rFonts w:ascii="Times New Roman" w:hAnsi="Times New Roman"/>
          <w:sz w:val="28"/>
          <w:szCs w:val="28"/>
        </w:rPr>
        <w:t xml:space="preserve"> model</w:t>
      </w:r>
      <w:r w:rsidR="0070126F">
        <w:rPr>
          <w:rFonts w:ascii="Times New Roman" w:hAnsi="Times New Roman"/>
          <w:sz w:val="28"/>
          <w:szCs w:val="28"/>
        </w:rPr>
        <w:t xml:space="preserve"> (Table A-5)</w:t>
      </w:r>
      <w:r>
        <w:rPr>
          <w:rFonts w:ascii="Times New Roman" w:hAnsi="Times New Roman"/>
          <w:sz w:val="28"/>
          <w:szCs w:val="28"/>
        </w:rPr>
        <w:t>. The employment industry choice MNL model consist</w:t>
      </w:r>
      <w:r w:rsidR="009D06B9">
        <w:rPr>
          <w:rFonts w:ascii="Times New Roman" w:hAnsi="Times New Roman"/>
          <w:sz w:val="28"/>
          <w:szCs w:val="28"/>
        </w:rPr>
        <w:t>s</w:t>
      </w:r>
      <w:r>
        <w:rPr>
          <w:rFonts w:ascii="Times New Roman" w:hAnsi="Times New Roman"/>
          <w:sz w:val="28"/>
          <w:szCs w:val="28"/>
        </w:rPr>
        <w:t xml:space="preserve"> of </w:t>
      </w:r>
      <w:r w:rsidR="009D06B9">
        <w:rPr>
          <w:rFonts w:ascii="Times New Roman" w:hAnsi="Times New Roman"/>
          <w:sz w:val="28"/>
          <w:szCs w:val="28"/>
        </w:rPr>
        <w:t xml:space="preserve">the </w:t>
      </w:r>
      <w:r>
        <w:rPr>
          <w:rFonts w:ascii="Times New Roman" w:hAnsi="Times New Roman"/>
          <w:sz w:val="28"/>
          <w:szCs w:val="28"/>
        </w:rPr>
        <w:t>following six alternatives</w:t>
      </w:r>
      <w:r w:rsidR="00D84552">
        <w:rPr>
          <w:rFonts w:ascii="Times New Roman" w:hAnsi="Times New Roman"/>
          <w:sz w:val="28"/>
          <w:szCs w:val="28"/>
        </w:rPr>
        <w:t>:</w:t>
      </w:r>
      <w:r>
        <w:rPr>
          <w:rFonts w:ascii="Times New Roman" w:hAnsi="Times New Roman"/>
          <w:sz w:val="28"/>
          <w:szCs w:val="28"/>
        </w:rPr>
        <w:t xml:space="preserve"> - </w:t>
      </w:r>
      <w:r w:rsidRPr="00065631">
        <w:rPr>
          <w:rFonts w:ascii="Times New Roman" w:hAnsi="Times New Roman"/>
          <w:sz w:val="28"/>
          <w:szCs w:val="28"/>
        </w:rPr>
        <w:t>construction and manufacturing, trade and transportation, professional business</w:t>
      </w:r>
      <w:r w:rsidR="009D06B9">
        <w:rPr>
          <w:rFonts w:ascii="Times New Roman" w:hAnsi="Times New Roman"/>
          <w:sz w:val="28"/>
          <w:szCs w:val="28"/>
        </w:rPr>
        <w:t>, government, retail</w:t>
      </w:r>
      <w:r w:rsidRPr="00065631">
        <w:rPr>
          <w:rFonts w:ascii="Times New Roman" w:hAnsi="Times New Roman"/>
          <w:sz w:val="28"/>
          <w:szCs w:val="28"/>
        </w:rPr>
        <w:t xml:space="preserve"> and other</w:t>
      </w:r>
      <w:r>
        <w:rPr>
          <w:rFonts w:ascii="Times New Roman" w:hAnsi="Times New Roman"/>
          <w:sz w:val="28"/>
          <w:szCs w:val="28"/>
        </w:rPr>
        <w:t xml:space="preserve">. </w:t>
      </w:r>
      <w:r w:rsidRPr="00065631">
        <w:rPr>
          <w:rFonts w:ascii="Times New Roman" w:hAnsi="Times New Roman"/>
          <w:sz w:val="28"/>
          <w:szCs w:val="28"/>
        </w:rPr>
        <w:t xml:space="preserve">The work location of all </w:t>
      </w:r>
      <w:r w:rsidR="001E62B4">
        <w:rPr>
          <w:rFonts w:ascii="Times New Roman" w:hAnsi="Times New Roman"/>
          <w:sz w:val="28"/>
          <w:szCs w:val="28"/>
        </w:rPr>
        <w:t xml:space="preserve">the </w:t>
      </w:r>
      <w:r w:rsidRPr="00065631">
        <w:rPr>
          <w:rFonts w:ascii="Times New Roman" w:hAnsi="Times New Roman"/>
          <w:sz w:val="28"/>
          <w:szCs w:val="28"/>
        </w:rPr>
        <w:t>workers is determined using a</w:t>
      </w:r>
      <w:r w:rsidR="009D06B9">
        <w:rPr>
          <w:rFonts w:ascii="Times New Roman" w:hAnsi="Times New Roman"/>
          <w:sz w:val="28"/>
          <w:szCs w:val="28"/>
        </w:rPr>
        <w:t>n MNL</w:t>
      </w:r>
      <w:r w:rsidR="00D84552">
        <w:rPr>
          <w:rFonts w:ascii="Times New Roman" w:hAnsi="Times New Roman"/>
          <w:sz w:val="28"/>
          <w:szCs w:val="28"/>
        </w:rPr>
        <w:t xml:space="preserve"> model</w:t>
      </w:r>
      <w:r w:rsidR="0070126F">
        <w:rPr>
          <w:rFonts w:ascii="Times New Roman" w:hAnsi="Times New Roman"/>
          <w:sz w:val="28"/>
          <w:szCs w:val="28"/>
        </w:rPr>
        <w:t xml:space="preserve"> (Table A-6)</w:t>
      </w:r>
      <w:r w:rsidRPr="00065631">
        <w:rPr>
          <w:rFonts w:ascii="Times New Roman" w:hAnsi="Times New Roman"/>
          <w:sz w:val="28"/>
          <w:szCs w:val="28"/>
        </w:rPr>
        <w:t>.</w:t>
      </w:r>
      <w:r>
        <w:rPr>
          <w:rFonts w:ascii="Times New Roman" w:hAnsi="Times New Roman"/>
          <w:sz w:val="28"/>
          <w:szCs w:val="28"/>
        </w:rPr>
        <w:t xml:space="preserve"> </w:t>
      </w:r>
      <w:r w:rsidRPr="00065631">
        <w:rPr>
          <w:rFonts w:ascii="Times New Roman" w:hAnsi="Times New Roman"/>
          <w:sz w:val="28"/>
          <w:szCs w:val="28"/>
        </w:rPr>
        <w:t xml:space="preserve">The universe of zones in the study region forms the choice set for this model. Several zonal characteristics </w:t>
      </w:r>
      <w:r w:rsidR="00D84552">
        <w:rPr>
          <w:rFonts w:ascii="Times New Roman" w:hAnsi="Times New Roman"/>
          <w:sz w:val="28"/>
          <w:szCs w:val="28"/>
        </w:rPr>
        <w:t xml:space="preserve">are included as explanatory variables in the work location model. These characteristics include </w:t>
      </w:r>
      <w:r w:rsidRPr="00065631">
        <w:rPr>
          <w:rFonts w:ascii="Times New Roman" w:hAnsi="Times New Roman"/>
          <w:sz w:val="28"/>
          <w:szCs w:val="28"/>
        </w:rPr>
        <w:t>population, fraction of retail employment, fraction of service employment, level</w:t>
      </w:r>
      <w:r w:rsidR="00D84552">
        <w:rPr>
          <w:rFonts w:ascii="Times New Roman" w:hAnsi="Times New Roman"/>
          <w:sz w:val="28"/>
          <w:szCs w:val="28"/>
        </w:rPr>
        <w:t>-</w:t>
      </w:r>
      <w:r w:rsidRPr="00065631">
        <w:rPr>
          <w:rFonts w:ascii="Times New Roman" w:hAnsi="Times New Roman"/>
          <w:sz w:val="28"/>
          <w:szCs w:val="28"/>
        </w:rPr>
        <w:t>of</w:t>
      </w:r>
      <w:r w:rsidR="00D84552">
        <w:rPr>
          <w:rFonts w:ascii="Times New Roman" w:hAnsi="Times New Roman"/>
          <w:sz w:val="28"/>
          <w:szCs w:val="28"/>
        </w:rPr>
        <w:t>-</w:t>
      </w:r>
      <w:r w:rsidRPr="00065631">
        <w:rPr>
          <w:rFonts w:ascii="Times New Roman" w:hAnsi="Times New Roman"/>
          <w:sz w:val="28"/>
          <w:szCs w:val="28"/>
        </w:rPr>
        <w:t xml:space="preserve">service variables </w:t>
      </w:r>
      <w:r w:rsidR="00D84552">
        <w:rPr>
          <w:rFonts w:ascii="Times New Roman" w:hAnsi="Times New Roman"/>
          <w:sz w:val="28"/>
          <w:szCs w:val="28"/>
        </w:rPr>
        <w:t>such as</w:t>
      </w:r>
      <w:r w:rsidRPr="00065631">
        <w:rPr>
          <w:rFonts w:ascii="Times New Roman" w:hAnsi="Times New Roman"/>
          <w:sz w:val="28"/>
          <w:szCs w:val="28"/>
        </w:rPr>
        <w:t xml:space="preserve"> travel time and travel cost, and accessibility measures capturing the number of employees (in 12 different industry types) that can be reached within different travel time windows </w:t>
      </w:r>
      <w:r w:rsidRPr="00065631">
        <w:rPr>
          <w:rFonts w:ascii="Times New Roman" w:hAnsi="Times New Roman"/>
          <w:sz w:val="28"/>
          <w:szCs w:val="28"/>
        </w:rPr>
        <w:lastRenderedPageBreak/>
        <w:t>from any given zone</w:t>
      </w:r>
      <w:r w:rsidR="00D9021F">
        <w:rPr>
          <w:rFonts w:ascii="Times New Roman" w:hAnsi="Times New Roman"/>
          <w:sz w:val="28"/>
          <w:szCs w:val="28"/>
        </w:rPr>
        <w:t xml:space="preserve">. </w:t>
      </w:r>
      <w:r w:rsidRPr="00065631">
        <w:rPr>
          <w:rFonts w:ascii="Times New Roman" w:hAnsi="Times New Roman"/>
          <w:sz w:val="28"/>
          <w:szCs w:val="28"/>
        </w:rPr>
        <w:t>In addition, several interaction variables that account for observed heterogeneity among individuals (due to demographic attributes, such as age and gender) are included in the work location model specification.</w:t>
      </w:r>
      <w:r>
        <w:rPr>
          <w:rFonts w:ascii="Times New Roman" w:hAnsi="Times New Roman"/>
          <w:sz w:val="28"/>
          <w:szCs w:val="28"/>
        </w:rPr>
        <w:t xml:space="preserve"> </w:t>
      </w:r>
      <w:r w:rsidRPr="00065631">
        <w:rPr>
          <w:rFonts w:ascii="Times New Roman" w:hAnsi="Times New Roman"/>
          <w:sz w:val="28"/>
          <w:szCs w:val="28"/>
        </w:rPr>
        <w:t>Finally, two additional work characteristics – weekly work duration and w</w:t>
      </w:r>
      <w:r w:rsidR="00C40B31">
        <w:rPr>
          <w:rFonts w:ascii="Times New Roman" w:hAnsi="Times New Roman"/>
          <w:sz w:val="28"/>
          <w:szCs w:val="28"/>
        </w:rPr>
        <w:t xml:space="preserve">ork flexibility – are modeled. </w:t>
      </w:r>
      <w:r w:rsidRPr="00065631">
        <w:rPr>
          <w:rFonts w:ascii="Times New Roman" w:hAnsi="Times New Roman"/>
          <w:sz w:val="28"/>
          <w:szCs w:val="28"/>
        </w:rPr>
        <w:t>While weekly time expenditure for work may be modeled as a continuous duration variable, CEMSELTS mode</w:t>
      </w:r>
      <w:r w:rsidR="009D06B9">
        <w:rPr>
          <w:rFonts w:ascii="Times New Roman" w:hAnsi="Times New Roman"/>
          <w:sz w:val="28"/>
          <w:szCs w:val="28"/>
        </w:rPr>
        <w:t xml:space="preserve">ls weekly work duration using an MNL </w:t>
      </w:r>
      <w:r w:rsidR="00C40B31">
        <w:rPr>
          <w:rFonts w:ascii="Times New Roman" w:hAnsi="Times New Roman"/>
          <w:sz w:val="28"/>
          <w:szCs w:val="28"/>
        </w:rPr>
        <w:t>model</w:t>
      </w:r>
      <w:r w:rsidR="0070126F">
        <w:rPr>
          <w:rFonts w:ascii="Times New Roman" w:hAnsi="Times New Roman"/>
          <w:sz w:val="28"/>
          <w:szCs w:val="28"/>
        </w:rPr>
        <w:t xml:space="preserve"> (Table A-7)</w:t>
      </w:r>
      <w:r w:rsidR="00C40B31">
        <w:rPr>
          <w:rFonts w:ascii="Times New Roman" w:hAnsi="Times New Roman"/>
          <w:sz w:val="28"/>
          <w:szCs w:val="28"/>
        </w:rPr>
        <w:t xml:space="preserve"> </w:t>
      </w:r>
      <w:r w:rsidRPr="00065631">
        <w:rPr>
          <w:rFonts w:ascii="Times New Roman" w:hAnsi="Times New Roman"/>
          <w:sz w:val="28"/>
          <w:szCs w:val="28"/>
        </w:rPr>
        <w:t>with a view to determine whether an indivi</w:t>
      </w:r>
      <w:r w:rsidR="009D06B9">
        <w:rPr>
          <w:rFonts w:ascii="Times New Roman" w:hAnsi="Times New Roman"/>
          <w:sz w:val="28"/>
          <w:szCs w:val="28"/>
        </w:rPr>
        <w:t>dual works part-time, full-time</w:t>
      </w:r>
      <w:r w:rsidR="00C40B31">
        <w:rPr>
          <w:rFonts w:ascii="Times New Roman" w:hAnsi="Times New Roman"/>
          <w:sz w:val="28"/>
          <w:szCs w:val="28"/>
        </w:rPr>
        <w:t xml:space="preserve"> or over-time. </w:t>
      </w:r>
      <w:r w:rsidRPr="00065631">
        <w:rPr>
          <w:rFonts w:ascii="Times New Roman" w:hAnsi="Times New Roman"/>
          <w:sz w:val="28"/>
          <w:szCs w:val="28"/>
        </w:rPr>
        <w:t>The three alternatives are defined as working less than 35 hours per week, between 35 and 45 hours per wee</w:t>
      </w:r>
      <w:r>
        <w:rPr>
          <w:rFonts w:ascii="Times New Roman" w:hAnsi="Times New Roman"/>
          <w:sz w:val="28"/>
          <w:szCs w:val="28"/>
        </w:rPr>
        <w:t xml:space="preserve">k, and over 45 hours per week. </w:t>
      </w:r>
      <w:r w:rsidRPr="00065631">
        <w:rPr>
          <w:rFonts w:ascii="Times New Roman" w:hAnsi="Times New Roman"/>
          <w:sz w:val="28"/>
          <w:szCs w:val="28"/>
        </w:rPr>
        <w:t>Work flexibility is characterized as an ordinal variable with four levels</w:t>
      </w:r>
      <w:r w:rsidR="00C40B31">
        <w:rPr>
          <w:rFonts w:ascii="Times New Roman" w:hAnsi="Times New Roman"/>
          <w:sz w:val="28"/>
          <w:szCs w:val="28"/>
        </w:rPr>
        <w:t>:</w:t>
      </w:r>
      <w:r w:rsidRPr="00065631">
        <w:rPr>
          <w:rFonts w:ascii="Times New Roman" w:hAnsi="Times New Roman"/>
          <w:sz w:val="28"/>
          <w:szCs w:val="28"/>
        </w:rPr>
        <w:t xml:space="preserve"> – none, low, medium, and high degrees of flexibility (as specified by respondents to travel surveys t</w:t>
      </w:r>
      <w:r>
        <w:rPr>
          <w:rFonts w:ascii="Times New Roman" w:hAnsi="Times New Roman"/>
          <w:sz w:val="28"/>
          <w:szCs w:val="28"/>
        </w:rPr>
        <w:t>hat include such information). An ordered probit model is used to determine</w:t>
      </w:r>
      <w:r w:rsidR="00C40B31">
        <w:rPr>
          <w:rFonts w:ascii="Times New Roman" w:hAnsi="Times New Roman"/>
          <w:sz w:val="28"/>
          <w:szCs w:val="28"/>
        </w:rPr>
        <w:t xml:space="preserve"> an</w:t>
      </w:r>
      <w:r>
        <w:rPr>
          <w:rFonts w:ascii="Times New Roman" w:hAnsi="Times New Roman"/>
          <w:sz w:val="28"/>
          <w:szCs w:val="28"/>
        </w:rPr>
        <w:t xml:space="preserve"> individuals</w:t>
      </w:r>
      <w:r w:rsidR="00DD67E3">
        <w:rPr>
          <w:rFonts w:ascii="Times New Roman" w:hAnsi="Times New Roman"/>
          <w:sz w:val="28"/>
          <w:szCs w:val="28"/>
        </w:rPr>
        <w:t>’</w:t>
      </w:r>
      <w:r>
        <w:rPr>
          <w:rFonts w:ascii="Times New Roman" w:hAnsi="Times New Roman"/>
          <w:sz w:val="28"/>
          <w:szCs w:val="28"/>
        </w:rPr>
        <w:t xml:space="preserve"> work flexibility category</w:t>
      </w:r>
      <w:r w:rsidR="0070126F">
        <w:rPr>
          <w:rFonts w:ascii="Times New Roman" w:hAnsi="Times New Roman"/>
          <w:sz w:val="28"/>
          <w:szCs w:val="28"/>
        </w:rPr>
        <w:t xml:space="preserve"> (Table A-8)</w:t>
      </w:r>
      <w:r>
        <w:rPr>
          <w:rFonts w:ascii="Times New Roman" w:hAnsi="Times New Roman"/>
          <w:sz w:val="28"/>
          <w:szCs w:val="28"/>
        </w:rPr>
        <w:t>.  This concl</w:t>
      </w:r>
      <w:r w:rsidR="00DD67E3">
        <w:rPr>
          <w:rFonts w:ascii="Times New Roman" w:hAnsi="Times New Roman"/>
          <w:sz w:val="28"/>
          <w:szCs w:val="28"/>
        </w:rPr>
        <w:t>udes the individual</w:t>
      </w:r>
      <w:r w:rsidR="00C40B31">
        <w:rPr>
          <w:rFonts w:ascii="Times New Roman" w:hAnsi="Times New Roman"/>
          <w:sz w:val="28"/>
          <w:szCs w:val="28"/>
        </w:rPr>
        <w:t>-</w:t>
      </w:r>
      <w:r w:rsidR="00DD67E3">
        <w:rPr>
          <w:rFonts w:ascii="Times New Roman" w:hAnsi="Times New Roman"/>
          <w:sz w:val="28"/>
          <w:szCs w:val="28"/>
        </w:rPr>
        <w:t xml:space="preserve">level modeling aspects </w:t>
      </w:r>
      <w:r w:rsidR="0007755E">
        <w:rPr>
          <w:rFonts w:ascii="Times New Roman" w:hAnsi="Times New Roman"/>
          <w:sz w:val="28"/>
          <w:szCs w:val="28"/>
        </w:rPr>
        <w:t>of</w:t>
      </w:r>
      <w:r>
        <w:rPr>
          <w:rFonts w:ascii="Times New Roman" w:hAnsi="Times New Roman"/>
          <w:sz w:val="28"/>
          <w:szCs w:val="28"/>
        </w:rPr>
        <w:t xml:space="preserve"> CEMSELTS and in the next </w:t>
      </w:r>
      <w:r w:rsidR="00C40B31">
        <w:rPr>
          <w:rFonts w:ascii="Times New Roman" w:hAnsi="Times New Roman"/>
          <w:sz w:val="28"/>
          <w:szCs w:val="28"/>
        </w:rPr>
        <w:t>section</w:t>
      </w:r>
      <w:r w:rsidR="00DD67E3">
        <w:rPr>
          <w:rFonts w:ascii="Times New Roman" w:hAnsi="Times New Roman"/>
          <w:sz w:val="28"/>
          <w:szCs w:val="28"/>
        </w:rPr>
        <w:t>, we discuss the household</w:t>
      </w:r>
      <w:r w:rsidR="00C40B31">
        <w:rPr>
          <w:rFonts w:ascii="Times New Roman" w:hAnsi="Times New Roman"/>
          <w:sz w:val="28"/>
          <w:szCs w:val="28"/>
        </w:rPr>
        <w:t>-</w:t>
      </w:r>
      <w:r w:rsidR="00DD67E3">
        <w:rPr>
          <w:rFonts w:ascii="Times New Roman" w:hAnsi="Times New Roman"/>
          <w:sz w:val="28"/>
          <w:szCs w:val="28"/>
        </w:rPr>
        <w:t>level modeling aspects</w:t>
      </w:r>
      <w:r>
        <w:rPr>
          <w:rFonts w:ascii="Times New Roman" w:hAnsi="Times New Roman"/>
          <w:sz w:val="28"/>
          <w:szCs w:val="28"/>
        </w:rPr>
        <w:t xml:space="preserve">. </w:t>
      </w:r>
    </w:p>
    <w:p w:rsidR="00D23C8C" w:rsidRDefault="00D23C8C" w:rsidP="00B37228">
      <w:pPr>
        <w:autoSpaceDE w:val="0"/>
        <w:autoSpaceDN w:val="0"/>
        <w:adjustRightInd w:val="0"/>
        <w:spacing w:after="0" w:line="360" w:lineRule="auto"/>
        <w:jc w:val="both"/>
        <w:rPr>
          <w:rFonts w:ascii="Times New Roman" w:hAnsi="Times New Roman"/>
          <w:sz w:val="28"/>
          <w:szCs w:val="28"/>
        </w:rPr>
      </w:pPr>
    </w:p>
    <w:p w:rsidR="00D9021F" w:rsidRPr="00D23C8C" w:rsidRDefault="00D9021F" w:rsidP="00D9021F">
      <w:pPr>
        <w:autoSpaceDE w:val="0"/>
        <w:autoSpaceDN w:val="0"/>
        <w:adjustRightInd w:val="0"/>
        <w:spacing w:after="0" w:line="360" w:lineRule="auto"/>
        <w:jc w:val="both"/>
        <w:rPr>
          <w:rFonts w:ascii="Times New Roman" w:hAnsi="Times New Roman"/>
          <w:sz w:val="32"/>
          <w:szCs w:val="32"/>
          <w:u w:val="single"/>
        </w:rPr>
      </w:pPr>
      <w:r w:rsidRPr="00D23C8C">
        <w:rPr>
          <w:rFonts w:ascii="Times New Roman" w:hAnsi="Times New Roman"/>
          <w:sz w:val="32"/>
          <w:szCs w:val="32"/>
          <w:u w:val="single"/>
        </w:rPr>
        <w:t>Household Level Models (Base Year)</w:t>
      </w:r>
    </w:p>
    <w:p w:rsidR="00D9021F" w:rsidRDefault="00DD67E3" w:rsidP="00D9021F">
      <w:pPr>
        <w:spacing w:after="0" w:line="360" w:lineRule="auto"/>
        <w:jc w:val="both"/>
        <w:rPr>
          <w:rFonts w:ascii="Times New Roman" w:hAnsi="Times New Roman"/>
          <w:sz w:val="28"/>
          <w:szCs w:val="28"/>
        </w:rPr>
      </w:pPr>
      <w:r>
        <w:rPr>
          <w:rFonts w:ascii="Times New Roman" w:hAnsi="Times New Roman"/>
          <w:sz w:val="28"/>
          <w:szCs w:val="28"/>
        </w:rPr>
        <w:t xml:space="preserve">In </w:t>
      </w:r>
      <w:r w:rsidR="00C40B31">
        <w:rPr>
          <w:rFonts w:ascii="Times New Roman" w:hAnsi="Times New Roman"/>
          <w:sz w:val="28"/>
          <w:szCs w:val="28"/>
        </w:rPr>
        <w:t xml:space="preserve">the </w:t>
      </w:r>
      <w:r w:rsidR="00D9021F">
        <w:rPr>
          <w:rFonts w:ascii="Times New Roman" w:hAnsi="Times New Roman"/>
          <w:sz w:val="28"/>
          <w:szCs w:val="28"/>
        </w:rPr>
        <w:t>household</w:t>
      </w:r>
      <w:r w:rsidR="00C40B31">
        <w:rPr>
          <w:rFonts w:ascii="Times New Roman" w:hAnsi="Times New Roman"/>
          <w:sz w:val="28"/>
          <w:szCs w:val="28"/>
        </w:rPr>
        <w:t>-</w:t>
      </w:r>
      <w:r w:rsidR="00D9021F">
        <w:rPr>
          <w:rFonts w:ascii="Times New Roman" w:hAnsi="Times New Roman"/>
          <w:sz w:val="28"/>
          <w:szCs w:val="28"/>
        </w:rPr>
        <w:t xml:space="preserve">level modeling, the </w:t>
      </w:r>
      <w:r w:rsidR="00D9021F" w:rsidRPr="00C4124E">
        <w:rPr>
          <w:rFonts w:ascii="Times New Roman" w:hAnsi="Times New Roman"/>
          <w:sz w:val="28"/>
          <w:szCs w:val="28"/>
          <w:u w:val="single"/>
        </w:rPr>
        <w:t>first</w:t>
      </w:r>
      <w:r w:rsidR="00D9021F">
        <w:rPr>
          <w:rFonts w:ascii="Times New Roman" w:hAnsi="Times New Roman"/>
          <w:sz w:val="28"/>
          <w:szCs w:val="28"/>
        </w:rPr>
        <w:t xml:space="preserve"> attribute to model is </w:t>
      </w:r>
      <w:r>
        <w:rPr>
          <w:rFonts w:ascii="Times New Roman" w:hAnsi="Times New Roman"/>
          <w:sz w:val="28"/>
          <w:szCs w:val="28"/>
        </w:rPr>
        <w:t xml:space="preserve">the </w:t>
      </w:r>
      <w:r w:rsidR="00D9021F">
        <w:rPr>
          <w:rFonts w:ascii="Times New Roman" w:hAnsi="Times New Roman"/>
          <w:sz w:val="28"/>
          <w:szCs w:val="28"/>
        </w:rPr>
        <w:t>h</w:t>
      </w:r>
      <w:r w:rsidR="00C40B31">
        <w:rPr>
          <w:rFonts w:ascii="Times New Roman" w:hAnsi="Times New Roman"/>
          <w:sz w:val="28"/>
          <w:szCs w:val="28"/>
        </w:rPr>
        <w:t xml:space="preserve">ousehold’s income category determined using an </w:t>
      </w:r>
      <w:r w:rsidR="00D9021F" w:rsidRPr="00F65EB4">
        <w:rPr>
          <w:rFonts w:ascii="Times New Roman" w:hAnsi="Times New Roman"/>
          <w:sz w:val="28"/>
          <w:szCs w:val="28"/>
        </w:rPr>
        <w:t>ordered response model</w:t>
      </w:r>
      <w:r w:rsidR="0070126F">
        <w:rPr>
          <w:rFonts w:ascii="Times New Roman" w:hAnsi="Times New Roman"/>
          <w:sz w:val="28"/>
          <w:szCs w:val="28"/>
        </w:rPr>
        <w:t xml:space="preserve"> (Table A-9)</w:t>
      </w:r>
      <w:r w:rsidR="00D9021F">
        <w:rPr>
          <w:rFonts w:ascii="Times New Roman" w:hAnsi="Times New Roman"/>
          <w:sz w:val="28"/>
          <w:szCs w:val="28"/>
        </w:rPr>
        <w:t>. The</w:t>
      </w:r>
      <w:r w:rsidR="00C40B31">
        <w:rPr>
          <w:rFonts w:ascii="Times New Roman" w:hAnsi="Times New Roman"/>
          <w:sz w:val="28"/>
          <w:szCs w:val="28"/>
        </w:rPr>
        <w:t xml:space="preserve"> household income model</w:t>
      </w:r>
      <w:r w:rsidR="00D9021F">
        <w:rPr>
          <w:rFonts w:ascii="Times New Roman" w:hAnsi="Times New Roman"/>
          <w:sz w:val="28"/>
          <w:szCs w:val="28"/>
        </w:rPr>
        <w:t xml:space="preserve"> </w:t>
      </w:r>
      <w:r w:rsidR="00C40B31">
        <w:rPr>
          <w:rFonts w:ascii="Times New Roman" w:hAnsi="Times New Roman"/>
          <w:sz w:val="28"/>
          <w:szCs w:val="28"/>
        </w:rPr>
        <w:t>has</w:t>
      </w:r>
      <w:r w:rsidR="00D9021F">
        <w:rPr>
          <w:rFonts w:ascii="Times New Roman" w:hAnsi="Times New Roman"/>
          <w:sz w:val="28"/>
          <w:szCs w:val="28"/>
        </w:rPr>
        <w:t xml:space="preserve"> eight </w:t>
      </w:r>
      <w:r w:rsidR="00C40B31">
        <w:rPr>
          <w:rFonts w:ascii="Times New Roman" w:hAnsi="Times New Roman"/>
          <w:sz w:val="28"/>
          <w:szCs w:val="28"/>
        </w:rPr>
        <w:t xml:space="preserve">annual </w:t>
      </w:r>
      <w:r w:rsidR="00D9021F">
        <w:rPr>
          <w:rFonts w:ascii="Times New Roman" w:hAnsi="Times New Roman"/>
          <w:sz w:val="28"/>
          <w:szCs w:val="28"/>
        </w:rPr>
        <w:t>income categories: less than $10,000, $10,000 to $25,000, $25,000 to $35,000, $35,000 to $50,000, $50,000 to $75,000, $75,000 to $1,50</w:t>
      </w:r>
      <w:r w:rsidR="00C40B31">
        <w:rPr>
          <w:rFonts w:ascii="Times New Roman" w:hAnsi="Times New Roman"/>
          <w:sz w:val="28"/>
          <w:szCs w:val="28"/>
        </w:rPr>
        <w:t>0</w:t>
      </w:r>
      <w:r w:rsidR="00D9021F">
        <w:rPr>
          <w:rFonts w:ascii="Times New Roman" w:hAnsi="Times New Roman"/>
          <w:sz w:val="28"/>
          <w:szCs w:val="28"/>
        </w:rPr>
        <w:t>,000, and greater than $1,50</w:t>
      </w:r>
      <w:r w:rsidR="00C40B31">
        <w:rPr>
          <w:rFonts w:ascii="Times New Roman" w:hAnsi="Times New Roman"/>
          <w:sz w:val="28"/>
          <w:szCs w:val="28"/>
        </w:rPr>
        <w:t>0</w:t>
      </w:r>
      <w:r w:rsidR="00D9021F">
        <w:rPr>
          <w:rFonts w:ascii="Times New Roman" w:hAnsi="Times New Roman"/>
          <w:sz w:val="28"/>
          <w:szCs w:val="28"/>
        </w:rPr>
        <w:t xml:space="preserve">,000. Once the </w:t>
      </w:r>
      <w:r w:rsidR="00C40B31">
        <w:rPr>
          <w:rFonts w:ascii="Times New Roman" w:hAnsi="Times New Roman"/>
          <w:sz w:val="28"/>
          <w:szCs w:val="28"/>
        </w:rPr>
        <w:t xml:space="preserve">annual </w:t>
      </w:r>
      <w:r w:rsidR="00D9021F">
        <w:rPr>
          <w:rFonts w:ascii="Times New Roman" w:hAnsi="Times New Roman"/>
          <w:sz w:val="28"/>
          <w:szCs w:val="28"/>
        </w:rPr>
        <w:t>income category for a household is determined, the ordinal value is converted to a continuous variable by assigning a random income value from the corresponding income category. At this point, we revisit the college location step and determine the final college location for each individual maintaining a student status with age over 18 years.</w:t>
      </w:r>
      <w:r w:rsidR="001B483B">
        <w:rPr>
          <w:rFonts w:ascii="Times New Roman" w:hAnsi="Times New Roman"/>
          <w:sz w:val="28"/>
          <w:szCs w:val="28"/>
        </w:rPr>
        <w:t xml:space="preserve"> </w:t>
      </w:r>
      <w:r w:rsidR="00D9021F">
        <w:rPr>
          <w:rFonts w:ascii="Times New Roman" w:hAnsi="Times New Roman"/>
          <w:sz w:val="28"/>
          <w:szCs w:val="28"/>
        </w:rPr>
        <w:t xml:space="preserve">The </w:t>
      </w:r>
      <w:r w:rsidR="00D9021F" w:rsidRPr="00D9021F">
        <w:rPr>
          <w:rFonts w:ascii="Times New Roman" w:hAnsi="Times New Roman"/>
          <w:sz w:val="28"/>
          <w:szCs w:val="28"/>
          <w:u w:val="single"/>
        </w:rPr>
        <w:t>second</w:t>
      </w:r>
      <w:r w:rsidR="00D9021F">
        <w:rPr>
          <w:rFonts w:ascii="Times New Roman" w:hAnsi="Times New Roman"/>
          <w:sz w:val="28"/>
          <w:szCs w:val="28"/>
        </w:rPr>
        <w:t xml:space="preserve"> step is to determine the </w:t>
      </w:r>
      <w:r w:rsidR="00C40B31">
        <w:rPr>
          <w:rFonts w:ascii="Times New Roman" w:hAnsi="Times New Roman"/>
          <w:sz w:val="28"/>
          <w:szCs w:val="28"/>
        </w:rPr>
        <w:t xml:space="preserve">household’s </w:t>
      </w:r>
      <w:r w:rsidR="00D9021F">
        <w:rPr>
          <w:rFonts w:ascii="Times New Roman" w:hAnsi="Times New Roman"/>
          <w:sz w:val="28"/>
          <w:szCs w:val="28"/>
        </w:rPr>
        <w:t>resi</w:t>
      </w:r>
      <w:r>
        <w:rPr>
          <w:rFonts w:ascii="Times New Roman" w:hAnsi="Times New Roman"/>
          <w:sz w:val="28"/>
          <w:szCs w:val="28"/>
        </w:rPr>
        <w:t>dential tenure</w:t>
      </w:r>
      <w:r w:rsidR="001B483B">
        <w:rPr>
          <w:rFonts w:ascii="Times New Roman" w:hAnsi="Times New Roman"/>
          <w:sz w:val="28"/>
          <w:szCs w:val="28"/>
        </w:rPr>
        <w:t xml:space="preserve"> (owned or rented)</w:t>
      </w:r>
      <w:r>
        <w:rPr>
          <w:rFonts w:ascii="Times New Roman" w:hAnsi="Times New Roman"/>
          <w:sz w:val="28"/>
          <w:szCs w:val="28"/>
        </w:rPr>
        <w:t xml:space="preserve"> </w:t>
      </w:r>
      <w:r w:rsidR="00C40B31">
        <w:rPr>
          <w:rFonts w:ascii="Times New Roman" w:hAnsi="Times New Roman"/>
          <w:sz w:val="28"/>
          <w:szCs w:val="28"/>
        </w:rPr>
        <w:t xml:space="preserve">using </w:t>
      </w:r>
      <w:r>
        <w:rPr>
          <w:rFonts w:ascii="Times New Roman" w:hAnsi="Times New Roman"/>
          <w:sz w:val="28"/>
          <w:szCs w:val="28"/>
        </w:rPr>
        <w:t>a</w:t>
      </w:r>
      <w:r w:rsidR="00D9021F">
        <w:rPr>
          <w:rFonts w:ascii="Times New Roman" w:hAnsi="Times New Roman"/>
          <w:sz w:val="28"/>
          <w:szCs w:val="28"/>
        </w:rPr>
        <w:t xml:space="preserve"> binary logit model</w:t>
      </w:r>
      <w:r w:rsidR="0070126F">
        <w:rPr>
          <w:rFonts w:ascii="Times New Roman" w:hAnsi="Times New Roman"/>
          <w:sz w:val="28"/>
          <w:szCs w:val="28"/>
        </w:rPr>
        <w:t xml:space="preserve"> (Table A-10)</w:t>
      </w:r>
      <w:r w:rsidR="00D9021F">
        <w:rPr>
          <w:rFonts w:ascii="Times New Roman" w:hAnsi="Times New Roman"/>
          <w:sz w:val="28"/>
          <w:szCs w:val="28"/>
        </w:rPr>
        <w:t xml:space="preserve">. </w:t>
      </w:r>
      <w:r w:rsidR="00C40B31">
        <w:rPr>
          <w:rFonts w:ascii="Times New Roman" w:hAnsi="Times New Roman"/>
          <w:sz w:val="28"/>
          <w:szCs w:val="28"/>
        </w:rPr>
        <w:t xml:space="preserve">With household tenure </w:t>
      </w:r>
      <w:r w:rsidR="00C40B31">
        <w:rPr>
          <w:rFonts w:ascii="Times New Roman" w:hAnsi="Times New Roman"/>
          <w:sz w:val="28"/>
          <w:szCs w:val="28"/>
        </w:rPr>
        <w:lastRenderedPageBreak/>
        <w:t>established</w:t>
      </w:r>
      <w:r w:rsidR="00C244DE">
        <w:rPr>
          <w:rFonts w:ascii="Times New Roman" w:hAnsi="Times New Roman"/>
          <w:sz w:val="28"/>
          <w:szCs w:val="28"/>
        </w:rPr>
        <w:t>, s</w:t>
      </w:r>
      <w:r w:rsidR="00D9021F" w:rsidRPr="00B61206">
        <w:rPr>
          <w:rFonts w:ascii="Times New Roman" w:hAnsi="Times New Roman"/>
          <w:sz w:val="28"/>
          <w:szCs w:val="28"/>
        </w:rPr>
        <w:t xml:space="preserve">eparate </w:t>
      </w:r>
      <w:r>
        <w:rPr>
          <w:rFonts w:ascii="Times New Roman" w:hAnsi="Times New Roman"/>
          <w:sz w:val="28"/>
          <w:szCs w:val="28"/>
        </w:rPr>
        <w:t xml:space="preserve">MNL models </w:t>
      </w:r>
      <w:r w:rsidR="00D9021F" w:rsidRPr="00B61206">
        <w:rPr>
          <w:rFonts w:ascii="Times New Roman" w:hAnsi="Times New Roman"/>
          <w:sz w:val="28"/>
          <w:szCs w:val="28"/>
        </w:rPr>
        <w:t xml:space="preserve">are applied to the two home ownership groups (owners and renters) to determine </w:t>
      </w:r>
      <w:r>
        <w:rPr>
          <w:rFonts w:ascii="Times New Roman" w:hAnsi="Times New Roman"/>
          <w:sz w:val="28"/>
          <w:szCs w:val="28"/>
        </w:rPr>
        <w:t xml:space="preserve">the </w:t>
      </w:r>
      <w:r w:rsidR="00D9021F" w:rsidRPr="00B61206">
        <w:rPr>
          <w:rFonts w:ascii="Times New Roman" w:hAnsi="Times New Roman"/>
          <w:sz w:val="28"/>
          <w:szCs w:val="28"/>
        </w:rPr>
        <w:t xml:space="preserve">housing unit type. The alternatives </w:t>
      </w:r>
      <w:r w:rsidR="00C40B31">
        <w:rPr>
          <w:rFonts w:ascii="Times New Roman" w:hAnsi="Times New Roman"/>
          <w:sz w:val="28"/>
          <w:szCs w:val="28"/>
        </w:rPr>
        <w:t>in the MNL model</w:t>
      </w:r>
      <w:r w:rsidR="0070126F">
        <w:rPr>
          <w:rFonts w:ascii="Times New Roman" w:hAnsi="Times New Roman"/>
          <w:sz w:val="28"/>
          <w:szCs w:val="28"/>
        </w:rPr>
        <w:t xml:space="preserve"> (Table A-11)</w:t>
      </w:r>
      <w:r w:rsidR="00C40B31">
        <w:rPr>
          <w:rFonts w:ascii="Times New Roman" w:hAnsi="Times New Roman"/>
          <w:sz w:val="28"/>
          <w:szCs w:val="28"/>
        </w:rPr>
        <w:t xml:space="preserve"> </w:t>
      </w:r>
      <w:r w:rsidR="00D9021F" w:rsidRPr="00B61206">
        <w:rPr>
          <w:rFonts w:ascii="Times New Roman" w:hAnsi="Times New Roman"/>
          <w:sz w:val="28"/>
          <w:szCs w:val="28"/>
        </w:rPr>
        <w:t>for households that own their units are single-family d</w:t>
      </w:r>
      <w:r>
        <w:rPr>
          <w:rFonts w:ascii="Times New Roman" w:hAnsi="Times New Roman"/>
          <w:sz w:val="28"/>
          <w:szCs w:val="28"/>
        </w:rPr>
        <w:t>etached, single-family attached</w:t>
      </w:r>
      <w:r w:rsidR="00D9021F" w:rsidRPr="00B61206">
        <w:rPr>
          <w:rFonts w:ascii="Times New Roman" w:hAnsi="Times New Roman"/>
          <w:sz w:val="28"/>
          <w:szCs w:val="28"/>
        </w:rPr>
        <w:t xml:space="preserve"> and mobile home/trailer.  The alternatives for those renting their home</w:t>
      </w:r>
      <w:r w:rsidR="0070126F">
        <w:rPr>
          <w:rFonts w:ascii="Times New Roman" w:hAnsi="Times New Roman"/>
          <w:sz w:val="28"/>
          <w:szCs w:val="28"/>
        </w:rPr>
        <w:t xml:space="preserve"> (Table A-12)</w:t>
      </w:r>
      <w:r w:rsidR="00D9021F" w:rsidRPr="00B61206">
        <w:rPr>
          <w:rFonts w:ascii="Times New Roman" w:hAnsi="Times New Roman"/>
          <w:sz w:val="28"/>
          <w:szCs w:val="28"/>
        </w:rPr>
        <w:t xml:space="preserve"> are single-family d</w:t>
      </w:r>
      <w:r>
        <w:rPr>
          <w:rFonts w:ascii="Times New Roman" w:hAnsi="Times New Roman"/>
          <w:sz w:val="28"/>
          <w:szCs w:val="28"/>
        </w:rPr>
        <w:t>etached, single-family attached</w:t>
      </w:r>
      <w:r w:rsidR="00D9021F" w:rsidRPr="00B61206">
        <w:rPr>
          <w:rFonts w:ascii="Times New Roman" w:hAnsi="Times New Roman"/>
          <w:sz w:val="28"/>
          <w:szCs w:val="28"/>
        </w:rPr>
        <w:t xml:space="preserve"> and apartment.</w:t>
      </w:r>
    </w:p>
    <w:p w:rsidR="00DD67E3" w:rsidRDefault="00DD67E3" w:rsidP="00D9021F">
      <w:pPr>
        <w:spacing w:after="0" w:line="360" w:lineRule="auto"/>
        <w:jc w:val="both"/>
        <w:rPr>
          <w:rFonts w:ascii="Times New Roman" w:hAnsi="Times New Roman"/>
          <w:sz w:val="32"/>
          <w:szCs w:val="32"/>
          <w:u w:val="single"/>
        </w:rPr>
      </w:pPr>
    </w:p>
    <w:p w:rsidR="00055DA9" w:rsidRPr="00D23C8C" w:rsidRDefault="00055DA9" w:rsidP="00D9021F">
      <w:pPr>
        <w:spacing w:after="0" w:line="360" w:lineRule="auto"/>
        <w:jc w:val="both"/>
        <w:rPr>
          <w:rFonts w:ascii="Times New Roman" w:hAnsi="Times New Roman"/>
          <w:sz w:val="32"/>
          <w:szCs w:val="32"/>
          <w:u w:val="single"/>
        </w:rPr>
      </w:pPr>
      <w:r w:rsidRPr="00D23C8C">
        <w:rPr>
          <w:rFonts w:ascii="Times New Roman" w:hAnsi="Times New Roman"/>
          <w:sz w:val="32"/>
          <w:szCs w:val="32"/>
          <w:u w:val="single"/>
        </w:rPr>
        <w:t>Future Additions:</w:t>
      </w:r>
    </w:p>
    <w:p w:rsidR="00055DA9" w:rsidRPr="00055DA9" w:rsidRDefault="00055DA9" w:rsidP="00055DA9">
      <w:pPr>
        <w:autoSpaceDE w:val="0"/>
        <w:autoSpaceDN w:val="0"/>
        <w:adjustRightInd w:val="0"/>
        <w:spacing w:after="0" w:line="360" w:lineRule="auto"/>
        <w:jc w:val="both"/>
        <w:rPr>
          <w:rFonts w:ascii="Times New Roman" w:hAnsi="Times New Roman"/>
          <w:sz w:val="28"/>
          <w:szCs w:val="28"/>
        </w:rPr>
      </w:pPr>
      <w:r w:rsidRPr="00055DA9">
        <w:rPr>
          <w:rFonts w:ascii="Times New Roman" w:hAnsi="Times New Roman"/>
          <w:sz w:val="28"/>
          <w:szCs w:val="28"/>
        </w:rPr>
        <w:t>As shown in</w:t>
      </w:r>
      <w:r w:rsidR="00DD67E3">
        <w:rPr>
          <w:rFonts w:ascii="Times New Roman" w:hAnsi="Times New Roman"/>
          <w:sz w:val="28"/>
          <w:szCs w:val="28"/>
        </w:rPr>
        <w:t xml:space="preserve"> F</w:t>
      </w:r>
      <w:r>
        <w:rPr>
          <w:rFonts w:ascii="Times New Roman" w:hAnsi="Times New Roman"/>
          <w:sz w:val="28"/>
          <w:szCs w:val="28"/>
        </w:rPr>
        <w:t>igure 1</w:t>
      </w:r>
      <w:r w:rsidR="00C40B31">
        <w:rPr>
          <w:rFonts w:ascii="Times New Roman" w:hAnsi="Times New Roman"/>
          <w:sz w:val="28"/>
          <w:szCs w:val="28"/>
        </w:rPr>
        <w:t xml:space="preserve"> (Chapter 2)</w:t>
      </w:r>
      <w:r>
        <w:rPr>
          <w:rFonts w:ascii="Times New Roman" w:hAnsi="Times New Roman"/>
          <w:sz w:val="28"/>
          <w:szCs w:val="28"/>
        </w:rPr>
        <w:t xml:space="preserve">, there is a package for modeling </w:t>
      </w:r>
      <w:r w:rsidR="00DD67E3">
        <w:rPr>
          <w:rFonts w:ascii="Times New Roman" w:hAnsi="Times New Roman"/>
          <w:sz w:val="28"/>
          <w:szCs w:val="28"/>
        </w:rPr>
        <w:t xml:space="preserve">the </w:t>
      </w:r>
      <w:r>
        <w:rPr>
          <w:rFonts w:ascii="Times New Roman" w:hAnsi="Times New Roman"/>
          <w:sz w:val="28"/>
          <w:szCs w:val="28"/>
        </w:rPr>
        <w:t>household</w:t>
      </w:r>
      <w:r w:rsidR="00DD67E3">
        <w:rPr>
          <w:rFonts w:ascii="Times New Roman" w:hAnsi="Times New Roman"/>
          <w:sz w:val="28"/>
          <w:szCs w:val="28"/>
        </w:rPr>
        <w:t>’</w:t>
      </w:r>
      <w:r>
        <w:rPr>
          <w:rFonts w:ascii="Times New Roman" w:hAnsi="Times New Roman"/>
          <w:sz w:val="28"/>
          <w:szCs w:val="28"/>
        </w:rPr>
        <w:t xml:space="preserve">s annual mileage and vehicle composition along with the allocation of </w:t>
      </w:r>
      <w:r w:rsidR="00DD67E3">
        <w:rPr>
          <w:rFonts w:ascii="Times New Roman" w:hAnsi="Times New Roman"/>
          <w:sz w:val="28"/>
          <w:szCs w:val="28"/>
        </w:rPr>
        <w:t xml:space="preserve">a </w:t>
      </w:r>
      <w:r>
        <w:rPr>
          <w:rFonts w:ascii="Times New Roman" w:hAnsi="Times New Roman"/>
          <w:sz w:val="28"/>
          <w:szCs w:val="28"/>
        </w:rPr>
        <w:t xml:space="preserve">primary driver to each automobile. Currently, this package is implemented in </w:t>
      </w:r>
      <w:r w:rsidR="00DD67E3">
        <w:rPr>
          <w:rFonts w:ascii="Times New Roman" w:hAnsi="Times New Roman"/>
          <w:sz w:val="28"/>
          <w:szCs w:val="28"/>
        </w:rPr>
        <w:t xml:space="preserve">an </w:t>
      </w:r>
      <w:r w:rsidR="00357BC3" w:rsidRPr="00B61206">
        <w:rPr>
          <w:rFonts w:ascii="Times New Roman" w:hAnsi="Times New Roman" w:cs="Times New Roman"/>
          <w:sz w:val="28"/>
          <w:szCs w:val="28"/>
        </w:rPr>
        <w:t>activity based microsimulation framework CEMDAP</w:t>
      </w:r>
      <w:r w:rsidR="009B2315">
        <w:rPr>
          <w:rFonts w:ascii="Times New Roman" w:hAnsi="Times New Roman"/>
          <w:sz w:val="28"/>
          <w:szCs w:val="28"/>
        </w:rPr>
        <w:t xml:space="preserve">; </w:t>
      </w:r>
      <w:r>
        <w:rPr>
          <w:rFonts w:ascii="Times New Roman" w:hAnsi="Times New Roman"/>
          <w:sz w:val="28"/>
          <w:szCs w:val="28"/>
        </w:rPr>
        <w:t xml:space="preserve">soon, we will implement the same in CEMSELTS. </w:t>
      </w:r>
      <w:r w:rsidR="009B2315">
        <w:rPr>
          <w:rFonts w:ascii="Times New Roman" w:hAnsi="Times New Roman"/>
          <w:sz w:val="28"/>
          <w:szCs w:val="28"/>
        </w:rPr>
        <w:t xml:space="preserve">Inclusion of this package </w:t>
      </w:r>
      <w:r>
        <w:rPr>
          <w:rFonts w:ascii="Times New Roman" w:hAnsi="Times New Roman"/>
          <w:sz w:val="28"/>
          <w:szCs w:val="28"/>
        </w:rPr>
        <w:t xml:space="preserve">will make CEMSELTS </w:t>
      </w:r>
      <w:r w:rsidR="009B2315">
        <w:rPr>
          <w:rFonts w:ascii="Times New Roman" w:hAnsi="Times New Roman"/>
          <w:sz w:val="28"/>
          <w:szCs w:val="28"/>
        </w:rPr>
        <w:t>stand</w:t>
      </w:r>
      <w:r>
        <w:rPr>
          <w:rFonts w:ascii="Times New Roman" w:hAnsi="Times New Roman"/>
          <w:sz w:val="28"/>
          <w:szCs w:val="28"/>
        </w:rPr>
        <w:t xml:space="preserve">-alone software for modeling </w:t>
      </w:r>
      <w:r w:rsidR="00957609">
        <w:rPr>
          <w:rFonts w:ascii="Times New Roman" w:hAnsi="Times New Roman"/>
          <w:sz w:val="28"/>
          <w:szCs w:val="28"/>
        </w:rPr>
        <w:t xml:space="preserve">the </w:t>
      </w:r>
      <w:r w:rsidR="00357BC3">
        <w:rPr>
          <w:rFonts w:ascii="Times New Roman" w:hAnsi="Times New Roman"/>
          <w:sz w:val="28"/>
          <w:szCs w:val="28"/>
        </w:rPr>
        <w:t xml:space="preserve">entire range of socio-demographic characteristics of households. </w:t>
      </w:r>
      <w:r w:rsidR="009B2315">
        <w:rPr>
          <w:rFonts w:ascii="Times New Roman" w:hAnsi="Times New Roman"/>
          <w:sz w:val="28"/>
          <w:szCs w:val="28"/>
        </w:rPr>
        <w:t>Despite the current</w:t>
      </w:r>
      <w:r w:rsidR="00957609">
        <w:rPr>
          <w:rFonts w:ascii="Times New Roman" w:hAnsi="Times New Roman"/>
          <w:sz w:val="28"/>
          <w:szCs w:val="28"/>
        </w:rPr>
        <w:t xml:space="preserve"> unavailability of this</w:t>
      </w:r>
      <w:r w:rsidR="00357BC3">
        <w:rPr>
          <w:rFonts w:ascii="Times New Roman" w:hAnsi="Times New Roman"/>
          <w:sz w:val="28"/>
          <w:szCs w:val="28"/>
        </w:rPr>
        <w:t xml:space="preserve"> package</w:t>
      </w:r>
      <w:r w:rsidR="00957609">
        <w:rPr>
          <w:rFonts w:ascii="Times New Roman" w:hAnsi="Times New Roman"/>
          <w:sz w:val="28"/>
          <w:szCs w:val="28"/>
        </w:rPr>
        <w:t xml:space="preserve"> in CEMSELTS</w:t>
      </w:r>
      <w:r w:rsidR="00357BC3">
        <w:rPr>
          <w:rFonts w:ascii="Times New Roman" w:hAnsi="Times New Roman"/>
          <w:sz w:val="28"/>
          <w:szCs w:val="28"/>
        </w:rPr>
        <w:t>, we</w:t>
      </w:r>
      <w:r w:rsidR="009B2315">
        <w:rPr>
          <w:rFonts w:ascii="Times New Roman" w:hAnsi="Times New Roman"/>
          <w:sz w:val="28"/>
          <w:szCs w:val="28"/>
        </w:rPr>
        <w:t xml:space="preserve"> will</w:t>
      </w:r>
      <w:r w:rsidR="00357BC3">
        <w:rPr>
          <w:rFonts w:ascii="Times New Roman" w:hAnsi="Times New Roman"/>
          <w:sz w:val="28"/>
          <w:szCs w:val="28"/>
        </w:rPr>
        <w:t xml:space="preserve"> discuss the process/steps involved in modeling </w:t>
      </w:r>
      <w:r w:rsidR="00957609">
        <w:rPr>
          <w:rFonts w:ascii="Times New Roman" w:hAnsi="Times New Roman"/>
          <w:sz w:val="28"/>
          <w:szCs w:val="28"/>
        </w:rPr>
        <w:t xml:space="preserve">a </w:t>
      </w:r>
      <w:r w:rsidR="00357BC3">
        <w:rPr>
          <w:rFonts w:ascii="Times New Roman" w:hAnsi="Times New Roman"/>
          <w:sz w:val="28"/>
          <w:szCs w:val="28"/>
        </w:rPr>
        <w:t>household</w:t>
      </w:r>
      <w:r w:rsidR="00957609">
        <w:rPr>
          <w:rFonts w:ascii="Times New Roman" w:hAnsi="Times New Roman"/>
          <w:sz w:val="28"/>
          <w:szCs w:val="28"/>
        </w:rPr>
        <w:t>’</w:t>
      </w:r>
      <w:r w:rsidR="00357BC3">
        <w:rPr>
          <w:rFonts w:ascii="Times New Roman" w:hAnsi="Times New Roman"/>
          <w:sz w:val="28"/>
          <w:szCs w:val="28"/>
        </w:rPr>
        <w:t xml:space="preserve">s annual mileage and vehicle composition with primary driver allocation.  </w:t>
      </w:r>
      <w:r>
        <w:rPr>
          <w:rFonts w:ascii="Times New Roman" w:hAnsi="Times New Roman"/>
          <w:sz w:val="28"/>
          <w:szCs w:val="28"/>
        </w:rPr>
        <w:t xml:space="preserve">   </w:t>
      </w:r>
      <w:r w:rsidRPr="00055DA9">
        <w:rPr>
          <w:rFonts w:ascii="Times New Roman" w:hAnsi="Times New Roman"/>
          <w:sz w:val="28"/>
          <w:szCs w:val="28"/>
        </w:rPr>
        <w:t xml:space="preserve"> </w:t>
      </w:r>
    </w:p>
    <w:p w:rsidR="00D9021F" w:rsidRPr="00B61206" w:rsidRDefault="00357BC3" w:rsidP="00D9021F">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The package</w:t>
      </w:r>
      <w:r w:rsidR="00D9021F" w:rsidRPr="00B61206">
        <w:rPr>
          <w:rFonts w:ascii="Times New Roman" w:hAnsi="Times New Roman"/>
          <w:sz w:val="28"/>
          <w:szCs w:val="28"/>
        </w:rPr>
        <w:t xml:space="preserve"> includes a series of four models that collectively simulate the vehicle fleet composition for each househol</w:t>
      </w:r>
      <w:r>
        <w:rPr>
          <w:rFonts w:ascii="Times New Roman" w:hAnsi="Times New Roman"/>
          <w:sz w:val="28"/>
          <w:szCs w:val="28"/>
        </w:rPr>
        <w:t xml:space="preserve">d in the synthetic population. </w:t>
      </w:r>
      <w:r w:rsidR="00D9021F" w:rsidRPr="00B61206">
        <w:rPr>
          <w:rFonts w:ascii="Times New Roman" w:hAnsi="Times New Roman"/>
          <w:sz w:val="28"/>
          <w:szCs w:val="28"/>
        </w:rPr>
        <w:t xml:space="preserve">Unlike most models that simulate </w:t>
      </w:r>
      <w:r w:rsidR="009B2315">
        <w:rPr>
          <w:rFonts w:ascii="Times New Roman" w:hAnsi="Times New Roman"/>
          <w:sz w:val="28"/>
          <w:szCs w:val="28"/>
        </w:rPr>
        <w:t xml:space="preserve">only </w:t>
      </w:r>
      <w:r w:rsidR="00D9021F" w:rsidRPr="00B61206">
        <w:rPr>
          <w:rFonts w:ascii="Times New Roman" w:hAnsi="Times New Roman"/>
          <w:sz w:val="28"/>
          <w:szCs w:val="28"/>
        </w:rPr>
        <w:t xml:space="preserve">vehicle count, </w:t>
      </w:r>
      <w:r>
        <w:rPr>
          <w:rFonts w:ascii="Times New Roman" w:hAnsi="Times New Roman"/>
          <w:sz w:val="28"/>
          <w:szCs w:val="28"/>
        </w:rPr>
        <w:t>it</w:t>
      </w:r>
      <w:r w:rsidR="00D9021F" w:rsidRPr="00B61206">
        <w:rPr>
          <w:rFonts w:ascii="Times New Roman" w:hAnsi="Times New Roman"/>
          <w:sz w:val="28"/>
          <w:szCs w:val="28"/>
        </w:rPr>
        <w:t xml:space="preserve"> is capable of simulating vehicle fleet composition with each vehicle characte</w:t>
      </w:r>
      <w:r w:rsidR="00D9021F">
        <w:rPr>
          <w:rFonts w:ascii="Times New Roman" w:hAnsi="Times New Roman"/>
          <w:sz w:val="28"/>
          <w:szCs w:val="28"/>
        </w:rPr>
        <w:t xml:space="preserve">rized </w:t>
      </w:r>
      <w:r w:rsidR="00957609">
        <w:rPr>
          <w:rFonts w:ascii="Times New Roman" w:hAnsi="Times New Roman"/>
          <w:sz w:val="28"/>
          <w:szCs w:val="28"/>
        </w:rPr>
        <w:t>by body type, vintage-</w:t>
      </w:r>
      <w:r w:rsidR="00D9021F">
        <w:rPr>
          <w:rFonts w:ascii="Times New Roman" w:hAnsi="Times New Roman"/>
          <w:sz w:val="28"/>
          <w:szCs w:val="28"/>
        </w:rPr>
        <w:t xml:space="preserve"> </w:t>
      </w:r>
      <w:r w:rsidR="00D9021F" w:rsidRPr="00B61206">
        <w:rPr>
          <w:rFonts w:ascii="Times New Roman" w:hAnsi="Times New Roman"/>
          <w:sz w:val="28"/>
          <w:szCs w:val="28"/>
        </w:rPr>
        <w:t>make and model.  In addition, each vehicle is assigned a prim</w:t>
      </w:r>
      <w:r w:rsidR="009B2315">
        <w:rPr>
          <w:rFonts w:ascii="Times New Roman" w:hAnsi="Times New Roman"/>
          <w:sz w:val="28"/>
          <w:szCs w:val="28"/>
        </w:rPr>
        <w:t xml:space="preserve">ary driver from the household. </w:t>
      </w:r>
      <w:r w:rsidR="00D9021F" w:rsidRPr="00B61206">
        <w:rPr>
          <w:rFonts w:ascii="Times New Roman" w:hAnsi="Times New Roman"/>
          <w:sz w:val="28"/>
          <w:szCs w:val="28"/>
        </w:rPr>
        <w:t>This</w:t>
      </w:r>
      <w:r w:rsidR="009B2315">
        <w:rPr>
          <w:rFonts w:ascii="Times New Roman" w:hAnsi="Times New Roman"/>
          <w:sz w:val="28"/>
          <w:szCs w:val="28"/>
        </w:rPr>
        <w:t xml:space="preserve"> feature</w:t>
      </w:r>
      <w:r w:rsidR="00D9021F" w:rsidRPr="00B61206">
        <w:rPr>
          <w:rFonts w:ascii="Times New Roman" w:hAnsi="Times New Roman"/>
          <w:sz w:val="28"/>
          <w:szCs w:val="28"/>
        </w:rPr>
        <w:t xml:space="preserve"> allows </w:t>
      </w:r>
      <w:r w:rsidR="009B2315">
        <w:rPr>
          <w:rFonts w:ascii="Times New Roman" w:hAnsi="Times New Roman"/>
          <w:sz w:val="28"/>
          <w:szCs w:val="28"/>
        </w:rPr>
        <w:t>tracking of</w:t>
      </w:r>
      <w:r w:rsidR="00D9021F" w:rsidRPr="00B61206">
        <w:rPr>
          <w:rFonts w:ascii="Times New Roman" w:hAnsi="Times New Roman"/>
          <w:sz w:val="28"/>
          <w:szCs w:val="28"/>
        </w:rPr>
        <w:t xml:space="preserve"> vehicle usage later in the activity-travel simulation process, a critical step towards more accurately forecasting energy consumption and </w:t>
      </w:r>
      <w:r w:rsidR="009B2315">
        <w:rPr>
          <w:rFonts w:ascii="Times New Roman" w:hAnsi="Times New Roman"/>
          <w:sz w:val="28"/>
          <w:szCs w:val="28"/>
        </w:rPr>
        <w:t>GHG</w:t>
      </w:r>
      <w:r w:rsidR="00D9021F" w:rsidRPr="00B61206">
        <w:rPr>
          <w:rFonts w:ascii="Times New Roman" w:hAnsi="Times New Roman"/>
          <w:sz w:val="28"/>
          <w:szCs w:val="28"/>
        </w:rPr>
        <w:t xml:space="preserve"> emissions in response to alternative policies </w:t>
      </w:r>
      <w:r w:rsidR="009B2315">
        <w:rPr>
          <w:rFonts w:ascii="Times New Roman" w:hAnsi="Times New Roman"/>
          <w:sz w:val="28"/>
          <w:szCs w:val="28"/>
        </w:rPr>
        <w:t>designed</w:t>
      </w:r>
      <w:r w:rsidR="00D9021F" w:rsidRPr="00B61206">
        <w:rPr>
          <w:rFonts w:ascii="Times New Roman" w:hAnsi="Times New Roman"/>
          <w:sz w:val="28"/>
          <w:szCs w:val="28"/>
        </w:rPr>
        <w:t xml:space="preserve"> </w:t>
      </w:r>
      <w:r w:rsidR="009B2315">
        <w:rPr>
          <w:rFonts w:ascii="Times New Roman" w:hAnsi="Times New Roman"/>
          <w:sz w:val="28"/>
          <w:szCs w:val="28"/>
        </w:rPr>
        <w:t>to encourage</w:t>
      </w:r>
      <w:r w:rsidR="00D9021F" w:rsidRPr="00B61206">
        <w:rPr>
          <w:rFonts w:ascii="Times New Roman" w:hAnsi="Times New Roman"/>
          <w:sz w:val="28"/>
          <w:szCs w:val="28"/>
        </w:rPr>
        <w:t xml:space="preserve"> ownershi</w:t>
      </w:r>
      <w:r w:rsidR="009B2315">
        <w:rPr>
          <w:rFonts w:ascii="Times New Roman" w:hAnsi="Times New Roman"/>
          <w:sz w:val="28"/>
          <w:szCs w:val="28"/>
        </w:rPr>
        <w:t>p and use of fuel-efficient and</w:t>
      </w:r>
      <w:r w:rsidR="00957609">
        <w:rPr>
          <w:rFonts w:ascii="Times New Roman" w:hAnsi="Times New Roman"/>
          <w:sz w:val="28"/>
          <w:szCs w:val="28"/>
        </w:rPr>
        <w:t xml:space="preserve"> </w:t>
      </w:r>
      <w:r w:rsidR="00D9021F" w:rsidRPr="00B61206">
        <w:rPr>
          <w:rFonts w:ascii="Times New Roman" w:hAnsi="Times New Roman"/>
          <w:sz w:val="28"/>
          <w:szCs w:val="28"/>
        </w:rPr>
        <w:t xml:space="preserve">clean vehicles.  </w:t>
      </w:r>
    </w:p>
    <w:p w:rsidR="00D9021F" w:rsidRPr="00B61206" w:rsidRDefault="00D9021F" w:rsidP="00D9021F">
      <w:pPr>
        <w:spacing w:after="0" w:line="360" w:lineRule="auto"/>
        <w:jc w:val="both"/>
        <w:rPr>
          <w:rFonts w:ascii="Times New Roman" w:hAnsi="Times New Roman"/>
          <w:sz w:val="28"/>
          <w:szCs w:val="28"/>
        </w:rPr>
      </w:pPr>
      <w:r w:rsidRPr="00B61206">
        <w:rPr>
          <w:rFonts w:ascii="Times New Roman" w:hAnsi="Times New Roman"/>
          <w:sz w:val="28"/>
          <w:szCs w:val="28"/>
        </w:rPr>
        <w:tab/>
        <w:t xml:space="preserve">We used the residential component of the 2008 California Vehicle Survey data collected by the California Energy Commission (CEC) to estimate the vehicle </w:t>
      </w:r>
      <w:r w:rsidRPr="00B61206">
        <w:rPr>
          <w:rFonts w:ascii="Times New Roman" w:hAnsi="Times New Roman"/>
          <w:sz w:val="28"/>
          <w:szCs w:val="28"/>
        </w:rPr>
        <w:lastRenderedPageBreak/>
        <w:t>fleet composition</w:t>
      </w:r>
      <w:r w:rsidR="009B2315">
        <w:rPr>
          <w:rFonts w:ascii="Times New Roman" w:hAnsi="Times New Roman"/>
          <w:sz w:val="28"/>
          <w:szCs w:val="28"/>
        </w:rPr>
        <w:t>,</w:t>
      </w:r>
      <w:r w:rsidRPr="00B61206">
        <w:rPr>
          <w:rFonts w:ascii="Times New Roman" w:hAnsi="Times New Roman"/>
          <w:sz w:val="28"/>
          <w:szCs w:val="28"/>
        </w:rPr>
        <w:t xml:space="preserve"> </w:t>
      </w:r>
      <w:r w:rsidR="009B2315">
        <w:rPr>
          <w:rFonts w:ascii="Times New Roman" w:hAnsi="Times New Roman"/>
          <w:sz w:val="28"/>
          <w:szCs w:val="28"/>
        </w:rPr>
        <w:t xml:space="preserve">applying a </w:t>
      </w:r>
      <w:r w:rsidR="009B2315" w:rsidRPr="00B61206">
        <w:rPr>
          <w:rFonts w:ascii="Times New Roman" w:hAnsi="Times New Roman"/>
          <w:sz w:val="28"/>
          <w:szCs w:val="28"/>
        </w:rPr>
        <w:t>Multiple</w:t>
      </w:r>
      <w:r>
        <w:rPr>
          <w:rFonts w:ascii="Times New Roman" w:hAnsi="Times New Roman"/>
          <w:sz w:val="28"/>
          <w:szCs w:val="28"/>
        </w:rPr>
        <w:t xml:space="preserve"> Dis</w:t>
      </w:r>
      <w:r w:rsidR="00957609">
        <w:rPr>
          <w:rFonts w:ascii="Times New Roman" w:hAnsi="Times New Roman"/>
          <w:sz w:val="28"/>
          <w:szCs w:val="28"/>
        </w:rPr>
        <w:t>crete Continuous Extreme Value m</w:t>
      </w:r>
      <w:r>
        <w:rPr>
          <w:rFonts w:ascii="Times New Roman" w:hAnsi="Times New Roman"/>
          <w:sz w:val="28"/>
          <w:szCs w:val="28"/>
        </w:rPr>
        <w:t>odel (</w:t>
      </w:r>
      <w:r w:rsidRPr="00B61206">
        <w:rPr>
          <w:rFonts w:ascii="Times New Roman" w:hAnsi="Times New Roman"/>
          <w:sz w:val="28"/>
          <w:szCs w:val="28"/>
        </w:rPr>
        <w:t>MDCEV</w:t>
      </w:r>
      <w:r>
        <w:rPr>
          <w:rFonts w:ascii="Times New Roman" w:hAnsi="Times New Roman"/>
          <w:sz w:val="28"/>
          <w:szCs w:val="28"/>
        </w:rPr>
        <w:t>)</w:t>
      </w:r>
      <w:r w:rsidRPr="00B61206">
        <w:rPr>
          <w:rFonts w:ascii="Times New Roman" w:hAnsi="Times New Roman"/>
          <w:sz w:val="28"/>
          <w:szCs w:val="28"/>
        </w:rPr>
        <w:t>. The residential component of the survey had two components</w:t>
      </w:r>
      <w:r w:rsidR="009B2315">
        <w:rPr>
          <w:rFonts w:ascii="Times New Roman" w:hAnsi="Times New Roman"/>
          <w:sz w:val="28"/>
          <w:szCs w:val="28"/>
        </w:rPr>
        <w:t>:</w:t>
      </w:r>
      <w:r w:rsidRPr="00B61206">
        <w:rPr>
          <w:rFonts w:ascii="Times New Roman" w:hAnsi="Times New Roman"/>
          <w:sz w:val="28"/>
          <w:szCs w:val="28"/>
        </w:rPr>
        <w:t xml:space="preserve"> - a revealed preference (RP) and a stated preference (SP) data component. In this analysis, we use</w:t>
      </w:r>
      <w:r w:rsidR="00957609">
        <w:rPr>
          <w:rFonts w:ascii="Times New Roman" w:hAnsi="Times New Roman"/>
          <w:sz w:val="28"/>
          <w:szCs w:val="28"/>
        </w:rPr>
        <w:t>d</w:t>
      </w:r>
      <w:r w:rsidRPr="00B61206">
        <w:rPr>
          <w:rFonts w:ascii="Times New Roman" w:hAnsi="Times New Roman"/>
          <w:sz w:val="28"/>
          <w:szCs w:val="28"/>
        </w:rPr>
        <w:t xml:space="preserve"> the RP data</w:t>
      </w:r>
      <w:r w:rsidR="00957609">
        <w:rPr>
          <w:rFonts w:ascii="Times New Roman" w:hAnsi="Times New Roman"/>
          <w:sz w:val="28"/>
          <w:szCs w:val="28"/>
        </w:rPr>
        <w:t>, which</w:t>
      </w:r>
      <w:r w:rsidRPr="00B61206">
        <w:rPr>
          <w:rFonts w:ascii="Times New Roman" w:hAnsi="Times New Roman"/>
          <w:sz w:val="28"/>
          <w:szCs w:val="28"/>
        </w:rPr>
        <w:t xml:space="preserve"> contained information on all vehicles currently owned by the household, including vehicle body type, vintage, vehicle year, make, annual mileage, and primary driver, in addition to </w:t>
      </w:r>
      <w:r w:rsidR="00957609">
        <w:rPr>
          <w:rFonts w:ascii="Times New Roman" w:hAnsi="Times New Roman"/>
          <w:sz w:val="28"/>
          <w:szCs w:val="28"/>
        </w:rPr>
        <w:t xml:space="preserve">a </w:t>
      </w:r>
      <w:r w:rsidRPr="00B61206">
        <w:rPr>
          <w:rFonts w:ascii="Times New Roman" w:hAnsi="Times New Roman"/>
          <w:sz w:val="28"/>
          <w:szCs w:val="28"/>
        </w:rPr>
        <w:t>detailed household and individual</w:t>
      </w:r>
      <w:r w:rsidR="009B2315">
        <w:rPr>
          <w:rFonts w:ascii="Times New Roman" w:hAnsi="Times New Roman"/>
          <w:sz w:val="28"/>
          <w:szCs w:val="28"/>
        </w:rPr>
        <w:t>-</w:t>
      </w:r>
      <w:r w:rsidRPr="00B61206">
        <w:rPr>
          <w:rFonts w:ascii="Times New Roman" w:hAnsi="Times New Roman"/>
          <w:sz w:val="28"/>
          <w:szCs w:val="28"/>
        </w:rPr>
        <w:t>level demographics. The RP data was collected for a sample of households representative of the California. In the vehicle fleet composition and allocation module, the total annual household mileage (including non-motorized mileage) is first determined using a log-linear regression model</w:t>
      </w:r>
      <w:r w:rsidR="0035626C">
        <w:rPr>
          <w:rFonts w:ascii="Times New Roman" w:hAnsi="Times New Roman"/>
          <w:sz w:val="28"/>
          <w:szCs w:val="28"/>
        </w:rPr>
        <w:t xml:space="preserve"> (Table A-15)</w:t>
      </w:r>
      <w:r w:rsidRPr="00B61206">
        <w:rPr>
          <w:rFonts w:ascii="Times New Roman" w:hAnsi="Times New Roman"/>
          <w:sz w:val="28"/>
          <w:szCs w:val="28"/>
        </w:rPr>
        <w:t xml:space="preserve">.  However, the survey data did not collect information about the household’s non-motorized mileage. So, we estimated the non-motorized mileage of each household using a deterministic rule that each individual in the household walks or bikes for half a mile daily. The total annual non-motorized mileage for a household is obtained as 0.5*365*(household size). The output of this model is used as </w:t>
      </w:r>
      <w:r w:rsidR="00957609">
        <w:rPr>
          <w:rFonts w:ascii="Times New Roman" w:hAnsi="Times New Roman"/>
          <w:sz w:val="28"/>
          <w:szCs w:val="28"/>
        </w:rPr>
        <w:t xml:space="preserve">an </w:t>
      </w:r>
      <w:r w:rsidRPr="00B61206">
        <w:rPr>
          <w:rFonts w:ascii="Times New Roman" w:hAnsi="Times New Roman"/>
          <w:sz w:val="28"/>
          <w:szCs w:val="28"/>
        </w:rPr>
        <w:t xml:space="preserve">input to the joint </w:t>
      </w:r>
      <w:r w:rsidR="00957609">
        <w:rPr>
          <w:rFonts w:ascii="Times New Roman" w:hAnsi="Times New Roman"/>
          <w:sz w:val="28"/>
          <w:szCs w:val="28"/>
        </w:rPr>
        <w:t>MDCEV</w:t>
      </w:r>
      <w:r w:rsidRPr="00B61206">
        <w:rPr>
          <w:rFonts w:ascii="Times New Roman" w:hAnsi="Times New Roman"/>
          <w:sz w:val="28"/>
          <w:szCs w:val="28"/>
        </w:rPr>
        <w:t>-MNL model of vehicle fleet composition</w:t>
      </w:r>
      <w:r w:rsidR="0035626C">
        <w:rPr>
          <w:rFonts w:ascii="Times New Roman" w:hAnsi="Times New Roman"/>
          <w:sz w:val="28"/>
          <w:szCs w:val="28"/>
        </w:rPr>
        <w:t xml:space="preserve"> (A-13)</w:t>
      </w:r>
      <w:r w:rsidRPr="00B61206">
        <w:rPr>
          <w:rFonts w:ascii="Times New Roman" w:hAnsi="Times New Roman"/>
          <w:sz w:val="28"/>
          <w:szCs w:val="28"/>
        </w:rPr>
        <w:t xml:space="preserve"> and primary driver allocation</w:t>
      </w:r>
      <w:r w:rsidR="0035626C">
        <w:rPr>
          <w:rFonts w:ascii="Times New Roman" w:hAnsi="Times New Roman"/>
          <w:sz w:val="28"/>
          <w:szCs w:val="28"/>
        </w:rPr>
        <w:t xml:space="preserve"> (A-13a)</w:t>
      </w:r>
      <w:r w:rsidRPr="00B61206">
        <w:rPr>
          <w:rFonts w:ascii="Times New Roman" w:hAnsi="Times New Roman"/>
          <w:sz w:val="28"/>
          <w:szCs w:val="28"/>
        </w:rPr>
        <w:t xml:space="preserve">.  This model uses the total mileage as a travel budget </w:t>
      </w:r>
      <w:r w:rsidR="009B2315">
        <w:rPr>
          <w:rFonts w:ascii="Times New Roman" w:hAnsi="Times New Roman"/>
          <w:sz w:val="28"/>
          <w:szCs w:val="28"/>
        </w:rPr>
        <w:t>that</w:t>
      </w:r>
      <w:r w:rsidRPr="00B61206">
        <w:rPr>
          <w:rFonts w:ascii="Times New Roman" w:hAnsi="Times New Roman"/>
          <w:sz w:val="28"/>
          <w:szCs w:val="28"/>
        </w:rPr>
        <w:t xml:space="preserve"> is allocated across the fleet</w:t>
      </w:r>
      <w:r w:rsidR="009B2315">
        <w:rPr>
          <w:rFonts w:ascii="Times New Roman" w:hAnsi="Times New Roman"/>
          <w:sz w:val="28"/>
          <w:szCs w:val="28"/>
        </w:rPr>
        <w:t xml:space="preserve"> of vehicles in the household. </w:t>
      </w:r>
      <w:r w:rsidRPr="00B61206">
        <w:rPr>
          <w:rFonts w:ascii="Times New Roman" w:hAnsi="Times New Roman"/>
          <w:sz w:val="28"/>
          <w:szCs w:val="28"/>
        </w:rPr>
        <w:t>The MDCEV model formulation explicitly recognizes that vehicle ownership is characterized by multiple</w:t>
      </w:r>
      <w:r w:rsidR="009B2315">
        <w:rPr>
          <w:rFonts w:ascii="Times New Roman" w:hAnsi="Times New Roman"/>
          <w:sz w:val="28"/>
          <w:szCs w:val="28"/>
        </w:rPr>
        <w:t>-</w:t>
      </w:r>
      <w:r w:rsidRPr="00B61206">
        <w:rPr>
          <w:rFonts w:ascii="Times New Roman" w:hAnsi="Times New Roman"/>
          <w:sz w:val="28"/>
          <w:szCs w:val="28"/>
        </w:rPr>
        <w:t xml:space="preserve">discreteness, with households free to choose multiple vehicle alternatives from among those in the market place. </w:t>
      </w:r>
    </w:p>
    <w:p w:rsidR="00D9021F" w:rsidRPr="00B61206" w:rsidRDefault="00D9021F" w:rsidP="00D9021F">
      <w:pPr>
        <w:spacing w:after="0" w:line="360" w:lineRule="auto"/>
        <w:jc w:val="both"/>
        <w:rPr>
          <w:rFonts w:ascii="Times New Roman" w:hAnsi="Times New Roman"/>
          <w:sz w:val="28"/>
          <w:szCs w:val="28"/>
        </w:rPr>
      </w:pPr>
      <w:r w:rsidRPr="00B61206">
        <w:rPr>
          <w:rFonts w:ascii="Times New Roman" w:hAnsi="Times New Roman"/>
          <w:sz w:val="28"/>
          <w:szCs w:val="28"/>
        </w:rPr>
        <w:tab/>
        <w:t>At this time, each alternative in the MDCEV model is defined as a combination of body type and vi</w:t>
      </w:r>
      <w:r w:rsidR="009B2315">
        <w:rPr>
          <w:rFonts w:ascii="Times New Roman" w:hAnsi="Times New Roman"/>
          <w:sz w:val="28"/>
          <w:szCs w:val="28"/>
        </w:rPr>
        <w:t xml:space="preserve">ntage category. Nine body types are used : </w:t>
      </w:r>
      <w:r w:rsidRPr="00B61206">
        <w:rPr>
          <w:rFonts w:ascii="Times New Roman" w:hAnsi="Times New Roman"/>
          <w:sz w:val="28"/>
          <w:szCs w:val="28"/>
        </w:rPr>
        <w:t>sub-compact car, compact car, medium car, large car, sports car, medium sports utility vehicle (SUV</w:t>
      </w:r>
      <w:r w:rsidR="00957609">
        <w:rPr>
          <w:rFonts w:ascii="Times New Roman" w:hAnsi="Times New Roman"/>
          <w:sz w:val="28"/>
          <w:szCs w:val="28"/>
        </w:rPr>
        <w:t>), large SUV, van</w:t>
      </w:r>
      <w:r w:rsidRPr="00B61206">
        <w:rPr>
          <w:rFonts w:ascii="Times New Roman" w:hAnsi="Times New Roman"/>
          <w:sz w:val="28"/>
          <w:szCs w:val="28"/>
        </w:rPr>
        <w:t xml:space="preserve"> and pick-up truck.  Six different vint</w:t>
      </w:r>
      <w:r w:rsidR="009B2315">
        <w:rPr>
          <w:rFonts w:ascii="Times New Roman" w:hAnsi="Times New Roman"/>
          <w:sz w:val="28"/>
          <w:szCs w:val="28"/>
        </w:rPr>
        <w:t xml:space="preserve">age categories are used : </w:t>
      </w:r>
      <w:r w:rsidRPr="00B61206">
        <w:rPr>
          <w:rFonts w:ascii="Times New Roman" w:hAnsi="Times New Roman"/>
          <w:sz w:val="28"/>
          <w:szCs w:val="28"/>
        </w:rPr>
        <w:t>less than one year</w:t>
      </w:r>
      <w:r w:rsidR="00957609">
        <w:rPr>
          <w:rFonts w:ascii="Times New Roman" w:hAnsi="Times New Roman"/>
          <w:sz w:val="28"/>
          <w:szCs w:val="28"/>
        </w:rPr>
        <w:t xml:space="preserve"> old</w:t>
      </w:r>
      <w:r w:rsidRPr="00B61206">
        <w:rPr>
          <w:rFonts w:ascii="Times New Roman" w:hAnsi="Times New Roman"/>
          <w:sz w:val="28"/>
          <w:szCs w:val="28"/>
        </w:rPr>
        <w:t>, two to three years</w:t>
      </w:r>
      <w:r w:rsidR="00957609">
        <w:rPr>
          <w:rFonts w:ascii="Times New Roman" w:hAnsi="Times New Roman"/>
          <w:sz w:val="28"/>
          <w:szCs w:val="28"/>
        </w:rPr>
        <w:t xml:space="preserve"> old</w:t>
      </w:r>
      <w:r w:rsidRPr="00B61206">
        <w:rPr>
          <w:rFonts w:ascii="Times New Roman" w:hAnsi="Times New Roman"/>
          <w:sz w:val="28"/>
          <w:szCs w:val="28"/>
        </w:rPr>
        <w:t>, four to five years</w:t>
      </w:r>
      <w:r w:rsidR="00957609">
        <w:rPr>
          <w:rFonts w:ascii="Times New Roman" w:hAnsi="Times New Roman"/>
          <w:sz w:val="28"/>
          <w:szCs w:val="28"/>
        </w:rPr>
        <w:t xml:space="preserve"> old</w:t>
      </w:r>
      <w:r w:rsidRPr="00B61206">
        <w:rPr>
          <w:rFonts w:ascii="Times New Roman" w:hAnsi="Times New Roman"/>
          <w:sz w:val="28"/>
          <w:szCs w:val="28"/>
        </w:rPr>
        <w:t>, six to nine years</w:t>
      </w:r>
      <w:r w:rsidR="00957609">
        <w:rPr>
          <w:rFonts w:ascii="Times New Roman" w:hAnsi="Times New Roman"/>
          <w:sz w:val="28"/>
          <w:szCs w:val="28"/>
        </w:rPr>
        <w:t xml:space="preserve"> old, ten to twelve</w:t>
      </w:r>
      <w:r w:rsidRPr="00B61206">
        <w:rPr>
          <w:rFonts w:ascii="Times New Roman" w:hAnsi="Times New Roman"/>
          <w:sz w:val="28"/>
          <w:szCs w:val="28"/>
        </w:rPr>
        <w:t xml:space="preserve"> years</w:t>
      </w:r>
      <w:r w:rsidR="00957609">
        <w:rPr>
          <w:rFonts w:ascii="Times New Roman" w:hAnsi="Times New Roman"/>
          <w:sz w:val="28"/>
          <w:szCs w:val="28"/>
        </w:rPr>
        <w:t xml:space="preserve"> old</w:t>
      </w:r>
      <w:r w:rsidRPr="00B61206">
        <w:rPr>
          <w:rFonts w:ascii="Times New Roman" w:hAnsi="Times New Roman"/>
          <w:sz w:val="28"/>
          <w:szCs w:val="28"/>
        </w:rPr>
        <w:t xml:space="preserve">, and </w:t>
      </w:r>
      <w:r w:rsidR="00957609">
        <w:rPr>
          <w:rFonts w:ascii="Times New Roman" w:hAnsi="Times New Roman"/>
          <w:sz w:val="28"/>
          <w:szCs w:val="28"/>
        </w:rPr>
        <w:t>finally more than twelve</w:t>
      </w:r>
      <w:r w:rsidRPr="00B61206">
        <w:rPr>
          <w:rFonts w:ascii="Times New Roman" w:hAnsi="Times New Roman"/>
          <w:sz w:val="28"/>
          <w:szCs w:val="28"/>
        </w:rPr>
        <w:t xml:space="preserve"> years</w:t>
      </w:r>
      <w:r w:rsidR="00957609">
        <w:rPr>
          <w:rFonts w:ascii="Times New Roman" w:hAnsi="Times New Roman"/>
          <w:sz w:val="28"/>
          <w:szCs w:val="28"/>
        </w:rPr>
        <w:t xml:space="preserve"> old</w:t>
      </w:r>
      <w:r w:rsidRPr="00B61206">
        <w:rPr>
          <w:rFonts w:ascii="Times New Roman" w:hAnsi="Times New Roman"/>
          <w:sz w:val="28"/>
          <w:szCs w:val="28"/>
        </w:rPr>
        <w:t xml:space="preserve">.  The fuel type is not yet included as a dimension in the vehicle type choice model </w:t>
      </w:r>
      <w:r w:rsidRPr="00B61206">
        <w:rPr>
          <w:rFonts w:ascii="Times New Roman" w:hAnsi="Times New Roman"/>
          <w:sz w:val="28"/>
          <w:szCs w:val="28"/>
        </w:rPr>
        <w:lastRenderedPageBreak/>
        <w:t>because very few observations of alternative</w:t>
      </w:r>
      <w:r w:rsidR="009B2315">
        <w:rPr>
          <w:rFonts w:ascii="Times New Roman" w:hAnsi="Times New Roman"/>
          <w:sz w:val="28"/>
          <w:szCs w:val="28"/>
        </w:rPr>
        <w:t>-</w:t>
      </w:r>
      <w:r w:rsidRPr="00B61206">
        <w:rPr>
          <w:rFonts w:ascii="Times New Roman" w:hAnsi="Times New Roman"/>
          <w:sz w:val="28"/>
          <w:szCs w:val="28"/>
        </w:rPr>
        <w:t xml:space="preserve">fuel vehicles </w:t>
      </w:r>
      <w:r w:rsidR="009B2315">
        <w:rPr>
          <w:rFonts w:ascii="Times New Roman" w:hAnsi="Times New Roman"/>
          <w:sz w:val="28"/>
          <w:szCs w:val="28"/>
        </w:rPr>
        <w:t>are</w:t>
      </w:r>
      <w:r w:rsidRPr="00B61206">
        <w:rPr>
          <w:rFonts w:ascii="Times New Roman" w:hAnsi="Times New Roman"/>
          <w:sz w:val="28"/>
          <w:szCs w:val="28"/>
        </w:rPr>
        <w:t xml:space="preserve"> </w:t>
      </w:r>
      <w:r w:rsidR="009B2315">
        <w:rPr>
          <w:rFonts w:ascii="Times New Roman" w:hAnsi="Times New Roman"/>
          <w:sz w:val="28"/>
          <w:szCs w:val="28"/>
        </w:rPr>
        <w:t>found in the</w:t>
      </w:r>
      <w:r w:rsidRPr="00B61206">
        <w:rPr>
          <w:rFonts w:ascii="Times New Roman" w:hAnsi="Times New Roman"/>
          <w:sz w:val="28"/>
          <w:szCs w:val="28"/>
        </w:rPr>
        <w:t xml:space="preserve"> vehicl</w:t>
      </w:r>
      <w:r w:rsidR="00357BC3">
        <w:rPr>
          <w:rFonts w:ascii="Times New Roman" w:hAnsi="Times New Roman"/>
          <w:sz w:val="28"/>
          <w:szCs w:val="28"/>
        </w:rPr>
        <w:t xml:space="preserve">e data sets of travel surveys. </w:t>
      </w:r>
      <w:r w:rsidRPr="00B61206">
        <w:rPr>
          <w:rFonts w:ascii="Times New Roman" w:hAnsi="Times New Roman"/>
          <w:sz w:val="28"/>
          <w:szCs w:val="28"/>
        </w:rPr>
        <w:t>As additional survey data about ownership of alternative</w:t>
      </w:r>
      <w:r w:rsidR="009B2315">
        <w:rPr>
          <w:rFonts w:ascii="Times New Roman" w:hAnsi="Times New Roman"/>
          <w:sz w:val="28"/>
          <w:szCs w:val="28"/>
        </w:rPr>
        <w:t>-</w:t>
      </w:r>
      <w:r w:rsidRPr="00B61206">
        <w:rPr>
          <w:rFonts w:ascii="Times New Roman" w:hAnsi="Times New Roman"/>
          <w:sz w:val="28"/>
          <w:szCs w:val="28"/>
        </w:rPr>
        <w:t>fueled vehicles becomes available, the vehicle fleet composition simulation framework can be easily expanded to include consideration of fuel type.  In the current version, the total number of alternatives in the MDCEV model is 55 (54 combinations of body type and vintage categories plus one non-motorized mileage alternative). A</w:t>
      </w:r>
      <w:r w:rsidR="00957609">
        <w:rPr>
          <w:rFonts w:ascii="Times New Roman" w:hAnsi="Times New Roman"/>
          <w:sz w:val="28"/>
          <w:szCs w:val="28"/>
        </w:rPr>
        <w:t>n MNL</w:t>
      </w:r>
      <w:r w:rsidRPr="00B61206">
        <w:rPr>
          <w:rFonts w:ascii="Times New Roman" w:hAnsi="Times New Roman"/>
          <w:sz w:val="28"/>
          <w:szCs w:val="28"/>
        </w:rPr>
        <w:t xml:space="preserve"> model formulation is used to model the primary driver of each vehicle owned by the household. The CEC </w:t>
      </w:r>
      <w:r w:rsidR="00C244DE">
        <w:rPr>
          <w:rFonts w:ascii="Times New Roman" w:hAnsi="Times New Roman"/>
          <w:sz w:val="28"/>
          <w:szCs w:val="28"/>
        </w:rPr>
        <w:t xml:space="preserve">survey </w:t>
      </w:r>
      <w:r w:rsidR="00AD3046">
        <w:rPr>
          <w:rFonts w:ascii="Times New Roman" w:hAnsi="Times New Roman"/>
          <w:sz w:val="28"/>
          <w:szCs w:val="28"/>
        </w:rPr>
        <w:t>collect</w:t>
      </w:r>
      <w:r w:rsidRPr="00B61206">
        <w:rPr>
          <w:rFonts w:ascii="Times New Roman" w:hAnsi="Times New Roman"/>
          <w:sz w:val="28"/>
          <w:szCs w:val="28"/>
        </w:rPr>
        <w:t xml:space="preserve">ed </w:t>
      </w:r>
      <w:r w:rsidR="00C244DE" w:rsidRPr="00B61206">
        <w:rPr>
          <w:rFonts w:ascii="Times New Roman" w:hAnsi="Times New Roman"/>
          <w:sz w:val="28"/>
          <w:szCs w:val="28"/>
        </w:rPr>
        <w:t xml:space="preserve">data </w:t>
      </w:r>
      <w:r w:rsidR="00C244DE">
        <w:rPr>
          <w:rFonts w:ascii="Times New Roman" w:hAnsi="Times New Roman"/>
          <w:sz w:val="28"/>
          <w:szCs w:val="28"/>
        </w:rPr>
        <w:t xml:space="preserve">on </w:t>
      </w:r>
      <w:r w:rsidRPr="00B61206">
        <w:rPr>
          <w:rFonts w:ascii="Times New Roman" w:hAnsi="Times New Roman"/>
          <w:sz w:val="28"/>
          <w:szCs w:val="28"/>
        </w:rPr>
        <w:t>primary driver information for each vehicle owned by the household. The number of alternatives in this model component is equal to the number of licensed drivers in the household.  This model component includes interaction terms that account for observed heterogeneity due to demographic attrib</w:t>
      </w:r>
      <w:r w:rsidR="009A17E9">
        <w:rPr>
          <w:rFonts w:ascii="Times New Roman" w:hAnsi="Times New Roman"/>
          <w:sz w:val="28"/>
          <w:szCs w:val="28"/>
        </w:rPr>
        <w:t>utes (such as gender, education and</w:t>
      </w:r>
      <w:r w:rsidRPr="00B61206">
        <w:rPr>
          <w:rFonts w:ascii="Times New Roman" w:hAnsi="Times New Roman"/>
          <w:sz w:val="28"/>
          <w:szCs w:val="28"/>
        </w:rPr>
        <w:t xml:space="preserve"> employment) that affects the allocation of drivers to vehicles. </w:t>
      </w:r>
    </w:p>
    <w:p w:rsidR="00D9021F" w:rsidRPr="00B61206" w:rsidRDefault="00D9021F" w:rsidP="00D9021F">
      <w:pPr>
        <w:spacing w:after="0" w:line="360" w:lineRule="auto"/>
        <w:jc w:val="both"/>
        <w:rPr>
          <w:rFonts w:ascii="Times New Roman" w:hAnsi="Times New Roman"/>
          <w:sz w:val="28"/>
          <w:szCs w:val="28"/>
        </w:rPr>
      </w:pPr>
      <w:r w:rsidRPr="00B61206">
        <w:rPr>
          <w:rFonts w:ascii="Times New Roman" w:hAnsi="Times New Roman"/>
          <w:sz w:val="28"/>
          <w:szCs w:val="28"/>
        </w:rPr>
        <w:tab/>
      </w:r>
      <w:r w:rsidR="00C244DE">
        <w:rPr>
          <w:rFonts w:ascii="Times New Roman" w:hAnsi="Times New Roman"/>
          <w:sz w:val="28"/>
          <w:szCs w:val="28"/>
        </w:rPr>
        <w:t xml:space="preserve">Having determined the </w:t>
      </w:r>
      <w:r w:rsidRPr="00B61206">
        <w:rPr>
          <w:rFonts w:ascii="Times New Roman" w:hAnsi="Times New Roman"/>
          <w:sz w:val="28"/>
          <w:szCs w:val="28"/>
        </w:rPr>
        <w:t xml:space="preserve">vehicle type and primary driver, the </w:t>
      </w:r>
      <w:r w:rsidR="00C244DE">
        <w:rPr>
          <w:rFonts w:ascii="Times New Roman" w:hAnsi="Times New Roman"/>
          <w:sz w:val="28"/>
          <w:szCs w:val="28"/>
        </w:rPr>
        <w:t xml:space="preserve">next step is to simulate the </w:t>
      </w:r>
      <w:r w:rsidRPr="00B61206">
        <w:rPr>
          <w:rFonts w:ascii="Times New Roman" w:hAnsi="Times New Roman"/>
          <w:sz w:val="28"/>
          <w:szCs w:val="28"/>
        </w:rPr>
        <w:t>make and model of all vehicles in the fleet using a</w:t>
      </w:r>
      <w:r w:rsidR="009A17E9">
        <w:rPr>
          <w:rFonts w:ascii="Times New Roman" w:hAnsi="Times New Roman"/>
          <w:sz w:val="28"/>
          <w:szCs w:val="28"/>
        </w:rPr>
        <w:t>n MNL</w:t>
      </w:r>
      <w:r w:rsidRPr="00B61206">
        <w:rPr>
          <w:rFonts w:ascii="Times New Roman" w:hAnsi="Times New Roman"/>
          <w:sz w:val="28"/>
          <w:szCs w:val="28"/>
        </w:rPr>
        <w:t xml:space="preserve"> model.  The</w:t>
      </w:r>
      <w:r w:rsidR="00AD3046">
        <w:rPr>
          <w:rFonts w:ascii="Times New Roman" w:hAnsi="Times New Roman"/>
          <w:sz w:val="28"/>
          <w:szCs w:val="28"/>
        </w:rPr>
        <w:t xml:space="preserve"> MNL model</w:t>
      </w:r>
      <w:r w:rsidRPr="00B61206">
        <w:rPr>
          <w:rFonts w:ascii="Times New Roman" w:hAnsi="Times New Roman"/>
          <w:sz w:val="28"/>
          <w:szCs w:val="28"/>
        </w:rPr>
        <w:t xml:space="preserve"> choice set varies by b</w:t>
      </w:r>
      <w:r w:rsidR="00AD3046">
        <w:rPr>
          <w:rFonts w:ascii="Times New Roman" w:hAnsi="Times New Roman"/>
          <w:sz w:val="28"/>
          <w:szCs w:val="28"/>
        </w:rPr>
        <w:t xml:space="preserve">ody type and vintage category. </w:t>
      </w:r>
      <w:r w:rsidRPr="00B61206">
        <w:rPr>
          <w:rFonts w:ascii="Times New Roman" w:hAnsi="Times New Roman"/>
          <w:sz w:val="28"/>
          <w:szCs w:val="28"/>
        </w:rPr>
        <w:t>There are a total of 759 make and model alternatives across the 54 combinations of bo</w:t>
      </w:r>
      <w:r w:rsidR="00AD3046">
        <w:rPr>
          <w:rFonts w:ascii="Times New Roman" w:hAnsi="Times New Roman"/>
          <w:sz w:val="28"/>
          <w:szCs w:val="28"/>
        </w:rPr>
        <w:t xml:space="preserve">dy type and vintage categories. </w:t>
      </w:r>
      <w:r w:rsidRPr="00B61206">
        <w:rPr>
          <w:rFonts w:ascii="Times New Roman" w:hAnsi="Times New Roman"/>
          <w:sz w:val="28"/>
          <w:szCs w:val="28"/>
        </w:rPr>
        <w:t>The model specifications include numerous variables that describe the attributes o</w:t>
      </w:r>
      <w:r w:rsidR="00AD3046">
        <w:rPr>
          <w:rFonts w:ascii="Times New Roman" w:hAnsi="Times New Roman"/>
          <w:sz w:val="28"/>
          <w:szCs w:val="28"/>
        </w:rPr>
        <w:t xml:space="preserve">f each vehicle make and model. </w:t>
      </w:r>
      <w:r w:rsidRPr="00B61206">
        <w:rPr>
          <w:rFonts w:ascii="Times New Roman" w:hAnsi="Times New Roman"/>
          <w:sz w:val="28"/>
          <w:szCs w:val="28"/>
        </w:rPr>
        <w:t>The model is therefore able to include several key vehicle attributes</w:t>
      </w:r>
      <w:r w:rsidR="00AD3046">
        <w:rPr>
          <w:rFonts w:ascii="Times New Roman" w:hAnsi="Times New Roman"/>
          <w:sz w:val="28"/>
          <w:szCs w:val="28"/>
        </w:rPr>
        <w:t>,</w:t>
      </w:r>
      <w:r w:rsidRPr="00B61206">
        <w:rPr>
          <w:rFonts w:ascii="Times New Roman" w:hAnsi="Times New Roman"/>
          <w:sz w:val="28"/>
          <w:szCs w:val="28"/>
        </w:rPr>
        <w:t xml:space="preserve"> such as </w:t>
      </w:r>
      <w:r w:rsidR="00AD3046">
        <w:rPr>
          <w:rFonts w:ascii="Times New Roman" w:hAnsi="Times New Roman"/>
          <w:sz w:val="28"/>
          <w:szCs w:val="28"/>
        </w:rPr>
        <w:t xml:space="preserve">vehicle </w:t>
      </w:r>
      <w:r w:rsidRPr="00B61206">
        <w:rPr>
          <w:rFonts w:ascii="Times New Roman" w:hAnsi="Times New Roman"/>
          <w:sz w:val="28"/>
          <w:szCs w:val="28"/>
        </w:rPr>
        <w:t xml:space="preserve">dimensions, horse power, engine capacity, type of wheel drive, curb weight, </w:t>
      </w:r>
      <w:r w:rsidR="00AD3046">
        <w:rPr>
          <w:rFonts w:ascii="Times New Roman" w:hAnsi="Times New Roman"/>
          <w:sz w:val="28"/>
          <w:szCs w:val="28"/>
        </w:rPr>
        <w:t>GHG</w:t>
      </w:r>
      <w:r w:rsidRPr="00B61206">
        <w:rPr>
          <w:rFonts w:ascii="Times New Roman" w:hAnsi="Times New Roman"/>
          <w:sz w:val="28"/>
          <w:szCs w:val="28"/>
        </w:rPr>
        <w:t xml:space="preserve"> rating, annual fuel cost, purchase price, and vehicle manufacturer indicator variables. </w:t>
      </w:r>
    </w:p>
    <w:p w:rsidR="00D9021F" w:rsidRDefault="00D9021F" w:rsidP="00D9021F">
      <w:pPr>
        <w:autoSpaceDE w:val="0"/>
        <w:autoSpaceDN w:val="0"/>
        <w:adjustRightInd w:val="0"/>
        <w:spacing w:after="0" w:line="360" w:lineRule="auto"/>
        <w:jc w:val="both"/>
        <w:rPr>
          <w:rFonts w:ascii="Times New Roman" w:hAnsi="Times New Roman" w:cs="Times New Roman"/>
          <w:sz w:val="28"/>
          <w:szCs w:val="28"/>
        </w:rPr>
      </w:pPr>
      <w:r w:rsidRPr="00084DE7">
        <w:rPr>
          <w:rFonts w:ascii="Times New Roman" w:hAnsi="Times New Roman" w:cs="Times New Roman"/>
          <w:sz w:val="28"/>
          <w:szCs w:val="28"/>
        </w:rPr>
        <w:t xml:space="preserve">This </w:t>
      </w:r>
      <w:r w:rsidR="00E218B0">
        <w:rPr>
          <w:rFonts w:ascii="Times New Roman" w:hAnsi="Times New Roman" w:cs="Times New Roman"/>
          <w:sz w:val="28"/>
          <w:szCs w:val="28"/>
        </w:rPr>
        <w:t>concludes the base year module of CEMSELTS</w:t>
      </w:r>
      <w:r>
        <w:rPr>
          <w:rFonts w:ascii="Times New Roman" w:hAnsi="Times New Roman" w:cs="Times New Roman"/>
          <w:sz w:val="28"/>
          <w:szCs w:val="28"/>
        </w:rPr>
        <w:t>. In the next chapter, we discuss the individual and household</w:t>
      </w:r>
      <w:r w:rsidR="00AD3046">
        <w:rPr>
          <w:rFonts w:ascii="Times New Roman" w:hAnsi="Times New Roman" w:cs="Times New Roman"/>
          <w:sz w:val="28"/>
          <w:szCs w:val="28"/>
        </w:rPr>
        <w:t>-</w:t>
      </w:r>
      <w:r>
        <w:rPr>
          <w:rFonts w:ascii="Times New Roman" w:hAnsi="Times New Roman" w:cs="Times New Roman"/>
          <w:sz w:val="28"/>
          <w:szCs w:val="28"/>
        </w:rPr>
        <w:t xml:space="preserve">level evolution models. </w:t>
      </w:r>
      <w:r w:rsidR="009A17E9">
        <w:rPr>
          <w:rFonts w:ascii="Times New Roman" w:hAnsi="Times New Roman" w:cs="Times New Roman"/>
          <w:sz w:val="28"/>
          <w:szCs w:val="28"/>
        </w:rPr>
        <w:t>The evolution module includes</w:t>
      </w:r>
      <w:r>
        <w:rPr>
          <w:rFonts w:ascii="Times New Roman" w:hAnsi="Times New Roman" w:cs="Times New Roman"/>
          <w:sz w:val="28"/>
          <w:szCs w:val="28"/>
        </w:rPr>
        <w:t xml:space="preserve"> a </w:t>
      </w:r>
      <w:r w:rsidR="00AD3046">
        <w:rPr>
          <w:rFonts w:ascii="Times New Roman" w:hAnsi="Times New Roman" w:cs="Times New Roman"/>
          <w:sz w:val="28"/>
          <w:szCs w:val="28"/>
        </w:rPr>
        <w:t xml:space="preserve">wide range </w:t>
      </w:r>
      <w:r>
        <w:rPr>
          <w:rFonts w:ascii="Times New Roman" w:hAnsi="Times New Roman" w:cs="Times New Roman"/>
          <w:sz w:val="28"/>
          <w:szCs w:val="28"/>
        </w:rPr>
        <w:t xml:space="preserve">of models ranging from </w:t>
      </w:r>
      <w:r w:rsidR="009A17E9">
        <w:rPr>
          <w:rFonts w:ascii="Times New Roman" w:hAnsi="Times New Roman" w:cs="Times New Roman"/>
          <w:sz w:val="28"/>
          <w:szCs w:val="28"/>
        </w:rPr>
        <w:t>emigration, i</w:t>
      </w:r>
      <w:r>
        <w:rPr>
          <w:rFonts w:ascii="Times New Roman" w:hAnsi="Times New Roman" w:cs="Times New Roman"/>
          <w:sz w:val="28"/>
          <w:szCs w:val="28"/>
        </w:rPr>
        <w:t>mmigration to marriage, relocation</w:t>
      </w:r>
      <w:r w:rsidR="009A17E9">
        <w:rPr>
          <w:rFonts w:ascii="Times New Roman" w:hAnsi="Times New Roman" w:cs="Times New Roman"/>
          <w:sz w:val="28"/>
          <w:szCs w:val="28"/>
        </w:rPr>
        <w:t>,</w:t>
      </w:r>
      <w:r>
        <w:rPr>
          <w:rFonts w:ascii="Times New Roman" w:hAnsi="Times New Roman" w:cs="Times New Roman"/>
          <w:sz w:val="28"/>
          <w:szCs w:val="28"/>
        </w:rPr>
        <w:t xml:space="preserve"> etc. All the models </w:t>
      </w:r>
      <w:r w:rsidR="00AD3046">
        <w:rPr>
          <w:rFonts w:ascii="Times New Roman" w:hAnsi="Times New Roman" w:cs="Times New Roman"/>
          <w:sz w:val="28"/>
          <w:szCs w:val="28"/>
        </w:rPr>
        <w:t>are</w:t>
      </w:r>
      <w:r>
        <w:rPr>
          <w:rFonts w:ascii="Times New Roman" w:hAnsi="Times New Roman" w:cs="Times New Roman"/>
          <w:sz w:val="28"/>
          <w:szCs w:val="28"/>
        </w:rPr>
        <w:t xml:space="preserve"> detail</w:t>
      </w:r>
      <w:r w:rsidR="00AD3046">
        <w:rPr>
          <w:rFonts w:ascii="Times New Roman" w:hAnsi="Times New Roman" w:cs="Times New Roman"/>
          <w:sz w:val="28"/>
          <w:szCs w:val="28"/>
        </w:rPr>
        <w:t>ed</w:t>
      </w:r>
      <w:r>
        <w:rPr>
          <w:rFonts w:ascii="Times New Roman" w:hAnsi="Times New Roman" w:cs="Times New Roman"/>
          <w:sz w:val="28"/>
          <w:szCs w:val="28"/>
        </w:rPr>
        <w:t xml:space="preserve"> in </w:t>
      </w:r>
      <w:r w:rsidR="009A17E9">
        <w:rPr>
          <w:rFonts w:ascii="Times New Roman" w:hAnsi="Times New Roman" w:cs="Times New Roman"/>
          <w:sz w:val="28"/>
          <w:szCs w:val="28"/>
        </w:rPr>
        <w:t xml:space="preserve">the Chapter </w:t>
      </w:r>
      <w:r>
        <w:rPr>
          <w:rFonts w:ascii="Times New Roman" w:hAnsi="Times New Roman" w:cs="Times New Roman"/>
          <w:sz w:val="28"/>
          <w:szCs w:val="28"/>
        </w:rPr>
        <w:t xml:space="preserve">4. </w:t>
      </w:r>
    </w:p>
    <w:p w:rsidR="006414F0" w:rsidRDefault="006414F0" w:rsidP="00632DC5">
      <w:pPr>
        <w:autoSpaceDE w:val="0"/>
        <w:autoSpaceDN w:val="0"/>
        <w:adjustRightInd w:val="0"/>
        <w:spacing w:after="0" w:line="360" w:lineRule="auto"/>
        <w:jc w:val="center"/>
        <w:rPr>
          <w:rFonts w:ascii="Times New Roman" w:hAnsi="Times New Roman" w:cs="Times New Roman"/>
          <w:b/>
          <w:sz w:val="36"/>
          <w:szCs w:val="36"/>
          <w:u w:val="single"/>
        </w:rPr>
      </w:pPr>
    </w:p>
    <w:p w:rsidR="006414F0" w:rsidRDefault="006414F0" w:rsidP="00632DC5">
      <w:pPr>
        <w:autoSpaceDE w:val="0"/>
        <w:autoSpaceDN w:val="0"/>
        <w:adjustRightInd w:val="0"/>
        <w:spacing w:after="0" w:line="360" w:lineRule="auto"/>
        <w:jc w:val="center"/>
        <w:rPr>
          <w:rFonts w:ascii="Times New Roman" w:hAnsi="Times New Roman" w:cs="Times New Roman"/>
          <w:b/>
          <w:sz w:val="36"/>
          <w:szCs w:val="36"/>
          <w:u w:val="single"/>
        </w:rPr>
      </w:pPr>
    </w:p>
    <w:p w:rsidR="006414F0" w:rsidRDefault="006414F0" w:rsidP="00632DC5">
      <w:pPr>
        <w:autoSpaceDE w:val="0"/>
        <w:autoSpaceDN w:val="0"/>
        <w:adjustRightInd w:val="0"/>
        <w:spacing w:after="0" w:line="360" w:lineRule="auto"/>
        <w:jc w:val="center"/>
        <w:rPr>
          <w:rFonts w:ascii="Times New Roman" w:hAnsi="Times New Roman" w:cs="Times New Roman"/>
          <w:b/>
          <w:sz w:val="36"/>
          <w:szCs w:val="36"/>
          <w:u w:val="single"/>
        </w:rPr>
      </w:pPr>
    </w:p>
    <w:p w:rsidR="00E218B0" w:rsidRPr="00353910" w:rsidRDefault="00E218B0" w:rsidP="00632DC5">
      <w:pPr>
        <w:autoSpaceDE w:val="0"/>
        <w:autoSpaceDN w:val="0"/>
        <w:adjustRightInd w:val="0"/>
        <w:spacing w:after="0" w:line="360" w:lineRule="auto"/>
        <w:jc w:val="center"/>
        <w:rPr>
          <w:rFonts w:ascii="Times New Roman" w:hAnsi="Times New Roman" w:cs="Times New Roman"/>
          <w:b/>
          <w:sz w:val="36"/>
          <w:szCs w:val="36"/>
          <w:u w:val="single"/>
        </w:rPr>
      </w:pPr>
      <w:r w:rsidRPr="00353910">
        <w:rPr>
          <w:rFonts w:ascii="Times New Roman" w:hAnsi="Times New Roman" w:cs="Times New Roman"/>
          <w:b/>
          <w:sz w:val="36"/>
          <w:szCs w:val="36"/>
          <w:u w:val="single"/>
        </w:rPr>
        <w:t>Chapter-4</w:t>
      </w:r>
    </w:p>
    <w:p w:rsidR="00632DC5" w:rsidRDefault="00632DC5" w:rsidP="00E218B0">
      <w:pPr>
        <w:autoSpaceDE w:val="0"/>
        <w:autoSpaceDN w:val="0"/>
        <w:adjustRightInd w:val="0"/>
        <w:spacing w:after="0" w:line="360" w:lineRule="auto"/>
        <w:jc w:val="both"/>
        <w:rPr>
          <w:rFonts w:ascii="Times New Roman" w:hAnsi="Times New Roman" w:cs="Times New Roman"/>
          <w:sz w:val="28"/>
          <w:szCs w:val="28"/>
        </w:rPr>
      </w:pPr>
    </w:p>
    <w:p w:rsidR="00E218B0" w:rsidRPr="002B6331" w:rsidRDefault="009A17E9" w:rsidP="00E218B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As </w:t>
      </w:r>
      <w:r w:rsidR="00AD3046">
        <w:rPr>
          <w:rFonts w:ascii="Times New Roman" w:hAnsi="Times New Roman" w:cs="Times New Roman"/>
          <w:sz w:val="28"/>
          <w:szCs w:val="28"/>
        </w:rPr>
        <w:t>mentioned</w:t>
      </w:r>
      <w:r>
        <w:rPr>
          <w:rFonts w:ascii="Times New Roman" w:hAnsi="Times New Roman" w:cs="Times New Roman"/>
          <w:sz w:val="28"/>
          <w:szCs w:val="28"/>
        </w:rPr>
        <w:t xml:space="preserve"> in C</w:t>
      </w:r>
      <w:r w:rsidR="00CC4E8D">
        <w:rPr>
          <w:rFonts w:ascii="Times New Roman" w:hAnsi="Times New Roman" w:cs="Times New Roman"/>
          <w:sz w:val="28"/>
          <w:szCs w:val="28"/>
        </w:rPr>
        <w:t>hapter</w:t>
      </w:r>
      <w:r w:rsidR="00AD3046">
        <w:rPr>
          <w:rFonts w:ascii="Times New Roman" w:hAnsi="Times New Roman" w:cs="Times New Roman"/>
          <w:sz w:val="28"/>
          <w:szCs w:val="28"/>
        </w:rPr>
        <w:t xml:space="preserve"> </w:t>
      </w:r>
      <w:r w:rsidR="00CC4E8D">
        <w:rPr>
          <w:rFonts w:ascii="Times New Roman" w:hAnsi="Times New Roman" w:cs="Times New Roman"/>
          <w:sz w:val="28"/>
          <w:szCs w:val="28"/>
        </w:rPr>
        <w:t>2</w:t>
      </w:r>
      <w:r w:rsidR="00E218B0">
        <w:rPr>
          <w:rFonts w:ascii="Times New Roman" w:hAnsi="Times New Roman" w:cs="Times New Roman"/>
          <w:sz w:val="28"/>
          <w:szCs w:val="28"/>
        </w:rPr>
        <w:t>, CEMSELTS has an additional module to simulate population for</w:t>
      </w:r>
      <w:r>
        <w:rPr>
          <w:rFonts w:ascii="Times New Roman" w:hAnsi="Times New Roman" w:cs="Times New Roman"/>
          <w:sz w:val="28"/>
          <w:szCs w:val="28"/>
        </w:rPr>
        <w:t xml:space="preserve"> any</w:t>
      </w:r>
      <w:r w:rsidR="00E218B0">
        <w:rPr>
          <w:rFonts w:ascii="Times New Roman" w:hAnsi="Times New Roman" w:cs="Times New Roman"/>
          <w:sz w:val="28"/>
          <w:szCs w:val="28"/>
        </w:rPr>
        <w:t xml:space="preserve"> future year known as </w:t>
      </w:r>
      <w:r>
        <w:rPr>
          <w:rFonts w:ascii="Times New Roman" w:hAnsi="Times New Roman" w:cs="Times New Roman"/>
          <w:sz w:val="28"/>
          <w:szCs w:val="28"/>
        </w:rPr>
        <w:t xml:space="preserve">the </w:t>
      </w:r>
      <w:r w:rsidR="00E218B0" w:rsidRPr="00AD3046">
        <w:rPr>
          <w:rFonts w:ascii="Times New Roman" w:hAnsi="Times New Roman" w:cs="Times New Roman"/>
          <w:i/>
          <w:sz w:val="28"/>
          <w:szCs w:val="28"/>
        </w:rPr>
        <w:t>evolution module</w:t>
      </w:r>
      <w:r w:rsidR="00E218B0">
        <w:rPr>
          <w:rFonts w:ascii="Times New Roman" w:hAnsi="Times New Roman" w:cs="Times New Roman"/>
          <w:sz w:val="28"/>
          <w:szCs w:val="28"/>
        </w:rPr>
        <w:t>. Similar to the base year module, the evolution module contain</w:t>
      </w:r>
      <w:r>
        <w:rPr>
          <w:rFonts w:ascii="Times New Roman" w:hAnsi="Times New Roman" w:cs="Times New Roman"/>
          <w:sz w:val="28"/>
          <w:szCs w:val="28"/>
        </w:rPr>
        <w:t>s</w:t>
      </w:r>
      <w:r w:rsidR="00E218B0">
        <w:rPr>
          <w:rFonts w:ascii="Times New Roman" w:hAnsi="Times New Roman" w:cs="Times New Roman"/>
          <w:sz w:val="28"/>
          <w:szCs w:val="28"/>
        </w:rPr>
        <w:t xml:space="preserve"> a slew of econometric models to s</w:t>
      </w:r>
      <w:r>
        <w:rPr>
          <w:rFonts w:ascii="Times New Roman" w:hAnsi="Times New Roman" w:cs="Times New Roman"/>
          <w:sz w:val="28"/>
          <w:szCs w:val="28"/>
        </w:rPr>
        <w:t>ynthesize the population for any</w:t>
      </w:r>
      <w:r w:rsidR="00E218B0">
        <w:rPr>
          <w:rFonts w:ascii="Times New Roman" w:hAnsi="Times New Roman" w:cs="Times New Roman"/>
          <w:sz w:val="28"/>
          <w:szCs w:val="28"/>
        </w:rPr>
        <w:t xml:space="preserve"> </w:t>
      </w:r>
      <w:r>
        <w:rPr>
          <w:rFonts w:ascii="Times New Roman" w:hAnsi="Times New Roman" w:cs="Times New Roman"/>
          <w:sz w:val="28"/>
          <w:szCs w:val="28"/>
        </w:rPr>
        <w:t xml:space="preserve">given </w:t>
      </w:r>
      <w:r w:rsidR="00E218B0">
        <w:rPr>
          <w:rFonts w:ascii="Times New Roman" w:hAnsi="Times New Roman" w:cs="Times New Roman"/>
          <w:sz w:val="28"/>
          <w:szCs w:val="28"/>
        </w:rPr>
        <w:t xml:space="preserve">future year. The output from the base year model serves as the input to </w:t>
      </w:r>
      <w:r>
        <w:rPr>
          <w:rFonts w:ascii="Times New Roman" w:hAnsi="Times New Roman" w:cs="Times New Roman"/>
          <w:sz w:val="28"/>
          <w:szCs w:val="28"/>
        </w:rPr>
        <w:t xml:space="preserve">the </w:t>
      </w:r>
      <w:r w:rsidR="00E218B0">
        <w:rPr>
          <w:rFonts w:ascii="Times New Roman" w:hAnsi="Times New Roman" w:cs="Times New Roman"/>
          <w:sz w:val="28"/>
          <w:szCs w:val="28"/>
        </w:rPr>
        <w:t xml:space="preserve">evolution module. Technically, it takes the base year population and </w:t>
      </w:r>
      <w:r w:rsidR="00F337B3">
        <w:rPr>
          <w:rFonts w:ascii="Times New Roman" w:hAnsi="Times New Roman" w:cs="Times New Roman"/>
          <w:sz w:val="28"/>
          <w:szCs w:val="28"/>
        </w:rPr>
        <w:t>evolves</w:t>
      </w:r>
      <w:r w:rsidR="00E218B0">
        <w:rPr>
          <w:rFonts w:ascii="Times New Roman" w:hAnsi="Times New Roman" w:cs="Times New Roman"/>
          <w:sz w:val="28"/>
          <w:szCs w:val="28"/>
        </w:rPr>
        <w:t xml:space="preserve"> it for </w:t>
      </w:r>
      <w:r w:rsidR="00AD3046">
        <w:rPr>
          <w:rFonts w:ascii="Times New Roman" w:hAnsi="Times New Roman" w:cs="Times New Roman"/>
          <w:sz w:val="28"/>
          <w:szCs w:val="28"/>
        </w:rPr>
        <w:t xml:space="preserve">the </w:t>
      </w:r>
      <w:r w:rsidR="00E218B0">
        <w:rPr>
          <w:rFonts w:ascii="Times New Roman" w:hAnsi="Times New Roman" w:cs="Times New Roman"/>
          <w:sz w:val="28"/>
          <w:szCs w:val="28"/>
        </w:rPr>
        <w:t>next year</w:t>
      </w:r>
      <w:r w:rsidR="00AD3046">
        <w:rPr>
          <w:rFonts w:ascii="Times New Roman" w:hAnsi="Times New Roman" w:cs="Times New Roman"/>
          <w:sz w:val="28"/>
          <w:szCs w:val="28"/>
        </w:rPr>
        <w:t xml:space="preserve"> (making the new base year), repeating this process</w:t>
      </w:r>
      <w:r w:rsidR="00E218B0">
        <w:rPr>
          <w:rFonts w:ascii="Times New Roman" w:hAnsi="Times New Roman" w:cs="Times New Roman"/>
          <w:sz w:val="28"/>
          <w:szCs w:val="28"/>
        </w:rPr>
        <w:t xml:space="preserve"> </w:t>
      </w:r>
      <w:r>
        <w:rPr>
          <w:rFonts w:ascii="Times New Roman" w:hAnsi="Times New Roman" w:cs="Times New Roman"/>
          <w:sz w:val="28"/>
          <w:szCs w:val="28"/>
        </w:rPr>
        <w:t xml:space="preserve">until </w:t>
      </w:r>
      <w:r w:rsidR="00AD3046">
        <w:rPr>
          <w:rFonts w:ascii="Times New Roman" w:hAnsi="Times New Roman" w:cs="Times New Roman"/>
          <w:sz w:val="28"/>
          <w:szCs w:val="28"/>
        </w:rPr>
        <w:t>it reaches the</w:t>
      </w:r>
      <w:r>
        <w:rPr>
          <w:rFonts w:ascii="Times New Roman" w:hAnsi="Times New Roman" w:cs="Times New Roman"/>
          <w:sz w:val="28"/>
          <w:szCs w:val="28"/>
        </w:rPr>
        <w:t xml:space="preserve"> required year specified</w:t>
      </w:r>
      <w:r w:rsidR="00E218B0">
        <w:rPr>
          <w:rFonts w:ascii="Times New Roman" w:hAnsi="Times New Roman" w:cs="Times New Roman"/>
          <w:sz w:val="28"/>
          <w:szCs w:val="28"/>
        </w:rPr>
        <w:t xml:space="preserve"> by the user</w:t>
      </w:r>
      <w:r>
        <w:rPr>
          <w:rFonts w:ascii="Times New Roman" w:hAnsi="Times New Roman" w:cs="Times New Roman"/>
          <w:sz w:val="28"/>
          <w:szCs w:val="28"/>
        </w:rPr>
        <w:t xml:space="preserve"> is reached</w:t>
      </w:r>
      <w:r w:rsidR="00E218B0">
        <w:rPr>
          <w:rFonts w:ascii="Times New Roman" w:hAnsi="Times New Roman" w:cs="Times New Roman"/>
          <w:sz w:val="28"/>
          <w:szCs w:val="28"/>
        </w:rPr>
        <w:t xml:space="preserve">. Broadly, </w:t>
      </w:r>
      <w:r w:rsidR="00AD3046">
        <w:rPr>
          <w:rFonts w:ascii="Times New Roman" w:hAnsi="Times New Roman" w:cs="Times New Roman"/>
          <w:sz w:val="28"/>
          <w:szCs w:val="28"/>
        </w:rPr>
        <w:t>the evolution</w:t>
      </w:r>
      <w:r>
        <w:rPr>
          <w:rFonts w:ascii="Times New Roman" w:hAnsi="Times New Roman" w:cs="Times New Roman"/>
          <w:sz w:val="28"/>
          <w:szCs w:val="28"/>
        </w:rPr>
        <w:t xml:space="preserve"> </w:t>
      </w:r>
      <w:r w:rsidR="00E218B0">
        <w:rPr>
          <w:rFonts w:ascii="Times New Roman" w:hAnsi="Times New Roman" w:cs="Times New Roman"/>
          <w:sz w:val="28"/>
          <w:szCs w:val="28"/>
        </w:rPr>
        <w:t>module has two groups of models</w:t>
      </w:r>
      <w:r w:rsidR="00AD3046">
        <w:rPr>
          <w:rFonts w:ascii="Times New Roman" w:hAnsi="Times New Roman" w:cs="Times New Roman"/>
          <w:sz w:val="28"/>
          <w:szCs w:val="28"/>
        </w:rPr>
        <w:t xml:space="preserve">: </w:t>
      </w:r>
      <w:r w:rsidR="00E218B0">
        <w:rPr>
          <w:rFonts w:ascii="Times New Roman" w:hAnsi="Times New Roman" w:cs="Times New Roman"/>
          <w:sz w:val="28"/>
          <w:szCs w:val="28"/>
        </w:rPr>
        <w:t>individual and</w:t>
      </w:r>
      <w:r>
        <w:rPr>
          <w:rFonts w:ascii="Times New Roman" w:hAnsi="Times New Roman" w:cs="Times New Roman"/>
          <w:sz w:val="28"/>
          <w:szCs w:val="28"/>
        </w:rPr>
        <w:t xml:space="preserve"> household</w:t>
      </w:r>
      <w:r w:rsidR="00AD3046">
        <w:rPr>
          <w:rFonts w:ascii="Times New Roman" w:hAnsi="Times New Roman" w:cs="Times New Roman"/>
          <w:sz w:val="28"/>
          <w:szCs w:val="28"/>
        </w:rPr>
        <w:t>-</w:t>
      </w:r>
      <w:r>
        <w:rPr>
          <w:rFonts w:ascii="Times New Roman" w:hAnsi="Times New Roman" w:cs="Times New Roman"/>
          <w:sz w:val="28"/>
          <w:szCs w:val="28"/>
        </w:rPr>
        <w:t>level models</w:t>
      </w:r>
      <w:r w:rsidR="00F337B3">
        <w:rPr>
          <w:rFonts w:ascii="Times New Roman" w:hAnsi="Times New Roman" w:cs="Times New Roman"/>
          <w:sz w:val="28"/>
          <w:szCs w:val="28"/>
        </w:rPr>
        <w:t xml:space="preserve">. </w:t>
      </w:r>
      <w:r w:rsidR="00E218B0">
        <w:rPr>
          <w:rFonts w:ascii="Times New Roman" w:hAnsi="Times New Roman" w:cs="Times New Roman"/>
          <w:sz w:val="28"/>
          <w:szCs w:val="28"/>
        </w:rPr>
        <w:t>F</w:t>
      </w:r>
      <w:r w:rsidR="00E218B0">
        <w:rPr>
          <w:rFonts w:ascii="Times New Roman" w:hAnsi="Times New Roman"/>
          <w:sz w:val="28"/>
          <w:szCs w:val="28"/>
        </w:rPr>
        <w:t>igure 2</w:t>
      </w:r>
      <w:r w:rsidR="00E218B0" w:rsidRPr="00784E6B">
        <w:rPr>
          <w:rFonts w:ascii="Times New Roman" w:hAnsi="Times New Roman"/>
          <w:sz w:val="28"/>
          <w:szCs w:val="28"/>
        </w:rPr>
        <w:t xml:space="preserve"> presents the </w:t>
      </w:r>
      <w:r>
        <w:rPr>
          <w:rFonts w:ascii="Times New Roman" w:hAnsi="Times New Roman"/>
          <w:sz w:val="28"/>
          <w:szCs w:val="28"/>
        </w:rPr>
        <w:t xml:space="preserve">CEMSELTS </w:t>
      </w:r>
      <w:r w:rsidR="00E218B0" w:rsidRPr="00784E6B">
        <w:rPr>
          <w:rFonts w:ascii="Times New Roman" w:hAnsi="Times New Roman"/>
          <w:sz w:val="28"/>
          <w:szCs w:val="28"/>
        </w:rPr>
        <w:t xml:space="preserve">framework </w:t>
      </w:r>
      <w:r w:rsidR="00AD3046">
        <w:rPr>
          <w:rFonts w:ascii="Times New Roman" w:hAnsi="Times New Roman"/>
          <w:sz w:val="28"/>
          <w:szCs w:val="28"/>
        </w:rPr>
        <w:t>for</w:t>
      </w:r>
      <w:r w:rsidR="00E218B0">
        <w:rPr>
          <w:rFonts w:ascii="Times New Roman" w:hAnsi="Times New Roman"/>
          <w:sz w:val="28"/>
          <w:szCs w:val="28"/>
        </w:rPr>
        <w:t xml:space="preserve"> </w:t>
      </w:r>
      <w:r>
        <w:rPr>
          <w:rFonts w:ascii="Times New Roman" w:hAnsi="Times New Roman"/>
          <w:sz w:val="28"/>
          <w:szCs w:val="28"/>
        </w:rPr>
        <w:t xml:space="preserve">the </w:t>
      </w:r>
      <w:r w:rsidR="00E218B0">
        <w:rPr>
          <w:rFonts w:ascii="Times New Roman" w:hAnsi="Times New Roman"/>
          <w:sz w:val="28"/>
          <w:szCs w:val="28"/>
        </w:rPr>
        <w:t>evolution module</w:t>
      </w:r>
      <w:r w:rsidR="00E218B0" w:rsidRPr="00784E6B">
        <w:rPr>
          <w:rFonts w:ascii="Times New Roman" w:hAnsi="Times New Roman"/>
          <w:sz w:val="28"/>
          <w:szCs w:val="28"/>
        </w:rPr>
        <w:t>.</w:t>
      </w:r>
      <w:r w:rsidR="00E218B0">
        <w:rPr>
          <w:rFonts w:ascii="Times New Roman" w:hAnsi="Times New Roman"/>
          <w:sz w:val="28"/>
          <w:szCs w:val="28"/>
        </w:rPr>
        <w:t xml:space="preserve"> </w:t>
      </w:r>
      <w:r w:rsidR="00E218B0" w:rsidRPr="00784E6B">
        <w:rPr>
          <w:rFonts w:ascii="Times New Roman" w:hAnsi="Times New Roman"/>
          <w:sz w:val="28"/>
          <w:szCs w:val="28"/>
        </w:rPr>
        <w:t xml:space="preserve"> </w:t>
      </w:r>
      <w:r w:rsidR="00E218B0">
        <w:rPr>
          <w:rFonts w:ascii="Times New Roman" w:hAnsi="Times New Roman" w:cs="Times New Roman"/>
          <w:sz w:val="28"/>
          <w:szCs w:val="28"/>
        </w:rPr>
        <w:t xml:space="preserve">   </w:t>
      </w:r>
    </w:p>
    <w:p w:rsidR="00E218B0" w:rsidRDefault="00E218B0"/>
    <w:p w:rsidR="00E218B0" w:rsidRDefault="00E218B0"/>
    <w:p w:rsidR="00E218B0" w:rsidRDefault="00E218B0"/>
    <w:p w:rsidR="00E218B0" w:rsidRDefault="00E218B0"/>
    <w:p w:rsidR="00E218B0" w:rsidRDefault="00E218B0"/>
    <w:p w:rsidR="00E218B0" w:rsidRDefault="00E218B0"/>
    <w:p w:rsidR="00E218B0" w:rsidRDefault="00E218B0"/>
    <w:p w:rsidR="00E218B0" w:rsidRDefault="00E218B0"/>
    <w:p w:rsidR="00E218B0" w:rsidRDefault="00E218B0"/>
    <w:p w:rsidR="00E218B0" w:rsidRDefault="00E218B0"/>
    <w:p w:rsidR="00E218B0" w:rsidRDefault="00E218B0"/>
    <w:p w:rsidR="00E218B0" w:rsidRDefault="00E218B0"/>
    <w:p w:rsidR="00E218B0" w:rsidRDefault="00E218B0"/>
    <w:p w:rsidR="00E218B0" w:rsidRDefault="00E218B0"/>
    <w:p w:rsidR="00E218B0" w:rsidRDefault="00E218B0"/>
    <w:p w:rsidR="00FE51A1" w:rsidRDefault="00A85C9D" w:rsidP="00FE51A1">
      <w:pPr>
        <w:autoSpaceDE w:val="0"/>
        <w:autoSpaceDN w:val="0"/>
        <w:adjustRightInd w:val="0"/>
        <w:spacing w:after="0" w:line="360" w:lineRule="auto"/>
        <w:jc w:val="center"/>
        <w:rPr>
          <w:rFonts w:ascii="Times New Roman" w:hAnsi="Times New Roman"/>
          <w:b/>
          <w:sz w:val="24"/>
          <w:szCs w:val="24"/>
        </w:rPr>
      </w:pPr>
      <w:r>
        <w:rPr>
          <w:rFonts w:ascii="Times New Roman" w:hAnsi="Times New Roman"/>
          <w:noProof/>
          <w:sz w:val="24"/>
          <w:szCs w:val="24"/>
        </w:rPr>
        <mc:AlternateContent>
          <mc:Choice Requires="wpc">
            <w:drawing>
              <wp:inline distT="0" distB="0" distL="0" distR="0">
                <wp:extent cx="6560820" cy="7916545"/>
                <wp:effectExtent l="0" t="0" r="0" b="8255"/>
                <wp:docPr id="67" name="Canvas 38"/>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chemeClr val="accent3">
                                <a:lumMod val="100000"/>
                                <a:lumOff val="0"/>
                              </a:schemeClr>
                            </a:gs>
                            <a:gs pos="100000">
                              <a:schemeClr val="accent3">
                                <a:lumMod val="74000"/>
                                <a:lumOff val="0"/>
                              </a:schemeClr>
                            </a:gs>
                          </a:gsLst>
                          <a:path path="shape">
                            <a:fillToRect l="50000" t="50000" r="50000" b="50000"/>
                          </a:path>
                          <a:tileRect/>
                        </a:gradFill>
                      </wpc:bg>
                      <wpc:whole>
                        <a:ln>
                          <a:noFill/>
                        </a:ln>
                      </wpc:whole>
                      <wps:wsp>
                        <wps:cNvPr id="13" name="AutoShape 10"/>
                        <wps:cNvSpPr>
                          <a:spLocks noChangeArrowheads="1"/>
                        </wps:cNvSpPr>
                        <wps:spPr bwMode="auto">
                          <a:xfrm>
                            <a:off x="219703" y="381034"/>
                            <a:ext cx="3418842" cy="7380552"/>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wps:wsp>
                        <wps:cNvPr id="14" name="Rectangle 11"/>
                        <wps:cNvSpPr>
                          <a:spLocks noChangeArrowheads="1"/>
                        </wps:cNvSpPr>
                        <wps:spPr bwMode="auto">
                          <a:xfrm>
                            <a:off x="613807" y="605053"/>
                            <a:ext cx="2011125" cy="488343"/>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Emigration and Immigration of single households</w:t>
                              </w:r>
                            </w:p>
                          </w:txbxContent>
                        </wps:txbx>
                        <wps:bodyPr rot="0" vert="horz" wrap="square" lIns="91440" tIns="45720" rIns="91440" bIns="45720" anchor="t" anchorCtr="0" upright="1">
                          <a:noAutofit/>
                        </wps:bodyPr>
                      </wps:wsp>
                      <wps:wsp>
                        <wps:cNvPr id="15" name="Rectangle 12"/>
                        <wps:cNvSpPr>
                          <a:spLocks noChangeArrowheads="1"/>
                        </wps:cNvSpPr>
                        <wps:spPr bwMode="auto">
                          <a:xfrm>
                            <a:off x="613807" y="1298015"/>
                            <a:ext cx="1548319" cy="39423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Mortality Model</w:t>
                              </w:r>
                            </w:p>
                          </w:txbxContent>
                        </wps:txbx>
                        <wps:bodyPr rot="0" vert="horz" wrap="square" lIns="91440" tIns="45720" rIns="91440" bIns="45720" anchor="t" anchorCtr="0" upright="1">
                          <a:noAutofit/>
                        </wps:bodyPr>
                      </wps:wsp>
                      <wps:wsp>
                        <wps:cNvPr id="16" name="Rectangle 14"/>
                        <wps:cNvSpPr>
                          <a:spLocks noChangeArrowheads="1"/>
                        </wps:cNvSpPr>
                        <wps:spPr bwMode="auto">
                          <a:xfrm>
                            <a:off x="620008" y="3212584"/>
                            <a:ext cx="1520919" cy="360632"/>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School Model</w:t>
                              </w:r>
                            </w:p>
                          </w:txbxContent>
                        </wps:txbx>
                        <wps:bodyPr rot="0" vert="horz" wrap="square" lIns="91440" tIns="45720" rIns="91440" bIns="45720" anchor="t" anchorCtr="0" upright="1">
                          <a:noAutofit/>
                        </wps:bodyPr>
                      </wps:wsp>
                      <wps:wsp>
                        <wps:cNvPr id="17" name="Rectangle 15"/>
                        <wps:cNvSpPr>
                          <a:spLocks noChangeArrowheads="1"/>
                        </wps:cNvSpPr>
                        <wps:spPr bwMode="auto">
                          <a:xfrm>
                            <a:off x="613807" y="2542925"/>
                            <a:ext cx="1548219" cy="45694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Individual Mobility Model</w:t>
                              </w:r>
                            </w:p>
                          </w:txbxContent>
                        </wps:txbx>
                        <wps:bodyPr rot="0" vert="horz" wrap="square" lIns="91440" tIns="45720" rIns="91440" bIns="45720" anchor="t" anchorCtr="0" upright="1">
                          <a:noAutofit/>
                        </wps:bodyPr>
                      </wps:wsp>
                      <wps:wsp>
                        <wps:cNvPr id="18" name="Rectangle 16"/>
                        <wps:cNvSpPr>
                          <a:spLocks noChangeArrowheads="1"/>
                        </wps:cNvSpPr>
                        <wps:spPr bwMode="auto">
                          <a:xfrm>
                            <a:off x="599007" y="3784134"/>
                            <a:ext cx="1408417" cy="493144"/>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Employment Decision</w:t>
                              </w:r>
                            </w:p>
                          </w:txbxContent>
                        </wps:txbx>
                        <wps:bodyPr rot="0" vert="horz" wrap="square" lIns="91440" tIns="45720" rIns="91440" bIns="45720" anchor="t" anchorCtr="0" upright="1">
                          <a:noAutofit/>
                        </wps:bodyPr>
                      </wps:wsp>
                      <wps:wsp>
                        <wps:cNvPr id="19" name="Rectangle 17"/>
                        <wps:cNvSpPr>
                          <a:spLocks noChangeArrowheads="1"/>
                        </wps:cNvSpPr>
                        <wps:spPr bwMode="auto">
                          <a:xfrm>
                            <a:off x="2313928" y="5020044"/>
                            <a:ext cx="990612" cy="543048"/>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 xml:space="preserve">Weekly Work Hour </w:t>
                              </w:r>
                            </w:p>
                          </w:txbxContent>
                        </wps:txbx>
                        <wps:bodyPr rot="0" vert="horz" wrap="square" lIns="91440" tIns="45720" rIns="91440" bIns="45720" anchor="t" anchorCtr="0" upright="1">
                          <a:noAutofit/>
                        </wps:bodyPr>
                      </wps:wsp>
                      <wps:wsp>
                        <wps:cNvPr id="20" name="Rectangle 18"/>
                        <wps:cNvSpPr>
                          <a:spLocks noChangeArrowheads="1"/>
                        </wps:cNvSpPr>
                        <wps:spPr bwMode="auto">
                          <a:xfrm>
                            <a:off x="2323428" y="3857941"/>
                            <a:ext cx="990612" cy="45654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Employment Industry</w:t>
                              </w:r>
                            </w:p>
                          </w:txbxContent>
                        </wps:txbx>
                        <wps:bodyPr rot="0" vert="horz" wrap="square" lIns="91440" tIns="45720" rIns="91440" bIns="45720" anchor="t" anchorCtr="0" upright="1">
                          <a:noAutofit/>
                        </wps:bodyPr>
                      </wps:wsp>
                      <wps:wsp>
                        <wps:cNvPr id="21" name="Rectangle 19"/>
                        <wps:cNvSpPr>
                          <a:spLocks noChangeArrowheads="1"/>
                        </wps:cNvSpPr>
                        <wps:spPr bwMode="auto">
                          <a:xfrm>
                            <a:off x="2313928" y="4467595"/>
                            <a:ext cx="990612" cy="460441"/>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Work Location</w:t>
                              </w:r>
                            </w:p>
                          </w:txbxContent>
                        </wps:txbx>
                        <wps:bodyPr rot="0" vert="horz" wrap="square" lIns="91440" tIns="45720" rIns="91440" bIns="45720" anchor="t" anchorCtr="0" upright="1">
                          <a:noAutofit/>
                        </wps:bodyPr>
                      </wps:wsp>
                      <wps:wsp>
                        <wps:cNvPr id="22" name="AutoShape 20"/>
                        <wps:cNvSpPr>
                          <a:spLocks noChangeArrowheads="1"/>
                        </wps:cNvSpPr>
                        <wps:spPr bwMode="auto">
                          <a:xfrm>
                            <a:off x="2162126" y="3697627"/>
                            <a:ext cx="1352516" cy="2745743"/>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
                        <wps:cNvSpPr>
                          <a:spLocks noChangeArrowheads="1"/>
                        </wps:cNvSpPr>
                        <wps:spPr bwMode="auto">
                          <a:xfrm>
                            <a:off x="613807" y="1976775"/>
                            <a:ext cx="1548319" cy="361332"/>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Birth Model</w:t>
                              </w:r>
                            </w:p>
                          </w:txbxContent>
                        </wps:txbx>
                        <wps:bodyPr rot="0" vert="horz" wrap="square" lIns="91440" tIns="45720" rIns="91440" bIns="45720" anchor="t" anchorCtr="0" upright="1">
                          <a:noAutofit/>
                        </wps:bodyPr>
                      </wps:wsp>
                      <wps:wsp>
                        <wps:cNvPr id="24" name="Rectangle 16"/>
                        <wps:cNvSpPr>
                          <a:spLocks noChangeArrowheads="1"/>
                        </wps:cNvSpPr>
                        <wps:spPr bwMode="auto">
                          <a:xfrm>
                            <a:off x="599007" y="4486797"/>
                            <a:ext cx="1387417" cy="542948"/>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Marriage Propensity</w:t>
                              </w:r>
                            </w:p>
                          </w:txbxContent>
                        </wps:txbx>
                        <wps:bodyPr rot="0" vert="horz" wrap="square" lIns="91440" tIns="45720" rIns="91440" bIns="45720" anchor="t" anchorCtr="0" upright="1">
                          <a:noAutofit/>
                        </wps:bodyPr>
                      </wps:wsp>
                      <wps:wsp>
                        <wps:cNvPr id="25" name="Rectangle 16"/>
                        <wps:cNvSpPr>
                          <a:spLocks noChangeArrowheads="1"/>
                        </wps:cNvSpPr>
                        <wps:spPr bwMode="auto">
                          <a:xfrm>
                            <a:off x="599007" y="5229062"/>
                            <a:ext cx="1366417" cy="333429"/>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Divorce</w:t>
                              </w:r>
                            </w:p>
                          </w:txbxContent>
                        </wps:txbx>
                        <wps:bodyPr rot="0" vert="horz" wrap="square" lIns="91440" tIns="45720" rIns="91440" bIns="45720" anchor="t" anchorCtr="0" upright="1">
                          <a:noAutofit/>
                        </wps:bodyPr>
                      </wps:wsp>
                      <wps:wsp>
                        <wps:cNvPr id="26" name="Rectangle 16"/>
                        <wps:cNvSpPr>
                          <a:spLocks noChangeArrowheads="1"/>
                        </wps:cNvSpPr>
                        <wps:spPr bwMode="auto">
                          <a:xfrm>
                            <a:off x="620008" y="5771910"/>
                            <a:ext cx="1313916" cy="476342"/>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Move-in Propensity</w:t>
                              </w:r>
                            </w:p>
                          </w:txbxContent>
                        </wps:txbx>
                        <wps:bodyPr rot="0" vert="horz" wrap="square" lIns="91440" tIns="45720" rIns="91440" bIns="45720" anchor="t" anchorCtr="0" upright="1">
                          <a:noAutofit/>
                        </wps:bodyPr>
                      </wps:wsp>
                      <wps:wsp>
                        <wps:cNvPr id="27" name="Rectangle 16"/>
                        <wps:cNvSpPr>
                          <a:spLocks noChangeArrowheads="1"/>
                        </wps:cNvSpPr>
                        <wps:spPr bwMode="auto">
                          <a:xfrm>
                            <a:off x="630608" y="6442669"/>
                            <a:ext cx="1271716" cy="476242"/>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Move-out Propensity</w:t>
                              </w:r>
                            </w:p>
                          </w:txbxContent>
                        </wps:txbx>
                        <wps:bodyPr rot="0" vert="horz" wrap="square" lIns="91440" tIns="45720" rIns="91440" bIns="45720" anchor="t" anchorCtr="0" upright="1">
                          <a:noAutofit/>
                        </wps:bodyPr>
                      </wps:wsp>
                      <wps:wsp>
                        <wps:cNvPr id="28" name="AutoShape 107"/>
                        <wps:cNvSpPr>
                          <a:spLocks noChangeArrowheads="1"/>
                        </wps:cNvSpPr>
                        <wps:spPr bwMode="auto">
                          <a:xfrm>
                            <a:off x="4086250" y="386734"/>
                            <a:ext cx="2419330" cy="885878"/>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wps:wsp>
                        <wps:cNvPr id="29" name="AutoShape 111"/>
                        <wps:cNvCnPr>
                          <a:cxnSpLocks noChangeShapeType="1"/>
                        </wps:cNvCnPr>
                        <wps:spPr bwMode="auto">
                          <a:xfrm>
                            <a:off x="2007124" y="3997953"/>
                            <a:ext cx="155002" cy="13291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Rectangle 12"/>
                        <wps:cNvSpPr>
                          <a:spLocks noChangeArrowheads="1"/>
                        </wps:cNvSpPr>
                        <wps:spPr bwMode="auto">
                          <a:xfrm>
                            <a:off x="4152251" y="584852"/>
                            <a:ext cx="857310" cy="50864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Marriage Update</w:t>
                              </w:r>
                            </w:p>
                          </w:txbxContent>
                        </wps:txbx>
                        <wps:bodyPr rot="0" vert="horz" wrap="square" lIns="91440" tIns="45720" rIns="91440" bIns="45720" anchor="t" anchorCtr="0" upright="1">
                          <a:noAutofit/>
                        </wps:bodyPr>
                      </wps:wsp>
                      <wps:wsp>
                        <wps:cNvPr id="31" name="Rectangle 12"/>
                        <wps:cNvSpPr>
                          <a:spLocks noChangeArrowheads="1"/>
                        </wps:cNvSpPr>
                        <wps:spPr bwMode="auto">
                          <a:xfrm>
                            <a:off x="5151963" y="584852"/>
                            <a:ext cx="1259115" cy="518546"/>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Move-in, Move- out Update</w:t>
                              </w:r>
                            </w:p>
                          </w:txbxContent>
                        </wps:txbx>
                        <wps:bodyPr rot="0" vert="horz" wrap="square" lIns="91440" tIns="45720" rIns="91440" bIns="45720" anchor="t" anchorCtr="0" upright="1">
                          <a:noAutofit/>
                        </wps:bodyPr>
                      </wps:wsp>
                      <wps:wsp>
                        <wps:cNvPr id="32" name="AutoShape 116"/>
                        <wps:cNvCnPr>
                          <a:cxnSpLocks noChangeShapeType="1"/>
                        </wps:cNvCnPr>
                        <wps:spPr bwMode="auto">
                          <a:xfrm flipV="1">
                            <a:off x="3638544" y="829973"/>
                            <a:ext cx="447705" cy="3241286"/>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119"/>
                        <wps:cNvSpPr>
                          <a:spLocks noChangeArrowheads="1"/>
                        </wps:cNvSpPr>
                        <wps:spPr bwMode="auto">
                          <a:xfrm>
                            <a:off x="4167351" y="1828762"/>
                            <a:ext cx="2191427" cy="4477996"/>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wps:wsp>
                        <wps:cNvPr id="34" name="Text Box 120"/>
                        <wps:cNvSpPr txBox="1">
                          <a:spLocks noChangeArrowheads="1"/>
                        </wps:cNvSpPr>
                        <wps:spPr bwMode="auto">
                          <a:xfrm>
                            <a:off x="4619656" y="2076584"/>
                            <a:ext cx="1304916" cy="609654"/>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E2165" w:rsidRDefault="00A25EE9" w:rsidP="00E218B0">
                              <w:pPr>
                                <w:jc w:val="center"/>
                                <w:rPr>
                                  <w:rFonts w:ascii="Times New Roman" w:hAnsi="Times New Roman" w:cs="Times New Roman"/>
                                  <w:sz w:val="24"/>
                                  <w:szCs w:val="24"/>
                                </w:rPr>
                              </w:pPr>
                              <w:r w:rsidRPr="00EE2165">
                                <w:rPr>
                                  <w:rFonts w:ascii="Times New Roman" w:hAnsi="Times New Roman" w:cs="Times New Roman"/>
                                  <w:sz w:val="24"/>
                                  <w:szCs w:val="24"/>
                                </w:rPr>
                                <w:t>Residential Mobility Model</w:t>
                              </w:r>
                            </w:p>
                          </w:txbxContent>
                        </wps:txbx>
                        <wps:bodyPr rot="0" vert="horz" wrap="square" lIns="91440" tIns="45720" rIns="91440" bIns="45720" anchor="t" anchorCtr="0" upright="1">
                          <a:noAutofit/>
                        </wps:bodyPr>
                      </wps:wsp>
                      <wps:wsp>
                        <wps:cNvPr id="41" name="Text Box 121"/>
                        <wps:cNvSpPr txBox="1">
                          <a:spLocks noChangeArrowheads="1"/>
                        </wps:cNvSpPr>
                        <wps:spPr bwMode="auto">
                          <a:xfrm>
                            <a:off x="4635057" y="2963962"/>
                            <a:ext cx="1278816" cy="542948"/>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E2165" w:rsidRDefault="00A25EE9" w:rsidP="00E218B0">
                              <w:pPr>
                                <w:jc w:val="center"/>
                                <w:rPr>
                                  <w:rFonts w:ascii="Times New Roman" w:hAnsi="Times New Roman" w:cs="Times New Roman"/>
                                  <w:sz w:val="24"/>
                                  <w:szCs w:val="24"/>
                                </w:rPr>
                              </w:pPr>
                              <w:r w:rsidRPr="00EE2165">
                                <w:rPr>
                                  <w:rFonts w:ascii="Times New Roman" w:hAnsi="Times New Roman" w:cs="Times New Roman"/>
                                  <w:sz w:val="24"/>
                                  <w:szCs w:val="24"/>
                                </w:rPr>
                                <w:t>Residence Location Model</w:t>
                              </w:r>
                            </w:p>
                          </w:txbxContent>
                        </wps:txbx>
                        <wps:bodyPr rot="0" vert="horz" wrap="square" lIns="91440" tIns="45720" rIns="91440" bIns="45720" anchor="t" anchorCtr="0" upright="1">
                          <a:noAutofit/>
                        </wps:bodyPr>
                      </wps:wsp>
                      <wps:wsp>
                        <wps:cNvPr id="42" name="Text Box 123"/>
                        <wps:cNvSpPr txBox="1">
                          <a:spLocks noChangeArrowheads="1"/>
                        </wps:cNvSpPr>
                        <wps:spPr bwMode="auto">
                          <a:xfrm>
                            <a:off x="4634857" y="3773834"/>
                            <a:ext cx="1278816" cy="540448"/>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E2165" w:rsidRDefault="00A25EE9" w:rsidP="00E218B0">
                              <w:pPr>
                                <w:jc w:val="center"/>
                                <w:rPr>
                                  <w:rFonts w:ascii="Times New Roman" w:hAnsi="Times New Roman" w:cs="Times New Roman"/>
                                  <w:sz w:val="24"/>
                                  <w:szCs w:val="24"/>
                                </w:rPr>
                              </w:pPr>
                              <w:r w:rsidRPr="00EE2165">
                                <w:rPr>
                                  <w:rFonts w:ascii="Times New Roman" w:hAnsi="Times New Roman" w:cs="Times New Roman"/>
                                  <w:sz w:val="24"/>
                                  <w:szCs w:val="24"/>
                                </w:rPr>
                                <w:t>Residence Owner Model</w:t>
                              </w:r>
                            </w:p>
                          </w:txbxContent>
                        </wps:txbx>
                        <wps:bodyPr rot="0" vert="horz" wrap="square" lIns="91440" tIns="45720" rIns="91440" bIns="45720" anchor="t" anchorCtr="0" upright="1">
                          <a:noAutofit/>
                        </wps:bodyPr>
                      </wps:wsp>
                      <wps:wsp>
                        <wps:cNvPr id="43" name="Text Box 124"/>
                        <wps:cNvSpPr txBox="1">
                          <a:spLocks noChangeArrowheads="1"/>
                        </wps:cNvSpPr>
                        <wps:spPr bwMode="auto">
                          <a:xfrm>
                            <a:off x="4613956" y="4551202"/>
                            <a:ext cx="1310216" cy="50464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E2165" w:rsidRDefault="00A25EE9" w:rsidP="00E218B0">
                              <w:pPr>
                                <w:jc w:val="center"/>
                                <w:rPr>
                                  <w:rFonts w:ascii="Times New Roman" w:hAnsi="Times New Roman" w:cs="Times New Roman"/>
                                  <w:sz w:val="24"/>
                                  <w:szCs w:val="24"/>
                                </w:rPr>
                              </w:pPr>
                              <w:r>
                                <w:rPr>
                                  <w:rFonts w:ascii="Times New Roman" w:hAnsi="Times New Roman" w:cs="Times New Roman"/>
                                  <w:sz w:val="24"/>
                                  <w:szCs w:val="24"/>
                                </w:rPr>
                                <w:t>Housing Type Model</w:t>
                              </w:r>
                            </w:p>
                          </w:txbxContent>
                        </wps:txbx>
                        <wps:bodyPr rot="0" vert="horz" wrap="square" lIns="91440" tIns="45720" rIns="91440" bIns="45720" anchor="t" anchorCtr="0" upright="1">
                          <a:noAutofit/>
                        </wps:bodyPr>
                      </wps:wsp>
                      <wps:wsp>
                        <wps:cNvPr id="44" name="Text Box 125"/>
                        <wps:cNvSpPr txBox="1">
                          <a:spLocks noChangeArrowheads="1"/>
                        </wps:cNvSpPr>
                        <wps:spPr bwMode="auto">
                          <a:xfrm>
                            <a:off x="4592856" y="5301268"/>
                            <a:ext cx="1320916" cy="600153"/>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EE2165" w:rsidRDefault="00A25EE9" w:rsidP="00E218B0">
                              <w:pPr>
                                <w:jc w:val="center"/>
                                <w:rPr>
                                  <w:rFonts w:ascii="Times New Roman" w:hAnsi="Times New Roman" w:cs="Times New Roman"/>
                                  <w:sz w:val="24"/>
                                  <w:szCs w:val="24"/>
                                </w:rPr>
                              </w:pPr>
                              <w:r>
                                <w:rPr>
                                  <w:rFonts w:ascii="Times New Roman" w:hAnsi="Times New Roman" w:cs="Times New Roman"/>
                                  <w:sz w:val="24"/>
                                  <w:szCs w:val="24"/>
                                </w:rPr>
                                <w:t xml:space="preserve">Number of Vehicle </w:t>
                              </w:r>
                            </w:p>
                          </w:txbxContent>
                        </wps:txbx>
                        <wps:bodyPr rot="0" vert="horz" wrap="square" lIns="91440" tIns="45720" rIns="91440" bIns="45720" anchor="t" anchorCtr="0" upright="1">
                          <a:noAutofit/>
                        </wps:bodyPr>
                      </wps:wsp>
                      <wps:wsp>
                        <wps:cNvPr id="45" name="AutoShape 130"/>
                        <wps:cNvSpPr>
                          <a:spLocks noChangeArrowheads="1"/>
                        </wps:cNvSpPr>
                        <wps:spPr bwMode="auto">
                          <a:xfrm>
                            <a:off x="3819547" y="6576081"/>
                            <a:ext cx="2655532" cy="1028691"/>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wps:wsp>
                        <wps:cNvPr id="46" name="AutoShape 132"/>
                        <wps:cNvSpPr>
                          <a:spLocks noChangeArrowheads="1"/>
                        </wps:cNvSpPr>
                        <wps:spPr bwMode="auto">
                          <a:xfrm>
                            <a:off x="5172763" y="6324559"/>
                            <a:ext cx="200002" cy="251522"/>
                          </a:xfrm>
                          <a:prstGeom prst="downArrow">
                            <a:avLst>
                              <a:gd name="adj1" fmla="val 50000"/>
                              <a:gd name="adj2" fmla="val 314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7" name="Text Box 133"/>
                        <wps:cNvSpPr txBox="1">
                          <a:spLocks noChangeArrowheads="1"/>
                        </wps:cNvSpPr>
                        <wps:spPr bwMode="auto">
                          <a:xfrm>
                            <a:off x="3933848" y="6670089"/>
                            <a:ext cx="990612" cy="855976"/>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267F7D" w:rsidRDefault="00A25EE9" w:rsidP="00E218B0">
                              <w:pPr>
                                <w:jc w:val="center"/>
                                <w:rPr>
                                  <w:rFonts w:ascii="Times New Roman" w:hAnsi="Times New Roman" w:cs="Times New Roman"/>
                                  <w:sz w:val="24"/>
                                  <w:szCs w:val="24"/>
                                </w:rPr>
                              </w:pPr>
                              <w:r w:rsidRPr="00267F7D">
                                <w:rPr>
                                  <w:rFonts w:ascii="Times New Roman" w:hAnsi="Times New Roman" w:cs="Times New Roman"/>
                                  <w:sz w:val="24"/>
                                  <w:szCs w:val="24"/>
                                </w:rPr>
                                <w:t>Non-single Household Immigration Model</w:t>
                              </w:r>
                            </w:p>
                          </w:txbxContent>
                        </wps:txbx>
                        <wps:bodyPr rot="0" vert="horz" wrap="square" lIns="91440" tIns="45720" rIns="91440" bIns="45720" anchor="t" anchorCtr="0" upright="1">
                          <a:noAutofit/>
                        </wps:bodyPr>
                      </wps:wsp>
                      <wps:wsp>
                        <wps:cNvPr id="48" name="Text Box 134"/>
                        <wps:cNvSpPr txBox="1">
                          <a:spLocks noChangeArrowheads="1"/>
                        </wps:cNvSpPr>
                        <wps:spPr bwMode="auto">
                          <a:xfrm>
                            <a:off x="5009561" y="6668789"/>
                            <a:ext cx="1349316" cy="857276"/>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Pr="00267F7D" w:rsidRDefault="00A25EE9" w:rsidP="00E218B0">
                              <w:pPr>
                                <w:jc w:val="center"/>
                                <w:rPr>
                                  <w:rFonts w:ascii="Times New Roman" w:hAnsi="Times New Roman" w:cs="Times New Roman"/>
                                  <w:sz w:val="24"/>
                                  <w:szCs w:val="24"/>
                                </w:rPr>
                              </w:pPr>
                              <w:r>
                                <w:rPr>
                                  <w:rFonts w:ascii="Times New Roman" w:hAnsi="Times New Roman" w:cs="Times New Roman"/>
                                  <w:sz w:val="24"/>
                                  <w:szCs w:val="24"/>
                                </w:rPr>
                                <w:t>Update N</w:t>
                              </w:r>
                              <w:r w:rsidRPr="00267F7D">
                                <w:rPr>
                                  <w:rFonts w:ascii="Times New Roman" w:hAnsi="Times New Roman" w:cs="Times New Roman"/>
                                  <w:sz w:val="24"/>
                                  <w:szCs w:val="24"/>
                                </w:rPr>
                                <w:t xml:space="preserve">ewly </w:t>
                              </w:r>
                              <w:r>
                                <w:rPr>
                                  <w:rFonts w:ascii="Times New Roman" w:hAnsi="Times New Roman" w:cs="Times New Roman"/>
                                  <w:sz w:val="24"/>
                                  <w:szCs w:val="24"/>
                                </w:rPr>
                                <w:t>formed</w:t>
                              </w:r>
                              <w:r w:rsidRPr="00267F7D">
                                <w:rPr>
                                  <w:rFonts w:ascii="Times New Roman" w:hAnsi="Times New Roman" w:cs="Times New Roman"/>
                                  <w:sz w:val="24"/>
                                  <w:szCs w:val="24"/>
                                </w:rPr>
                                <w:t xml:space="preserve"> Household</w:t>
                              </w:r>
                              <w:r>
                                <w:rPr>
                                  <w:rFonts w:ascii="Times New Roman" w:hAnsi="Times New Roman" w:cs="Times New Roman"/>
                                  <w:sz w:val="24"/>
                                  <w:szCs w:val="24"/>
                                </w:rPr>
                                <w:t xml:space="preserve"> due to Move-out</w:t>
                              </w:r>
                            </w:p>
                          </w:txbxContent>
                        </wps:txbx>
                        <wps:bodyPr rot="0" vert="horz" wrap="square" lIns="91440" tIns="45720" rIns="91440" bIns="45720" anchor="t" anchorCtr="0" upright="1">
                          <a:noAutofit/>
                        </wps:bodyPr>
                      </wps:wsp>
                      <wps:wsp>
                        <wps:cNvPr id="49" name="Straight Arrow Connector 212"/>
                        <wps:cNvCnPr>
                          <a:cxnSpLocks noChangeShapeType="1"/>
                        </wps:cNvCnPr>
                        <wps:spPr bwMode="auto">
                          <a:xfrm>
                            <a:off x="1261215" y="1103498"/>
                            <a:ext cx="7900" cy="21301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0" name="Straight Arrow Connector 213"/>
                        <wps:cNvCnPr>
                          <a:cxnSpLocks noChangeShapeType="1"/>
                        </wps:cNvCnPr>
                        <wps:spPr bwMode="auto">
                          <a:xfrm>
                            <a:off x="1259915" y="1680148"/>
                            <a:ext cx="7600" cy="21281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1" name="Straight Arrow Connector 214"/>
                        <wps:cNvCnPr>
                          <a:cxnSpLocks noChangeShapeType="1"/>
                        </wps:cNvCnPr>
                        <wps:spPr bwMode="auto">
                          <a:xfrm>
                            <a:off x="1269115" y="2340007"/>
                            <a:ext cx="7600" cy="21211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2" name="Straight Arrow Connector 215"/>
                        <wps:cNvCnPr>
                          <a:cxnSpLocks noChangeShapeType="1"/>
                        </wps:cNvCnPr>
                        <wps:spPr bwMode="auto">
                          <a:xfrm>
                            <a:off x="1276716" y="3000365"/>
                            <a:ext cx="7600" cy="21141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3" name="Straight Arrow Connector 216"/>
                        <wps:cNvCnPr>
                          <a:cxnSpLocks noChangeShapeType="1"/>
                        </wps:cNvCnPr>
                        <wps:spPr bwMode="auto">
                          <a:xfrm>
                            <a:off x="1251315" y="3573816"/>
                            <a:ext cx="7600" cy="21081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4" name="Rectangle 218"/>
                        <wps:cNvSpPr>
                          <a:spLocks noChangeArrowheads="1"/>
                        </wps:cNvSpPr>
                        <wps:spPr bwMode="auto">
                          <a:xfrm>
                            <a:off x="2325328" y="5658000"/>
                            <a:ext cx="990012" cy="542348"/>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A25EE9" w:rsidRDefault="00A25EE9" w:rsidP="00C801E6">
                              <w:pPr>
                                <w:pStyle w:val="NormalWeb"/>
                                <w:spacing w:before="0" w:beforeAutospacing="0" w:after="160" w:afterAutospacing="0" w:line="256" w:lineRule="auto"/>
                                <w:jc w:val="center"/>
                              </w:pPr>
                              <w:r>
                                <w:rPr>
                                  <w:rFonts w:eastAsia="Calibri"/>
                                </w:rPr>
                                <w:t xml:space="preserve">Work Flexibility </w:t>
                              </w:r>
                            </w:p>
                          </w:txbxContent>
                        </wps:txbx>
                        <wps:bodyPr rot="0" vert="horz" wrap="square" lIns="91440" tIns="45720" rIns="91440" bIns="45720" anchor="t" anchorCtr="0" upright="1">
                          <a:noAutofit/>
                        </wps:bodyPr>
                      </wps:wsp>
                      <wps:wsp>
                        <wps:cNvPr id="55" name="Straight Arrow Connector 219"/>
                        <wps:cNvCnPr>
                          <a:cxnSpLocks noChangeShapeType="1"/>
                        </wps:cNvCnPr>
                        <wps:spPr bwMode="auto">
                          <a:xfrm>
                            <a:off x="1231015" y="4277078"/>
                            <a:ext cx="7600" cy="21021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6" name="Straight Arrow Connector 220"/>
                        <wps:cNvCnPr>
                          <a:cxnSpLocks noChangeShapeType="1"/>
                        </wps:cNvCnPr>
                        <wps:spPr bwMode="auto">
                          <a:xfrm>
                            <a:off x="1210015" y="5036145"/>
                            <a:ext cx="7600" cy="20961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7" name="Straight Arrow Connector 221"/>
                        <wps:cNvCnPr>
                          <a:cxnSpLocks noChangeShapeType="1"/>
                        </wps:cNvCnPr>
                        <wps:spPr bwMode="auto">
                          <a:xfrm>
                            <a:off x="1202415" y="5563092"/>
                            <a:ext cx="7600" cy="20891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8" name="Straight Arrow Connector 222"/>
                        <wps:cNvCnPr>
                          <a:cxnSpLocks noChangeShapeType="1"/>
                        </wps:cNvCnPr>
                        <wps:spPr bwMode="auto">
                          <a:xfrm>
                            <a:off x="1210015" y="6247852"/>
                            <a:ext cx="7600" cy="20831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9" name="Straight Arrow Connector 223"/>
                        <wps:cNvCnPr>
                          <a:cxnSpLocks noChangeShapeType="1"/>
                        </wps:cNvCnPr>
                        <wps:spPr bwMode="auto">
                          <a:xfrm>
                            <a:off x="4782258" y="1272512"/>
                            <a:ext cx="10500" cy="577451"/>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0" name="Straight Arrow Connector 224"/>
                        <wps:cNvCnPr>
                          <a:cxnSpLocks noChangeShapeType="1"/>
                        </wps:cNvCnPr>
                        <wps:spPr bwMode="auto">
                          <a:xfrm>
                            <a:off x="5213164" y="2711840"/>
                            <a:ext cx="0" cy="252322"/>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1" name="Straight Arrow Connector 225"/>
                        <wps:cNvCnPr>
                          <a:cxnSpLocks noChangeShapeType="1"/>
                        </wps:cNvCnPr>
                        <wps:spPr bwMode="auto">
                          <a:xfrm>
                            <a:off x="5193063" y="3522111"/>
                            <a:ext cx="0" cy="252122"/>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2" name="Straight Arrow Connector 226"/>
                        <wps:cNvCnPr>
                          <a:cxnSpLocks noChangeShapeType="1"/>
                        </wps:cNvCnPr>
                        <wps:spPr bwMode="auto">
                          <a:xfrm>
                            <a:off x="5172663" y="4300480"/>
                            <a:ext cx="0" cy="251522"/>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3" name="Straight Arrow Connector 227"/>
                        <wps:cNvCnPr>
                          <a:cxnSpLocks noChangeShapeType="1"/>
                        </wps:cNvCnPr>
                        <wps:spPr bwMode="auto">
                          <a:xfrm>
                            <a:off x="5164663" y="5068548"/>
                            <a:ext cx="0" cy="250822"/>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4" name="Text Box 228"/>
                        <wps:cNvSpPr txBox="1">
                          <a:spLocks noChangeArrowheads="1"/>
                        </wps:cNvSpPr>
                        <wps:spPr bwMode="auto">
                          <a:xfrm>
                            <a:off x="599007" y="63006"/>
                            <a:ext cx="2385929" cy="252222"/>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A25EE9" w:rsidRPr="00C03E95" w:rsidRDefault="00A25EE9" w:rsidP="009A17E9">
                              <w:pPr>
                                <w:jc w:val="center"/>
                                <w:rPr>
                                  <w:rFonts w:ascii="Times New Roman" w:hAnsi="Times New Roman" w:cs="Times New Roman"/>
                                  <w:sz w:val="24"/>
                                  <w:szCs w:val="24"/>
                                </w:rPr>
                              </w:pPr>
                              <w:r w:rsidRPr="00C03E95">
                                <w:rPr>
                                  <w:rFonts w:ascii="Times New Roman" w:hAnsi="Times New Roman" w:cs="Times New Roman"/>
                                  <w:sz w:val="24"/>
                                  <w:szCs w:val="24"/>
                                </w:rPr>
                                <w:t>Individual</w:t>
                              </w:r>
                              <w:r>
                                <w:rPr>
                                  <w:rFonts w:ascii="Times New Roman" w:hAnsi="Times New Roman" w:cs="Times New Roman"/>
                                  <w:sz w:val="24"/>
                                  <w:szCs w:val="24"/>
                                </w:rPr>
                                <w:t>-</w:t>
                              </w:r>
                              <w:r w:rsidRPr="00C03E95">
                                <w:rPr>
                                  <w:rFonts w:ascii="Times New Roman" w:hAnsi="Times New Roman" w:cs="Times New Roman"/>
                                  <w:sz w:val="24"/>
                                  <w:szCs w:val="24"/>
                                </w:rPr>
                                <w:t>Level Models</w:t>
                              </w:r>
                            </w:p>
                          </w:txbxContent>
                        </wps:txbx>
                        <wps:bodyPr rot="0" vert="horz" wrap="square" lIns="91440" tIns="45720" rIns="91440" bIns="45720" anchor="t" anchorCtr="0" upright="1">
                          <a:noAutofit/>
                        </wps:bodyPr>
                      </wps:wsp>
                      <wps:wsp>
                        <wps:cNvPr id="65" name="Text Box 228"/>
                        <wps:cNvSpPr txBox="1">
                          <a:spLocks noChangeArrowheads="1"/>
                        </wps:cNvSpPr>
                        <wps:spPr bwMode="auto">
                          <a:xfrm>
                            <a:off x="4520055" y="85408"/>
                            <a:ext cx="1307516" cy="240421"/>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A25EE9" w:rsidRPr="003A3ED2" w:rsidRDefault="00A25EE9" w:rsidP="00FE51A1">
                              <w:pPr>
                                <w:pStyle w:val="NormalWeb"/>
                                <w:spacing w:before="0" w:beforeAutospacing="0" w:after="160" w:afterAutospacing="0" w:line="256" w:lineRule="auto"/>
                                <w:jc w:val="center"/>
                                <w:rPr>
                                  <w:sz w:val="20"/>
                                </w:rPr>
                              </w:pPr>
                              <w:r w:rsidRPr="003A3ED2">
                                <w:rPr>
                                  <w:rFonts w:eastAsia="Calibri"/>
                                  <w:sz w:val="20"/>
                                </w:rPr>
                                <w:t>Updates</w:t>
                              </w:r>
                            </w:p>
                          </w:txbxContent>
                        </wps:txbx>
                        <wps:bodyPr rot="0" vert="horz" wrap="square" lIns="91440" tIns="45720" rIns="91440" bIns="45720" anchor="t" anchorCtr="0" upright="1">
                          <a:noAutofit/>
                        </wps:bodyPr>
                      </wps:wsp>
                      <wps:wsp>
                        <wps:cNvPr id="66" name="Text Box 230"/>
                        <wps:cNvSpPr txBox="1">
                          <a:spLocks noChangeArrowheads="1"/>
                        </wps:cNvSpPr>
                        <wps:spPr bwMode="auto">
                          <a:xfrm>
                            <a:off x="4992261" y="1334918"/>
                            <a:ext cx="1450518" cy="420337"/>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A25EE9" w:rsidRPr="00C03E95" w:rsidRDefault="00A25EE9" w:rsidP="00FE51A1">
                              <w:pPr>
                                <w:jc w:val="center"/>
                                <w:rPr>
                                  <w:rFonts w:ascii="Times New Roman" w:hAnsi="Times New Roman" w:cs="Times New Roman"/>
                                  <w:szCs w:val="24"/>
                                </w:rPr>
                              </w:pPr>
                              <w:r w:rsidRPr="00C03E95">
                                <w:rPr>
                                  <w:rFonts w:ascii="Times New Roman" w:hAnsi="Times New Roman" w:cs="Times New Roman"/>
                                  <w:szCs w:val="24"/>
                                </w:rPr>
                                <w:t>Household</w:t>
                              </w:r>
                              <w:r>
                                <w:rPr>
                                  <w:rFonts w:ascii="Times New Roman" w:hAnsi="Times New Roman" w:cs="Times New Roman"/>
                                  <w:szCs w:val="24"/>
                                </w:rPr>
                                <w:t>-</w:t>
                              </w:r>
                              <w:r w:rsidRPr="00C03E95">
                                <w:rPr>
                                  <w:rFonts w:ascii="Times New Roman" w:hAnsi="Times New Roman" w:cs="Times New Roman"/>
                                  <w:szCs w:val="24"/>
                                </w:rPr>
                                <w:t>Level   Models</w:t>
                              </w:r>
                            </w:p>
                          </w:txbxContent>
                        </wps:txbx>
                        <wps:bodyPr rot="0" vert="horz" wrap="square" lIns="91440" tIns="45720" rIns="91440" bIns="45720" anchor="t" anchorCtr="0" upright="1">
                          <a:noAutofit/>
                        </wps:bodyPr>
                      </wps:wsp>
                    </wpc:wpc>
                  </a:graphicData>
                </a:graphic>
              </wp:inline>
            </w:drawing>
          </mc:Choice>
          <mc:Fallback>
            <w:pict>
              <v:group id="Canvas 38" o:spid="_x0000_s1065" editas="canvas" style="width:516.6pt;height:623.35pt;mso-position-horizontal-relative:char;mso-position-vertical-relative:line" coordsize="65608,7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">
                <v:shape id="_x0000_s1066" type="#_x0000_t75" style="position:absolute;width:65608;height:79165;visibility:visible;mso-wrap-style:square" filled="t" fillcolor="#a5a5a5 [3206]">
                  <v:fill color2="#797979 [2374]" o:detectmouseclick="t" focusposition=".5,.5" focussize="" focus="100%" type="gradientRadial"/>
                  <v:path o:connecttype="none"/>
                </v:shape>
                <v:roundrect id="AutoShape 10" o:spid="_x0000_s1067" style="position:absolute;left:2197;top:3810;width:34188;height:738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IfMEA&#10;AADbAAAADwAAAGRycy9kb3ducmV2LnhtbERPS4vCMBC+L/gfwgheZE1XWVeqUVZB8OLBx7LXoRnb&#10;YjOpSbT13xtB8DYf33Nmi9ZU4kbOl5YVfA0SEMSZ1SXnCo6H9ecEhA/IGivLpOBOHhbzzscMU20b&#10;3tFtH3IRQ9inqKAIoU6l9FlBBv3A1sSRO1lnMETocqkdNjHcVHKYJGNpsOTYUGBNq4Ky8/5qFGzd&#10;bri5JMu7//kr//vNN1V+0leq121/pyACteEtfrk3Os4fwf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CCHzBAAAA2wAAAA8AAAAAAAAAAAAAAAAAmAIAAGRycy9kb3du&#10;cmV2LnhtbFBLBQYAAAAABAAEAPUAAACGAwAAAAA=&#10;" fillcolor="#9cc2e5 [1940]" strokecolor="#5b9bd5 [3204]" strokeweight="1pt">
                  <v:fill color2="#5b9bd5 [3204]" focus="50%" type="gradient"/>
                  <v:shadow on="t" color="#1f4d78 [1604]" offset="1pt"/>
                </v:roundrect>
                <v:rect id="Rectangle 11" o:spid="_x0000_s1068" style="position:absolute;left:6138;top:6050;width:20111;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Lnb8A&#10;AADbAAAADwAAAGRycy9kb3ducmV2LnhtbERPS2vCQBC+F/wPywi91Y0ipUZXCYLordQKXofsmESz&#10;MyG75vHvu4VCb/PxPWezG1ytOmp9JWxgPktAEediKy4MXL4Pbx+gfEC2WAuTgZE87LaTlw2mVnr+&#10;ou4cChVD2KdooAyhSbX2eUkO/Uwa4sjdpHUYImwLbVvsY7ir9SJJ3rXDimNDiQ3tS8of56czIMPq&#10;KqGouvv4OWZ8P2bXo/TGvE6HbA0q0BD+xX/uk43zl/D7SzxAb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i8udvwAAANsAAAAPAAAAAAAAAAAAAAAAAJgCAABkcnMvZG93bnJl&#10;di54bWxQSwUGAAAAAAQABAD1AAAAhA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Emigration and Immigration of single households</w:t>
                        </w:r>
                      </w:p>
                    </w:txbxContent>
                  </v:textbox>
                </v:rect>
                <v:rect id="Rectangle 12" o:spid="_x0000_s1069" style="position:absolute;left:6138;top:12980;width:15483;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uBr8A&#10;AADbAAAADwAAAGRycy9kb3ducmV2LnhtbERPS2vCQBC+F/wPywi91Y2CpUZXCYLordQKXofsmESz&#10;MyG75vHvu4VCb/PxPWezG1ytOmp9JWxgPktAEediKy4MXL4Pbx+gfEC2WAuTgZE87LaTlw2mVnr+&#10;ou4cChVD2KdooAyhSbX2eUkO/Uwa4sjdpHUYImwLbVvsY7ir9SJJ3rXDimNDiQ3tS8of56czIMPq&#10;KqGouvv4OWZ8P2bXo/TGvE6HbA0q0BD+xX/uk43zl/D7SzxAb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x24GvwAAANsAAAAPAAAAAAAAAAAAAAAAAJgCAABkcnMvZG93bnJl&#10;di54bWxQSwUGAAAAAAQABAD1AAAAhA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Mortality Model</w:t>
                        </w:r>
                      </w:p>
                    </w:txbxContent>
                  </v:textbox>
                </v:rect>
                <v:rect id="Rectangle 14" o:spid="_x0000_s1070" style="position:absolute;left:6200;top:32125;width:15209;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Xwcb8A&#10;AADbAAAADwAAAGRycy9kb3ducmV2LnhtbERPS2vCQBC+F/wPywjedGMPUlNXCYLoTaqC1yE7TaLZ&#10;mZDd5vHv3UKht/n4nrPZDa5WHbW+EjawXCSgiHOxFRcGbtfD/AOUD8gWa2EyMJKH3XbytsHUSs9f&#10;1F1CoWII+xQNlCE0qdY+L8mhX0hDHLlvaR2GCNtC2xb7GO5q/Z4kK+2w4thQYkP7kvLn5ccZkGF9&#10;l1BU3WM8jxk/jtn9KL0xs+mQfYIKNIR/8Z/7ZOP8Ffz+E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FfBxvwAAANsAAAAPAAAAAAAAAAAAAAAAAJgCAABkcnMvZG93bnJl&#10;di54bWxQSwUGAAAAAAQABAD1AAAAhA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School Model</w:t>
                        </w:r>
                      </w:p>
                    </w:txbxContent>
                  </v:textbox>
                </v:rect>
                <v:rect id="Rectangle 15" o:spid="_x0000_s1071" style="position:absolute;left:6138;top:25429;width:15482;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V6r8A&#10;AADbAAAADwAAAGRycy9kb3ducmV2LnhtbERPS2vCQBC+F/wPywi91Y0ebI2uEgTRW6kVvA7ZMYlm&#10;Z0J2zePfdwuF3ubje85mN7haddT6StjAfJaAIs7FVlwYuHwf3j5A+YBssRYmAyN52G0nLxtMrfT8&#10;Rd05FCqGsE/RQBlCk2rt85Ic+pk0xJG7SeswRNgW2rbYx3BX60WSLLXDimNDiQ3tS8of56czIMPq&#10;KqGouvv4OWZ8P2bXo/TGvE6HbA0q0BD+xX/uk43z3+H3l3iA3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WVXqvwAAANsAAAAPAAAAAAAAAAAAAAAAAJgCAABkcnMvZG93bnJl&#10;di54bWxQSwUGAAAAAAQABAD1AAAAhA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Individual Mobility Model</w:t>
                        </w:r>
                      </w:p>
                    </w:txbxContent>
                  </v:textbox>
                </v:rect>
                <v:rect id="Rectangle 16" o:spid="_x0000_s1072" style="position:absolute;left:5990;top:37841;width:14084;height:4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bBmMIA&#10;AADbAAAADwAAAGRycy9kb3ducmV2LnhtbESPzWrDQAyE74W+w6JCb826OZTUzSaYQkluIWkhV+FV&#10;badeyXg3/nn76FDITWJGM5/W2ym0ZqA+NsIOXhcZGOJSfMOVg5/vr5cVmJiQPbbC5GCmCNvN48Ma&#10;cy8jH2k4pcpoCMccHdQpdbm1sawpYFxIR6zar/QBk659ZX2Po4aH1i6z7M0GbFgbauzos6by73QN&#10;DmR6P0uqmuEyH+aCL7vivJPRueenqfgAk2hKd/P/9d4rvsLqLzq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sGY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Employment Decision</w:t>
                        </w:r>
                      </w:p>
                    </w:txbxContent>
                  </v:textbox>
                </v:rect>
                <v:rect id="Rectangle 17" o:spid="_x0000_s1073" style="position:absolute;left:23139;top:50200;width:9906;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kA78A&#10;AADbAAAADwAAAGRycy9kb3ducmV2LnhtbERPS2vCQBC+F/wPywje6kYPoqmrBEH0JrUFr0N2mkSz&#10;MyG75vHvu4WCt/n4nrPdD65WHbW+EjawmCegiHOxFRcGvr+O72tQPiBbrIXJwEge9rvJ2xZTKz1/&#10;UncNhYoh7FM0UIbQpFr7vCSHfi4NceR+pHUYImwLbVvsY7ir9TJJVtphxbGhxIYOJeWP69MZkGFz&#10;k1BU3X28jBnfT9ntJL0xs+mQfYAKNISX+N99tnH+Bv5+iQfo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imQDvwAAANsAAAAPAAAAAAAAAAAAAAAAAJgCAABkcnMvZG93bnJl&#10;di54bWxQSwUGAAAAAAQABAD1AAAAhA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 xml:space="preserve">Weekly Work Hour </w:t>
                        </w:r>
                      </w:p>
                    </w:txbxContent>
                  </v:textbox>
                </v:rect>
                <v:rect id="Rectangle 18" o:spid="_x0000_s1074" style="position:absolute;left:23234;top:38579;width:9906;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wHI74A&#10;AADbAAAADwAAAGRycy9kb3ducmV2LnhtbERPS4vCMBC+L/gfwgje1lQPslajFEHc27IqeB2asa02&#10;M6WJffz7zUHY48f33u4HV6uOWl8JG1jME1DEudiKCwPXy/HzC5QPyBZrYTIwkof9bvKxxdRKz7/U&#10;nUOhYgj7FA2UITSp1j4vyaGfS0Mcubu0DkOEbaFti30Md7VeJslKO6w4NpTY0KGk/Hl+OQMyrG8S&#10;iqp7jD9jxo9TdjtJb8xsOmQbUIGG8C9+u7+tgWVcH7/EH6B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cByO+AAAA2wAAAA8AAAAAAAAAAAAAAAAAmAIAAGRycy9kb3ducmV2&#10;LnhtbFBLBQYAAAAABAAEAPUAAACDAw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Employment Industry</w:t>
                        </w:r>
                      </w:p>
                    </w:txbxContent>
                  </v:textbox>
                </v:rect>
                <v:rect id="Rectangle 19" o:spid="_x0000_s1075" style="position:absolute;left:23139;top:44675;width:9906;height:4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iuMEA&#10;AADbAAAADwAAAGRycy9kb3ducmV2LnhtbESPT2vCQBTE7wW/w/KE3nSjB6nRVYIg9iZVwesj+0yi&#10;2fdCdps/375bKPQ4zMxvmO1+cLXqqPWVsIHFPAFFnIutuDBwux5nH6B8QLZYC5OBkTzsd5O3LaZW&#10;ev6i7hIKFSHsUzRQhtCkWvu8JId+Lg1x9B7SOgxRtoW2LfYR7mq9TJKVdlhxXCixoUNJ+evy7QzI&#10;sL5LKKruOZ7HjJ+n7H6S3pj36ZBtQAUawn/4r/1pDSwX8Psl/gC9+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QorjBAAAA2wAAAA8AAAAAAAAAAAAAAAAAmAIAAGRycy9kb3du&#10;cmV2LnhtbFBLBQYAAAAABAAEAPUAAACGAw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Work Location</w:t>
                        </w:r>
                      </w:p>
                    </w:txbxContent>
                  </v:textbox>
                </v:rect>
                <v:roundrect id="AutoShape 20" o:spid="_x0000_s1076" style="position:absolute;left:21621;top:36976;width:13525;height:274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RjcYA&#10;AADbAAAADwAAAGRycy9kb3ducmV2LnhtbESPT2sCMRTE70K/Q3gFL6LZ7kG260ax1qKFXmo9eHxs&#10;3v6hm5clibrtp28KgsdhZn7DFKvBdOJCzreWFTzNEhDEpdUt1wqOX2/TDIQPyBo7y6Tghzyslg+j&#10;AnNtr/xJl0OoRYSwz1FBE0KfS+nLhgz6me2Jo1dZZzBE6WqpHV4j3HQyTZK5NNhyXGiwp01D5ffh&#10;bBS8P+/63yzZVK+mnLj1dv/xctpmSo0fh/UCRKAh3MO39l4rSFP4/xJ/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aRjcYAAADbAAAADwAAAAAAAAAAAAAAAACYAgAAZHJz&#10;L2Rvd25yZXYueG1sUEsFBgAAAAAEAAQA9QAAAIsDAAAAAA==&#10;" filled="f">
                  <v:stroke dashstyle="dash"/>
                </v:roundrect>
                <v:rect id="Rectangle 11" o:spid="_x0000_s1077" style="position:absolute;left:6138;top:19767;width:15483;height:3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6ZVMIA&#10;AADbAAAADwAAAGRycy9kb3ducmV2LnhtbESPX2vCQBDE3wt+h2MF3+pFhVKjpwSh6FupFXxdcmsS&#10;ze2G3DV/vr1XKPRxmJnfMNv94GrVUesrYQOLeQKKOBdbcWHg8v3x+g7KB2SLtTAZGMnDfjd52WJq&#10;pecv6s6hUBHCPkUDZQhNqrXPS3Lo59IQR+8mrcMQZVto22If4a7WyyR50w4rjgslNnQoKX+cf5wB&#10;GdZXCUXV3cfPMeP7MbsepTdmNh2yDahAQ/gP/7VP1sByBb9f4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plU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Birth Model</w:t>
                        </w:r>
                      </w:p>
                    </w:txbxContent>
                  </v:textbox>
                </v:rect>
                <v:rect id="Rectangle 16" o:spid="_x0000_s1078" style="position:absolute;left:5990;top:44867;width:13874;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BIMIA&#10;AADbAAAADwAAAGRycy9kb3ducmV2LnhtbESPX2vCQBDE3wt+h2MF3+pFkVKjpwSh6FupFXxdcmsS&#10;ze2G3DV/vr1XKPRxmJnfMNv94GrVUesrYQOLeQKKOBdbcWHg8v3x+g7KB2SLtTAZGMnDfjd52WJq&#10;pecv6s6hUBHCPkUDZQhNqrXPS3Lo59IQR+8mrcMQZVto22If4a7WyyR50w4rjgslNnQoKX+cf5wB&#10;GdZXCUXV3cfPMeP7MbsepTdmNh2yDahAQ/gP/7VP1sByBb9f4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5wEg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Marriage Propensity</w:t>
                        </w:r>
                      </w:p>
                    </w:txbxContent>
                  </v:textbox>
                </v:rect>
                <v:rect id="Rectangle 16" o:spid="_x0000_s1079" style="position:absolute;left:5990;top:52290;width:1366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uku8IA&#10;AADbAAAADwAAAGRycy9kb3ducmV2LnhtbESPX2vCQBDE3wt+h2MF3+pFwVKjpwSh6FupFXxdcmsS&#10;ze2G3DV/vr1XKPRxmJnfMNv94GrVUesrYQOLeQKKOBdbcWHg8v3x+g7KB2SLtTAZGMnDfjd52WJq&#10;pecv6s6hUBHCPkUDZQhNqrXPS3Lo59IQR+8mrcMQZVto22If4a7WyyR50w4rjgslNnQoKX+cf5wB&#10;GdZXCUXV3cfPMeP7MbsepTdmNh2yDahAQ/gP/7VP1sByBb9f4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6S7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Divorce</w:t>
                        </w:r>
                      </w:p>
                    </w:txbxContent>
                  </v:textbox>
                </v:rect>
                <v:rect id="Rectangle 16" o:spid="_x0000_s1080" style="position:absolute;left:6200;top:57719;width:131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k6zMIA&#10;AADbAAAADwAAAGRycy9kb3ducmV2LnhtbESPS4vCQBCE7wv+h6EFb+tkPchudJSwIHoTH+C1yfQm&#10;cTPdITPm8e8dYWGPRVV9Ra23g6tVR62vhA18zBNQxLnYigsD18vu/ROUD8gWa2EyMJKH7WbytsbU&#10;Ss8n6s6hUBHCPkUDZQhNqrXPS3Lo59IQR+9HWochyrbQtsU+wl2tF0my1A4rjgslNvRdUv57fjgD&#10;MnzdJBRVdx+PY8b3fXbbS2/MbDpkK1CBhvAf/msfrIHFEl5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rM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Move-in Propensity</w:t>
                        </w:r>
                      </w:p>
                    </w:txbxContent>
                  </v:textbox>
                </v:rect>
                <v:rect id="Rectangle 16" o:spid="_x0000_s1081" style="position:absolute;left:6306;top:64426;width:1271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fV8IA&#10;AADbAAAADwAAAGRycy9kb3ducmV2LnhtbESPT2vCQBTE7wW/w/IEb3WjB1ujqwSh6K3UCl4f2WcS&#10;zb4Xstv8+fZuodDjMDO/Ybb7wdWqo9ZXwgYW8wQUcS624sLA5fvj9R2UD8gWa2EyMJKH/W7yssXU&#10;Ss9f1J1DoSKEfYoGyhCaVGufl+TQz6Uhjt5NWochyrbQtsU+wl2tl0my0g4rjgslNnQoKX+cf5wB&#10;GdZXCUXV3cfPMeP7MbsepTdmNh2yDahAQ/gP/7VP1sDyDX6/xB+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NZ9X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Move-out Propensity</w:t>
                        </w:r>
                      </w:p>
                    </w:txbxContent>
                  </v:textbox>
                </v:rect>
                <v:roundrect id="AutoShape 107" o:spid="_x0000_s1082" style="position:absolute;left:40862;top:3867;width:24193;height:88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pQsL8A&#10;AADbAAAADwAAAGRycy9kb3ducmV2LnhtbERPTYvCMBC9L/gfwgheRNMtuEo1ii4IXjzorngdmrEt&#10;NpOaRFv/vTkIHh/ve7HqTC0e5HxlWcH3OAFBnFtdcaHg/287moHwAVljbZkUPMnDatn7WmCmbcsH&#10;ehxDIWII+wwVlCE0mZQ+L8mgH9uGOHIX6wyGCF0htcM2hptapknyIw1WHBtKbOi3pPx6vBsFe3dI&#10;d7dk8/TTU3UethOq/Wyo1KDfrecgAnXhI367d1pBGsfGL/E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lCwvwAAANsAAAAPAAAAAAAAAAAAAAAAAJgCAABkcnMvZG93bnJl&#10;di54bWxQSwUGAAAAAAQABAD1AAAAhAMAAAAA&#10;" fillcolor="#9cc2e5 [1940]" strokecolor="#5b9bd5 [3204]" strokeweight="1pt">
                  <v:fill color2="#5b9bd5 [3204]" focus="50%" type="gradient"/>
                  <v:shadow on="t" color="#1f4d78 [1604]" offset="1pt"/>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1" o:spid="_x0000_s1083" type="#_x0000_t34" style="position:absolute;left:20071;top:39979;width:1550;height:132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2FIsMAAADbAAAADwAAAGRycy9kb3ducmV2LnhtbESPQWsCMRSE70L/Q3iFXqRm9SB2a3aR&#10;UqHgQdTS83Pzml26edkmcV3/vREEj8PMfMMsy8G2oicfGscKppMMBHHldMNGwfdh/boAESKyxtYx&#10;KbhQgLJ4Gi0x1+7MO+r30YgE4ZCjgjrGLpcyVDVZDBPXESfv13mLMUlvpPZ4TnDbylmWzaXFhtNC&#10;jR191FT97U9WgRlT/18d/YrXPzruzPY4/2w3Sr08D6t3EJGG+Ajf219awewNbl/SD5D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NhSLDAAAA2wAAAA8AAAAAAAAAAAAA&#10;AAAAoQIAAGRycy9kb3ducmV2LnhtbFBLBQYAAAAABAAEAPkAAACRAwAAAAA=&#10;">
                  <v:stroke endarrow="block"/>
                </v:shape>
                <v:rect id="Rectangle 12" o:spid="_x0000_s1084" style="position:absolute;left:41522;top:5848;width:8573;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R/r4A&#10;AADbAAAADwAAAGRycy9kb3ducmV2LnhtbERPS2vCQBC+F/wPywje6sYKRaOrBKHYW6kKXofsmESz&#10;MyG7zePfdw+Cx4/vvd0PrlYdtb4SNrCYJ6CIc7EVFwYu56/3FSgfkC3WwmRgJA/73eRti6mVnn+p&#10;O4VCxRD2KRooQ2hSrX1ekkM/l4Y4cjdpHYYI20LbFvsY7mr9kSSf2mHFsaHEhg4l5Y/TnzMgw/oq&#10;oai6+/gzZnw/Ztej9MbMpkO2ARVoCC/x0/1tDSzj+vgl/gC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Fkf6+AAAA2wAAAA8AAAAAAAAAAAAAAAAAmAIAAGRycy9kb3ducmV2&#10;LnhtbFBLBQYAAAAABAAEAPUAAACDAw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Marriage Update</w:t>
                        </w:r>
                      </w:p>
                    </w:txbxContent>
                  </v:textbox>
                </v:rect>
                <v:rect id="Rectangle 12" o:spid="_x0000_s1085" style="position:absolute;left:51519;top:5848;width:12591;height:5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0ZcIA&#10;AADbAAAADwAAAGRycy9kb3ducmV2LnhtbESPX2vCQBDE3wv9DscWfKsXFUqNnhIE0TepFXxdctsk&#10;Nrcbcmf+fHtPKPRxmJnfMOvt4GrVUesrYQOzaQKKOBdbcWHg8r1//wTlA7LFWpgMjORhu3l9WWNq&#10;pecv6s6hUBHCPkUDZQhNqrXPS3Lop9IQR+9HWochyrbQtsU+wl2t50nyoR1WHBdKbGhXUv57vjsD&#10;MiyvEoqqu42nMePbIbsepDdm8jZkK1CBhvAf/msfrYHFDJ5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TRlwgAAANsAAAAPAAAAAAAAAAAAAAAAAJgCAABkcnMvZG93&#10;bnJldi54bWxQSwUGAAAAAAQABAD1AAAAhwMAAAAA&#10;" fillcolor="#c9c9c9 [1942]" strokecolor="#a5a5a5 [3206]" strokeweight="1pt">
                  <v:fill color2="#a5a5a5 [3206]" focus="50%" type="gradient"/>
                  <v:shadow on="t" color="#525252 [1606]" offset="1pt"/>
                  <v:textbox>
                    <w:txbxContent>
                      <w:p w:rsidR="00A25EE9" w:rsidRPr="00E64768" w:rsidRDefault="00A25EE9" w:rsidP="00E218B0">
                        <w:pPr>
                          <w:jc w:val="center"/>
                          <w:rPr>
                            <w:rFonts w:ascii="Times New Roman" w:hAnsi="Times New Roman"/>
                            <w:sz w:val="24"/>
                            <w:szCs w:val="24"/>
                          </w:rPr>
                        </w:pPr>
                        <w:r>
                          <w:rPr>
                            <w:rFonts w:ascii="Times New Roman" w:hAnsi="Times New Roman"/>
                            <w:sz w:val="24"/>
                            <w:szCs w:val="24"/>
                          </w:rPr>
                          <w:t>Move-in, Move- out Update</w:t>
                        </w:r>
                      </w:p>
                    </w:txbxContent>
                  </v:textbox>
                </v:rect>
                <v:shape id="AutoShape 116" o:spid="_x0000_s1086" type="#_x0000_t34" style="position:absolute;left:36385;top:8299;width:4477;height:3241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X6+sMAAADbAAAADwAAAGRycy9kb3ducmV2LnhtbESPQWvCQBSE7wX/w/IEb3WjFpXoKlYQ&#10;RJBq1Psj+0yC2bdpdo2pv74rFHocZuYbZr5sTSkaql1hWcGgH4EgTq0uOFNwPm3epyCcR9ZYWiYF&#10;P+Rguei8zTHW9sFHahKfiQBhF6OC3PsqltKlORl0fVsRB+9qa4M+yDqTusZHgJtSDqNoLA0WHBZy&#10;rGidU3pL7kbB9/5Zfh6+7C1xH+1kitvmIndXpXrddjUD4an1/+G/9lYrGA3h9SX8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F+vrDAAAA2wAAAA8AAAAAAAAAAAAA&#10;AAAAoQIAAGRycy9kb3ducmV2LnhtbFBLBQYAAAAABAAEAPkAAACRAwAAAAA=&#10;" adj="10785">
                  <v:stroke endarrow="block"/>
                </v:shape>
                <v:roundrect id="AutoShape 119" o:spid="_x0000_s1087" style="position:absolute;left:41673;top:18287;width:21914;height:44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UHMMA&#10;AADbAAAADwAAAGRycy9kb3ducmV2LnhtbESPQYvCMBSE74L/ITzBi2iq4irVKCoIXjzo7rLXR/O2&#10;LTYvNYm2/nuzsOBxmJlvmNWmNZV4kPOlZQXjUQKCOLO65FzB1+dhuADhA7LGyjIpeJKHzbrbWWGq&#10;bcNnelxCLiKEfYoKihDqVEqfFWTQj2xNHL1f6wyGKF0utcMmwk0lJ0nyIQ2WHBcKrGlfUHa93I2C&#10;kztPjrdk9/Tz7/Jn0Myo8ouBUv1eu12CCNSGd/i/fdQKpl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dUHMMAAADbAAAADwAAAAAAAAAAAAAAAACYAgAAZHJzL2Rv&#10;d25yZXYueG1sUEsFBgAAAAAEAAQA9QAAAIgDAAAAAA==&#10;" fillcolor="#9cc2e5 [1940]" strokecolor="#5b9bd5 [3204]" strokeweight="1pt">
                  <v:fill color2="#5b9bd5 [3204]" focus="50%" type="gradient"/>
                  <v:shadow on="t" color="#1f4d78 [1604]" offset="1pt"/>
                </v:roundrect>
                <v:shape id="Text Box 120" o:spid="_x0000_s1088" type="#_x0000_t202" style="position:absolute;left:46196;top:20765;width:13049;height:6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IGMMA&#10;AADbAAAADwAAAGRycy9kb3ducmV2LnhtbESPQWvCQBSE74X+h+UVvNVNE7EldRUJCrkoqMXza/Y1&#10;G5p9G7KrSf99VxA8DjPzDbNYjbYVV+p941jB2zQBQVw53XCt4Ou0ff0A4QOyxtYxKfgjD6vl89MC&#10;c+0GPtD1GGoRIexzVGBC6HIpfWXIop+6jjh6P663GKLsa6l7HCLctjJNkrm02HBcMNhRYaj6PV6s&#10;gtI0g/T7zTvi9lSkvDtn3+as1ORlXH+CCDSGR/jeLrWCbAa3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IIGMMAAADbAAAADwAAAAAAAAAAAAAAAACYAgAAZHJzL2Rv&#10;d25yZXYueG1sUEsFBgAAAAAEAAQA9QAAAIgDAAAAAA==&#10;" fillcolor="#c9c9c9 [1942]" strokecolor="#a5a5a5 [3206]" strokeweight="1pt">
                  <v:fill color2="#a5a5a5 [3206]" focus="50%" type="gradient"/>
                  <v:shadow on="t" color="#525252 [1606]" offset="1pt"/>
                  <v:textbox>
                    <w:txbxContent>
                      <w:p w:rsidR="00A25EE9" w:rsidRPr="00EE2165" w:rsidRDefault="00A25EE9" w:rsidP="00E218B0">
                        <w:pPr>
                          <w:jc w:val="center"/>
                          <w:rPr>
                            <w:rFonts w:ascii="Times New Roman" w:hAnsi="Times New Roman" w:cs="Times New Roman"/>
                            <w:sz w:val="24"/>
                            <w:szCs w:val="24"/>
                          </w:rPr>
                        </w:pPr>
                        <w:r w:rsidRPr="00EE2165">
                          <w:rPr>
                            <w:rFonts w:ascii="Times New Roman" w:hAnsi="Times New Roman" w:cs="Times New Roman"/>
                            <w:sz w:val="24"/>
                            <w:szCs w:val="24"/>
                          </w:rPr>
                          <w:t>Residential Mobility Model</w:t>
                        </w:r>
                      </w:p>
                    </w:txbxContent>
                  </v:textbox>
                </v:shape>
                <v:shape id="Text Box 121" o:spid="_x0000_s1089" type="#_x0000_t202" style="position:absolute;left:46350;top:29639;width:12788;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Y/cEA&#10;AADbAAAADwAAAGRycy9kb3ducmV2LnhtbESPQYvCMBSE74L/ITzBm6bq4ko1ioiCl12wLp6fzbMp&#10;Ni+libb+e7OwsMdhZr5hVpvOVuJJjS8dK5iMExDEudMlFwp+zofRAoQPyBorx6TgRR42635vhal2&#10;LZ/omYVCRAj7FBWYEOpUSp8bsujHriaO3s01FkOUTSF1g22E20pOk2QuLZYcFwzWtDOU37OHVXA0&#10;ZSv99/4T8XDeTfnrMruai1LDQbddggjUhf/wX/uoFXxM4P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j2P3BAAAA2wAAAA8AAAAAAAAAAAAAAAAAmAIAAGRycy9kb3du&#10;cmV2LnhtbFBLBQYAAAAABAAEAPUAAACGAwAAAAA=&#10;" fillcolor="#c9c9c9 [1942]" strokecolor="#a5a5a5 [3206]" strokeweight="1pt">
                  <v:fill color2="#a5a5a5 [3206]" focus="50%" type="gradient"/>
                  <v:shadow on="t" color="#525252 [1606]" offset="1pt"/>
                  <v:textbox>
                    <w:txbxContent>
                      <w:p w:rsidR="00A25EE9" w:rsidRPr="00EE2165" w:rsidRDefault="00A25EE9" w:rsidP="00E218B0">
                        <w:pPr>
                          <w:jc w:val="center"/>
                          <w:rPr>
                            <w:rFonts w:ascii="Times New Roman" w:hAnsi="Times New Roman" w:cs="Times New Roman"/>
                            <w:sz w:val="24"/>
                            <w:szCs w:val="24"/>
                          </w:rPr>
                        </w:pPr>
                        <w:r w:rsidRPr="00EE2165">
                          <w:rPr>
                            <w:rFonts w:ascii="Times New Roman" w:hAnsi="Times New Roman" w:cs="Times New Roman"/>
                            <w:sz w:val="24"/>
                            <w:szCs w:val="24"/>
                          </w:rPr>
                          <w:t>Residence Location Model</w:t>
                        </w:r>
                      </w:p>
                    </w:txbxContent>
                  </v:textbox>
                </v:shape>
                <v:shape id="Text Box 123" o:spid="_x0000_s1090" type="#_x0000_t202" style="position:absolute;left:46348;top:37738;width:12788;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GisMA&#10;AADbAAAADwAAAGRycy9kb3ducmV2LnhtbESPQWvCQBSE70L/w/IKvZlNU9ESXaWIAS8W1JLzM/ua&#10;Dc2+Ddk1Sf99t1DocZiZb5jNbrKtGKj3jWMFz0kKgrhyuuFawce1mL+C8AFZY+uYFHyTh932YbbB&#10;XLuRzzRcQi0ihH2OCkwIXS6lrwxZ9InriKP36XqLIcq+lrrHMcJtK7M0XUqLDccFgx3tDVVfl7tV&#10;cDTNKP37YYVYXPcZn8qXmymVenqc3tYgAk3hP/zXPmoFiwx+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FGisMAAADbAAAADwAAAAAAAAAAAAAAAACYAgAAZHJzL2Rv&#10;d25yZXYueG1sUEsFBgAAAAAEAAQA9QAAAIgDAAAAAA==&#10;" fillcolor="#c9c9c9 [1942]" strokecolor="#a5a5a5 [3206]" strokeweight="1pt">
                  <v:fill color2="#a5a5a5 [3206]" focus="50%" type="gradient"/>
                  <v:shadow on="t" color="#525252 [1606]" offset="1pt"/>
                  <v:textbox>
                    <w:txbxContent>
                      <w:p w:rsidR="00A25EE9" w:rsidRPr="00EE2165" w:rsidRDefault="00A25EE9" w:rsidP="00E218B0">
                        <w:pPr>
                          <w:jc w:val="center"/>
                          <w:rPr>
                            <w:rFonts w:ascii="Times New Roman" w:hAnsi="Times New Roman" w:cs="Times New Roman"/>
                            <w:sz w:val="24"/>
                            <w:szCs w:val="24"/>
                          </w:rPr>
                        </w:pPr>
                        <w:r w:rsidRPr="00EE2165">
                          <w:rPr>
                            <w:rFonts w:ascii="Times New Roman" w:hAnsi="Times New Roman" w:cs="Times New Roman"/>
                            <w:sz w:val="24"/>
                            <w:szCs w:val="24"/>
                          </w:rPr>
                          <w:t>Residence Owner Model</w:t>
                        </w:r>
                      </w:p>
                    </w:txbxContent>
                  </v:textbox>
                </v:shape>
                <v:shape id="Text Box 124" o:spid="_x0000_s1091" type="#_x0000_t202" style="position:absolute;left:46139;top:45512;width:13102;height:5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3jEcMA&#10;AADbAAAADwAAAGRycy9kb3ducmV2LnhtbESPQWvCQBSE74X+h+UVvNVNE7EldRUJCrkoqMXza/Y1&#10;G5p9G7KrSf99VxA8DjPzDbNYjbYVV+p941jB2zQBQVw53XCt4Ou0ff0A4QOyxtYxKfgjD6vl89MC&#10;c+0GPtD1GGoRIexzVGBC6HIpfWXIop+6jjh6P663GKLsa6l7HCLctjJNkrm02HBcMNhRYaj6PV6s&#10;gtI0g/T7zTvi9lSkvDtn3+as1ORlXH+CCDSGR/jeLrWCWQa3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3jEcMAAADbAAAADwAAAAAAAAAAAAAAAACYAgAAZHJzL2Rv&#10;d25yZXYueG1sUEsFBgAAAAAEAAQA9QAAAIgDAAAAAA==&#10;" fillcolor="#c9c9c9 [1942]" strokecolor="#a5a5a5 [3206]" strokeweight="1pt">
                  <v:fill color2="#a5a5a5 [3206]" focus="50%" type="gradient"/>
                  <v:shadow on="t" color="#525252 [1606]" offset="1pt"/>
                  <v:textbox>
                    <w:txbxContent>
                      <w:p w:rsidR="00A25EE9" w:rsidRPr="00EE2165" w:rsidRDefault="00A25EE9" w:rsidP="00E218B0">
                        <w:pPr>
                          <w:jc w:val="center"/>
                          <w:rPr>
                            <w:rFonts w:ascii="Times New Roman" w:hAnsi="Times New Roman" w:cs="Times New Roman"/>
                            <w:sz w:val="24"/>
                            <w:szCs w:val="24"/>
                          </w:rPr>
                        </w:pPr>
                        <w:r>
                          <w:rPr>
                            <w:rFonts w:ascii="Times New Roman" w:hAnsi="Times New Roman" w:cs="Times New Roman"/>
                            <w:sz w:val="24"/>
                            <w:szCs w:val="24"/>
                          </w:rPr>
                          <w:t>Housing Type Model</w:t>
                        </w:r>
                      </w:p>
                    </w:txbxContent>
                  </v:textbox>
                </v:shape>
                <v:shape id="Text Box 125" o:spid="_x0000_s1092" type="#_x0000_t202" style="position:absolute;left:45928;top:53012;width:13209;height: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7ZcMA&#10;AADbAAAADwAAAGRycy9kb3ducmV2LnhtbESPQWvCQBSE74X+h+UVvNVNY2gluooEhVwqVIvnZ/aZ&#10;Dc2+DdnVxH/fFQo9DjPzDbNcj7YVN+p941jB2zQBQVw53XCt4Pu4e52D8AFZY+uYFNzJw3r1/LTE&#10;XLuBv+h2CLWIEPY5KjAhdLmUvjJk0U9dRxy9i+sthij7Wuoehwi3rUyT5F1abDguGOyoMFT9HK5W&#10;QWmaQfr99gNxdyxS/jzNzuak1ORl3CxABBrDf/ivXWoFWQaP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R7ZcMAAADbAAAADwAAAAAAAAAAAAAAAACYAgAAZHJzL2Rv&#10;d25yZXYueG1sUEsFBgAAAAAEAAQA9QAAAIgDAAAAAA==&#10;" fillcolor="#c9c9c9 [1942]" strokecolor="#a5a5a5 [3206]" strokeweight="1pt">
                  <v:fill color2="#a5a5a5 [3206]" focus="50%" type="gradient"/>
                  <v:shadow on="t" color="#525252 [1606]" offset="1pt"/>
                  <v:textbox>
                    <w:txbxContent>
                      <w:p w:rsidR="00A25EE9" w:rsidRPr="00EE2165" w:rsidRDefault="00A25EE9" w:rsidP="00E218B0">
                        <w:pPr>
                          <w:jc w:val="center"/>
                          <w:rPr>
                            <w:rFonts w:ascii="Times New Roman" w:hAnsi="Times New Roman" w:cs="Times New Roman"/>
                            <w:sz w:val="24"/>
                            <w:szCs w:val="24"/>
                          </w:rPr>
                        </w:pPr>
                        <w:r>
                          <w:rPr>
                            <w:rFonts w:ascii="Times New Roman" w:hAnsi="Times New Roman" w:cs="Times New Roman"/>
                            <w:sz w:val="24"/>
                            <w:szCs w:val="24"/>
                          </w:rPr>
                          <w:t xml:space="preserve">Number of Vehicle </w:t>
                        </w:r>
                      </w:p>
                    </w:txbxContent>
                  </v:textbox>
                </v:shape>
                <v:roundrect id="AutoShape 130" o:spid="_x0000_s1093" style="position:absolute;left:38195;top:65760;width:26555;height:102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QajsMA&#10;AADbAAAADwAAAGRycy9kb3ducmV2LnhtbESPT4vCMBTE7wt+h/AEL6Kp4j+qUVZB8OJB3WWvj+Zt&#10;W2xeukm09dsbYcHjMDO/YVab1lTiTs6XlhWMhgkI4szqknMFX5f9YAHCB2SNlWVS8CAPm3XnY4Wp&#10;tg2f6H4OuYgQ9ikqKEKoUyl9VpBBP7Q1cfR+rTMYonS51A6bCDeVHCfJTBosOS4UWNOuoOx6vhkF&#10;R3caH/6S7cPPv8uffjOlyi/6SvW67ecSRKA2vMP/7YNWMJnC6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QajsMAAADbAAAADwAAAAAAAAAAAAAAAACYAgAAZHJzL2Rv&#10;d25yZXYueG1sUEsFBgAAAAAEAAQA9QAAAIgDAAAAAA==&#10;" fillcolor="#9cc2e5 [1940]" strokecolor="#5b9bd5 [3204]" strokeweight="1pt">
                  <v:fill color2="#5b9bd5 [3204]" focus="50%" type="gradient"/>
                  <v:shadow on="t" color="#1f4d78 [1604]" offset="1pt"/>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2" o:spid="_x0000_s1094" type="#_x0000_t67" style="position:absolute;left:51727;top:63245;width:200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N8MEA&#10;AADbAAAADwAAAGRycy9kb3ducmV2LnhtbESP0WoCMRRE3wv9h3ALvtXsii5la5QiCL5p1Q+4bG53&#10;l25u0iSu8e+NUPBxmJkzzHKdzCBG8qG3rKCcFiCIG6t7bhWcT9v3DxAhImscLJOCGwVYr15fllhr&#10;e+VvGo+xFRnCoUYFXYyuljI0HRkMU+uIs/djvcGYpW+l9njNcDPIWVFU0mDPeaFDR5uOmt/jxSj4&#10;Gw/lDssq7VO6OK+3i8UmOqUmb+nrE0SkFJ/h//ZOK5hX8Pi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kDfDBAAAA2wAAAA8AAAAAAAAAAAAAAAAAmAIAAGRycy9kb3du&#10;cmV2LnhtbFBLBQYAAAAABAAEAPUAAACGAwAAAAA=&#10;">
                  <v:textbox style="layout-flow:vertical-ideographic"/>
                </v:shape>
                <v:shape id="Text Box 133" o:spid="_x0000_s1095" type="#_x0000_t202" style="position:absolute;left:39338;top:66700;width:9906;height:8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lEsEA&#10;AADbAAAADwAAAGRycy9kb3ducmV2LnhtbESPQYvCMBSE74L/ITzBm6bqoks1ioiCl12wLp6fzbMp&#10;Ni+libb+e7OwsMdhZr5hVpvOVuJJjS8dK5iMExDEudMlFwp+zofRJwgfkDVWjknBizxs1v3eClPt&#10;Wj7RMwuFiBD2KSowIdSplD43ZNGPXU0cvZtrLIYom0LqBtsIt5WcJslcWiw5LhisaWcov2cPq+Bo&#10;ylb67/0C8XDeTfnrMruai1LDQbddggjUhf/wX/uoFXws4P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G5RLBAAAA2wAAAA8AAAAAAAAAAAAAAAAAmAIAAGRycy9kb3du&#10;cmV2LnhtbFBLBQYAAAAABAAEAPUAAACGAwAAAAA=&#10;" fillcolor="#c9c9c9 [1942]" strokecolor="#a5a5a5 [3206]" strokeweight="1pt">
                  <v:fill color2="#a5a5a5 [3206]" focus="50%" type="gradient"/>
                  <v:shadow on="t" color="#525252 [1606]" offset="1pt"/>
                  <v:textbox>
                    <w:txbxContent>
                      <w:p w:rsidR="00A25EE9" w:rsidRPr="00267F7D" w:rsidRDefault="00A25EE9" w:rsidP="00E218B0">
                        <w:pPr>
                          <w:jc w:val="center"/>
                          <w:rPr>
                            <w:rFonts w:ascii="Times New Roman" w:hAnsi="Times New Roman" w:cs="Times New Roman"/>
                            <w:sz w:val="24"/>
                            <w:szCs w:val="24"/>
                          </w:rPr>
                        </w:pPr>
                        <w:r w:rsidRPr="00267F7D">
                          <w:rPr>
                            <w:rFonts w:ascii="Times New Roman" w:hAnsi="Times New Roman" w:cs="Times New Roman"/>
                            <w:sz w:val="24"/>
                            <w:szCs w:val="24"/>
                          </w:rPr>
                          <w:t>Non-single Household Immigration Model</w:t>
                        </w:r>
                      </w:p>
                    </w:txbxContent>
                  </v:textbox>
                </v:shape>
                <v:shape id="Text Box 134" o:spid="_x0000_s1096" type="#_x0000_t202" style="position:absolute;left:50095;top:66687;width:13493;height: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lxYMAA&#10;AADbAAAADwAAAGRycy9kb3ducmV2LnhtbERPz2vCMBS+D/wfwhN2m+nccKM2FSkWenGgDs9vzbMp&#10;a15Kk7Xdf28Ogx0/vt/ZbradGGnwrWMFz6sEBHHtdMuNgs9L+fQOwgdkjZ1jUvBLHnb54iHDVLuJ&#10;TzSeQyNiCPsUFZgQ+lRKXxuy6FeuJ47czQ0WQ4RDI/WAUwy3nVwnyUZabDk2GOypMFR/n3+sgsq0&#10;k/QfhzfE8lKs+Xh9+TJXpR6X834LItAc/sV/7koreI1j45f4A2R+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lxYMAAAADbAAAADwAAAAAAAAAAAAAAAACYAgAAZHJzL2Rvd25y&#10;ZXYueG1sUEsFBgAAAAAEAAQA9QAAAIUDAAAAAA==&#10;" fillcolor="#c9c9c9 [1942]" strokecolor="#a5a5a5 [3206]" strokeweight="1pt">
                  <v:fill color2="#a5a5a5 [3206]" focus="50%" type="gradient"/>
                  <v:shadow on="t" color="#525252 [1606]" offset="1pt"/>
                  <v:textbox>
                    <w:txbxContent>
                      <w:p w:rsidR="00A25EE9" w:rsidRPr="00267F7D" w:rsidRDefault="00A25EE9" w:rsidP="00E218B0">
                        <w:pPr>
                          <w:jc w:val="center"/>
                          <w:rPr>
                            <w:rFonts w:ascii="Times New Roman" w:hAnsi="Times New Roman" w:cs="Times New Roman"/>
                            <w:sz w:val="24"/>
                            <w:szCs w:val="24"/>
                          </w:rPr>
                        </w:pPr>
                        <w:r>
                          <w:rPr>
                            <w:rFonts w:ascii="Times New Roman" w:hAnsi="Times New Roman" w:cs="Times New Roman"/>
                            <w:sz w:val="24"/>
                            <w:szCs w:val="24"/>
                          </w:rPr>
                          <w:t>Update N</w:t>
                        </w:r>
                        <w:r w:rsidRPr="00267F7D">
                          <w:rPr>
                            <w:rFonts w:ascii="Times New Roman" w:hAnsi="Times New Roman" w:cs="Times New Roman"/>
                            <w:sz w:val="24"/>
                            <w:szCs w:val="24"/>
                          </w:rPr>
                          <w:t xml:space="preserve">ewly </w:t>
                        </w:r>
                        <w:r>
                          <w:rPr>
                            <w:rFonts w:ascii="Times New Roman" w:hAnsi="Times New Roman" w:cs="Times New Roman"/>
                            <w:sz w:val="24"/>
                            <w:szCs w:val="24"/>
                          </w:rPr>
                          <w:t>formed</w:t>
                        </w:r>
                        <w:r w:rsidRPr="00267F7D">
                          <w:rPr>
                            <w:rFonts w:ascii="Times New Roman" w:hAnsi="Times New Roman" w:cs="Times New Roman"/>
                            <w:sz w:val="24"/>
                            <w:szCs w:val="24"/>
                          </w:rPr>
                          <w:t xml:space="preserve"> Household</w:t>
                        </w:r>
                        <w:r>
                          <w:rPr>
                            <w:rFonts w:ascii="Times New Roman" w:hAnsi="Times New Roman" w:cs="Times New Roman"/>
                            <w:sz w:val="24"/>
                            <w:szCs w:val="24"/>
                          </w:rPr>
                          <w:t xml:space="preserve"> due to Move-out</w:t>
                        </w:r>
                      </w:p>
                    </w:txbxContent>
                  </v:textbox>
                </v:shape>
                <v:shape id="Straight Arrow Connector 212" o:spid="_x0000_s1097" type="#_x0000_t32" style="position:absolute;left:12612;top:11034;width:79;height:21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EP4sQAAADbAAAADwAAAGRycy9kb3ducmV2LnhtbESPQWvCQBSE74X+h+UJ3urGYkNNsxGN&#10;FGJvVen5kX1NQrNvY3ZN0n/fFQoeh5n5hkk3k2nFQL1rLCtYLiIQxKXVDVcKzqf3p1cQziNrbC2T&#10;gl9ysMkeH1JMtB35k4ajr0SAsEtQQe19l0jpypoMuoXtiIP3bXuDPsi+krrHMcBNK5+jKJYGGw4L&#10;NXaU11T+HK9GwYj+a73bVpd8tz8U00t7iU/nD6Xms2n7BsLT5O/h/3ahFazW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Q/ixAAAANsAAAAPAAAAAAAAAAAA&#10;AAAAAKECAABkcnMvZG93bnJldi54bWxQSwUGAAAAAAQABAD5AAAAkgMAAAAA&#10;" strokecolor="black [3200]" strokeweight=".5pt">
                  <v:stroke endarrow="block" joinstyle="miter"/>
                </v:shape>
                <v:shape id="Straight Arrow Connector 213" o:spid="_x0000_s1098" type="#_x0000_t32" style="position:absolute;left:12599;top:16801;width:76;height:21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wor0AAADbAAAADwAAAGRycy9kb3ducmV2LnhtbERPyQrCMBC9C/5DGMGbpgqKVqO4IKg3&#10;FzwPzdgWm0ltoq1/bw6Cx8fb58vGFOJNlcstKxj0IxDEidU5pwqul11vAsJ5ZI2FZVLwIQfLRbs1&#10;x1jbmk/0PvtUhBB2MSrIvC9jKV2SkUHXtyVx4O62MugDrFKpK6xDuCnkMIrG0mDOoSHDkjYZJY/z&#10;yyio0d+m61X63Ky3h30zKp7jy/WoVLfTrGYgPDX+L/6591rBK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QCMKK9AAAA2wAAAA8AAAAAAAAAAAAAAAAAoQIA&#10;AGRycy9kb3ducmV2LnhtbFBLBQYAAAAABAAEAPkAAACLAwAAAAA=&#10;" strokecolor="black [3200]" strokeweight=".5pt">
                  <v:stroke endarrow="block" joinstyle="miter"/>
                </v:shape>
                <v:shape id="Straight Arrow Connector 214" o:spid="_x0000_s1099" type="#_x0000_t32" style="position:absolute;left:12691;top:23400;width:76;height:2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VOcQAAADbAAAADwAAAGRycy9kb3ducmV2LnhtbESPQWuDQBSE74H8h+UFekvWFAyNzSrR&#10;Ukh6qwk9P9xXlbpv1d1G+++zhUKPw8x8wxyy2XTiRqNrLSvYbiIQxJXVLdcKrpfX9RMI55E1dpZJ&#10;wQ85yNLl4oCJthO/0630tQgQdgkqaLzvEyld1ZBBt7E9cfA+7WjQBznWUo84Bbjp5GMU7aTBlsNC&#10;gz0VDVVf5bdRMKH/2OfHeijyl/Npjrthd7m+KfWwmo/PIDzN/j/81z5pBfEWfr+EHy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pU5xAAAANsAAAAPAAAAAAAAAAAA&#10;AAAAAKECAABkcnMvZG93bnJldi54bWxQSwUGAAAAAAQABAD5AAAAkgMAAAAA&#10;" strokecolor="black [3200]" strokeweight=".5pt">
                  <v:stroke endarrow="block" joinstyle="miter"/>
                </v:shape>
                <v:shape id="Straight Arrow Connector 215" o:spid="_x0000_s1100" type="#_x0000_t32" style="position:absolute;left:12767;top:30003;width:76;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wLTsMAAADbAAAADwAAAGRycy9kb3ducmV2LnhtbESPQWvCQBSE74L/YXlCb7oxENHUVRJF&#10;sL0ZpedH9jUJzb6N2dWk/75bKPQ4zMw3zHY/mlY8qXeNZQXLRQSCuLS64UrB7Xqar0E4j6yxtUwK&#10;vsnBfjedbDHVduALPQtfiQBhl6KC2vsuldKVNRl0C9sRB+/T9gZ9kH0ldY9DgJtWxlG0kgYbDgs1&#10;dnSoqfwqHkbBgP5jk2fV/ZAf385j0t5X19u7Ui+zMXsF4Wn0/+G/9lkrSGL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cC07DAAAA2wAAAA8AAAAAAAAAAAAA&#10;AAAAoQIAAGRycy9kb3ducmV2LnhtbFBLBQYAAAAABAAEAPkAAACRAwAAAAA=&#10;" strokecolor="black [3200]" strokeweight=".5pt">
                  <v:stroke endarrow="block" joinstyle="miter"/>
                </v:shape>
                <v:shape id="Straight Arrow Connector 216" o:spid="_x0000_s1101" type="#_x0000_t32" style="position:absolute;left:12513;top:35738;width:76;height:2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u1cIAAADbAAAADwAAAGRycy9kb3ducmV2LnhtbESPS6vCMBSE94L/IRzh7jTVi6LVKD4Q&#10;vO584PrQHNtic1KbaOu/vxEEl8PMfMPMFo0pxJMql1tW0O9FIIgTq3NOFZxP2+4YhPPIGgvLpOBF&#10;DhbzdmuGsbY1H+h59KkIEHYxKsi8L2MpXZKRQdezJXHwrrYy6IOsUqkrrAPcFHIQRSNpMOewkGFJ&#10;64yS2/FhFNToL5PVMr2vV5u/XTMs7qPTea/UT6dZTkF4avw3/GnvtILhL7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Cu1cIAAADbAAAADwAAAAAAAAAAAAAA&#10;AAChAgAAZHJzL2Rvd25yZXYueG1sUEsFBgAAAAAEAAQA+QAAAJADAAAAAA==&#10;" strokecolor="black [3200]" strokeweight=".5pt">
                  <v:stroke endarrow="block" joinstyle="miter"/>
                </v:shape>
                <v:rect id="Rectangle 218" o:spid="_x0000_s1102" style="position:absolute;left:23253;top:56580;width:9900;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XcIA&#10;AADbAAAADwAAAGRycy9kb3ducmV2LnhtbESPX2vCQBDE3wv9DscWfKuXii029ZRQEH2TqpDXJbdN&#10;YnO7IXfmz7f3CoU+DjPzG2a9HV2jeup8LWzgZZ6AIi7E1lwauJx3zytQPiBbbITJwEQetpvHhzWm&#10;Vgb+ov4UShUh7FM0UIXQplr7oiKHfi4tcfS+pXMYouxKbTscItw1epEkb9phzXGhwpY+Kyp+Tjdn&#10;QMb3XEJZ99fpOGV83Wf5XgZjZk9j9gEq0Bj+w3/tgzXwuoTfL/EH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XJdwgAAANsAAAAPAAAAAAAAAAAAAAAAAJgCAABkcnMvZG93&#10;bnJldi54bWxQSwUGAAAAAAQABAD1AAAAhwMAAAAA&#10;" fillcolor="#c9c9c9 [1942]" strokecolor="#a5a5a5 [3206]" strokeweight="1pt">
                  <v:fill color2="#a5a5a5 [3206]" focus="50%" type="gradient"/>
                  <v:shadow on="t" color="#525252 [1606]" offset="1pt"/>
                  <v:textbox>
                    <w:txbxContent>
                      <w:p w:rsidR="00A25EE9" w:rsidRDefault="00A25EE9" w:rsidP="00C801E6">
                        <w:pPr>
                          <w:pStyle w:val="NormalWeb"/>
                          <w:spacing w:before="0" w:beforeAutospacing="0" w:after="160" w:afterAutospacing="0" w:line="256" w:lineRule="auto"/>
                          <w:jc w:val="center"/>
                        </w:pPr>
                        <w:r>
                          <w:rPr>
                            <w:rFonts w:eastAsia="Calibri"/>
                          </w:rPr>
                          <w:t xml:space="preserve">Work Flexibility </w:t>
                        </w:r>
                      </w:p>
                    </w:txbxContent>
                  </v:textbox>
                </v:rect>
                <v:shape id="Straight Arrow Connector 219" o:spid="_x0000_s1103" type="#_x0000_t32" style="position:absolute;left:12310;top:42770;width:76;height:2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WTOsMAAADbAAAADwAAAGRycy9kb3ducmV2LnhtbESPT2vCQBTE74LfYXlCb7qpENHUVUyk&#10;YL35B8+P7GsSmn2bZLdJ+u27QqHHYWZ+w2z3o6lFT52rLCt4XUQgiHOrKy4U3G/v8zUI55E11pZJ&#10;wQ852O+mky0m2g58of7qCxEg7BJUUHrfJFK6vCSDbmEb4uB92s6gD7IrpO5wCHBTy2UUraTBisNC&#10;iQ1lJeVf12+jYED/2KSHos3S48dpjOt2dbuflXqZjYc3EJ5G/x/+a5+0gjiG55fw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1kzrDAAAA2wAAAA8AAAAAAAAAAAAA&#10;AAAAoQIAAGRycy9kb3ducmV2LnhtbFBLBQYAAAAABAAEAPkAAACRAwAAAAA=&#10;" strokecolor="black [3200]" strokeweight=".5pt">
                  <v:stroke endarrow="block" joinstyle="miter"/>
                </v:shape>
                <v:shape id="Straight Arrow Connector 220" o:spid="_x0000_s1104" type="#_x0000_t32" style="position:absolute;left:12100;top:50361;width:76;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NTcMAAADbAAAADwAAAGRycy9kb3ducmV2LnhtbESPQWvCQBSE7wX/w/KE3upGIaGNrmIi&#10;BeutKj0/ss8kmH2bZLcm/fddQfA4zMw3zGozmkbcqHe1ZQXzWQSCuLC65lLB+fT59g7CeWSNjWVS&#10;8EcONuvJywpTbQf+ptvRlyJA2KWooPK+TaV0RUUG3cy2xMG72N6gD7Ivpe5xCHDTyEUUJdJgzWGh&#10;wpbyiorr8dcoGND/fGTbssuz3dd+jJsuOZ0PSr1Ox+0ShKfRP8OP9l4riBO4fw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nDU3DAAAA2wAAAA8AAAAAAAAAAAAA&#10;AAAAoQIAAGRycy9kb3ducmV2LnhtbFBLBQYAAAAABAAEAPkAAACRAwAAAAA=&#10;" strokecolor="black [3200]" strokeweight=".5pt">
                  <v:stroke endarrow="block" joinstyle="miter"/>
                </v:shape>
                <v:shape id="Straight Arrow Connector 221" o:spid="_x0000_s1105" type="#_x0000_t32" style="position:absolute;left:12024;top:55630;width:76;height:20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1sMAAADbAAAADwAAAGRycy9kb3ducmV2LnhtbESPS4vCQBCE7wv+h6EFbzpR8JXNRHwg&#10;6N58sOcm05uEzfTEzGjiv3eEhT0WVfUVlaw6U4kHNa60rGA8ikAQZ1aXnCu4XvbDBQjnkTVWlknB&#10;kxys0t5HgrG2LZ/ocfa5CBB2MSoovK9jKV1WkEE3sjVx8H5sY9AH2eRSN9gGuKnkJIpm0mDJYaHA&#10;mrYFZb/nu1HQov9ebtb5bbvZHQ/dtLrNLtcvpQb9bv0JwlPn/8N/7YNWMJ3D+0v4ATJ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rqNbDAAAA2wAAAA8AAAAAAAAAAAAA&#10;AAAAoQIAAGRycy9kb3ducmV2LnhtbFBLBQYAAAAABAAEAPkAAACRAwAAAAA=&#10;" strokecolor="black [3200]" strokeweight=".5pt">
                  <v:stroke endarrow="block" joinstyle="miter"/>
                </v:shape>
                <v:shape id="Straight Arrow Connector 222" o:spid="_x0000_s1106" type="#_x0000_t32" style="position:absolute;left:12100;top:62478;width:76;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8pL0AAADbAAAADwAAAGRycy9kb3ducmV2LnhtbERPyQrCMBC9C/5DGMGbpgqKVqO4IKg3&#10;FzwPzdgWm0ltoq1/bw6Cx8fb58vGFOJNlcstKxj0IxDEidU5pwqul11vAsJ5ZI2FZVLwIQfLRbs1&#10;x1jbmk/0PvtUhBB2MSrIvC9jKV2SkUHXtyVx4O62MugDrFKpK6xDuCnkMIrG0mDOoSHDkjYZJY/z&#10;yyio0d+m61X63Ky3h30zKp7jy/WoVLfTrGYgPDX+L/6591rBKIwN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p0PKS9AAAA2wAAAA8AAAAAAAAAAAAAAAAAoQIA&#10;AGRycy9kb3ducmV2LnhtbFBLBQYAAAAABAAEAPkAAACLAwAAAAA=&#10;" strokecolor="black [3200]" strokeweight=".5pt">
                  <v:stroke endarrow="block" joinstyle="miter"/>
                </v:shape>
                <v:shape id="Straight Arrow Connector 223" o:spid="_x0000_s1107" type="#_x0000_t32" style="position:absolute;left:47822;top:12725;width:105;height:57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1RtcUAAADbAAAADwAAAGRycy9kb3ducmV2LnhtbESPT2sCMRTE7wW/Q3hCL0WzCrp2axQp&#10;CPVU6h/a42Pz3CxuXrZJXLffvikUPA4z8xtmue5tIzryoXasYDLOQBCXTtdcKTgetqMFiBCRNTaO&#10;ScEPBVivBg9LLLS78Qd1+1iJBOFQoAITY1tIGUpDFsPYtcTJOztvMSbpK6k93hLcNnKaZXNpsea0&#10;YLClV0PlZX+1CmS+c9fuO87y0/vxa/5kvP3c5Uo9DvvNC4hIfbyH/9tvWsHsGf6+p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1RtcUAAADbAAAADwAAAAAAAAAA&#10;AAAAAAChAgAAZHJzL2Rvd25yZXYueG1sUEsFBgAAAAAEAAQA+QAAAJMDAAAAAA==&#10;" strokecolor="black [3200]" strokeweight="1pt">
                  <v:stroke endarrow="block" joinstyle="miter"/>
                </v:shape>
                <v:shape id="Straight Arrow Connector 224" o:spid="_x0000_s1108" type="#_x0000_t32" style="position:absolute;left:52131;top:27118;width:0;height:25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sylcEAAADbAAAADwAAAGRycy9kb3ducmV2LnhtbERPW2vCMBR+H/gfwhn4MjTdYK10RhFh&#10;MJ/GvKCPh+asKWtOahJr/ffLg+Djx3efLwfbip58aBwreJ1mIIgrpxuuFex3n5MZiBCRNbaOScGN&#10;AiwXo6c5ltpd+Yf6baxFCuFQogITY1dKGSpDFsPUdcSJ+3XeYkzQ11J7vKZw28q3LMulxYZTg8GO&#10;1oaqv+3FKpDFxl36c3wvDt/7U/5ivD1uCqXGz8PqA0SkIT7Ed/eXVpCn9el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uzKVwQAAANsAAAAPAAAAAAAAAAAAAAAA&#10;AKECAABkcnMvZG93bnJldi54bWxQSwUGAAAAAAQABAD5AAAAjwMAAAAA&#10;" strokecolor="black [3200]" strokeweight="1pt">
                  <v:stroke endarrow="block" joinstyle="miter"/>
                </v:shape>
                <v:shape id="Straight Arrow Connector 225" o:spid="_x0000_s1109" type="#_x0000_t32" style="position:absolute;left:51930;top:35221;width:0;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XDsUAAADbAAAADwAAAGRycy9kb3ducmV2LnhtbESPzWrDMBCE74G8g9hALyGRU6gd3Cih&#10;FArNqTQ/pMfF2lgm1sqVFMd9+6pQyHGYmW+Y1WawrejJh8axgsU8A0FcOd1wreCwf5stQYSIrLF1&#10;TAp+KMBmPR6tsNTuxp/U72ItEoRDiQpMjF0pZagMWQxz1xEn7+y8xZikr6X2eEtw28rHLMulxYbT&#10;gsGOXg1Vl93VKpDF1l377/hUHD8OX/nUeHvaFko9TIaXZxCRhngP/7fftYJ8AX9f0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eXDsUAAADbAAAADwAAAAAAAAAA&#10;AAAAAAChAgAAZHJzL2Rvd25yZXYueG1sUEsFBgAAAAAEAAQA+QAAAJMDAAAAAA==&#10;" strokecolor="black [3200]" strokeweight="1pt">
                  <v:stroke endarrow="block" joinstyle="miter"/>
                </v:shape>
                <v:shape id="Straight Arrow Connector 226" o:spid="_x0000_s1110" type="#_x0000_t32" style="position:absolute;left:51726;top:43004;width:0;height:25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UJecQAAADbAAAADwAAAGRycy9kb3ducmV2LnhtbESPQWsCMRSE7wX/Q3hCL6VmFdwtW6OI&#10;UKgn0Vra42Pzulm6eVmTuG7/vRGEHoeZ+YZZrAbbip58aBwrmE4yEMSV0w3XCo4fb88vIEJE1tg6&#10;JgV/FGC1HD0ssNTuwnvqD7EWCcKhRAUmxq6UMlSGLIaJ64iT9+O8xZikr6X2eElw28pZluXSYsNp&#10;wWBHG0PV7+FsFchi6879Kc6Lz93xO38y3n5tC6Uex8P6FUSkIf6H7+13rSCfwe1L+gF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JQl5xAAAANsAAAAPAAAAAAAAAAAA&#10;AAAAAKECAABkcnMvZG93bnJldi54bWxQSwUGAAAAAAQABAD5AAAAkgMAAAAA&#10;" strokecolor="black [3200]" strokeweight="1pt">
                  <v:stroke endarrow="block" joinstyle="miter"/>
                </v:shape>
                <v:shape id="Straight Arrow Connector 227" o:spid="_x0000_s1111" type="#_x0000_t32" style="position:absolute;left:51646;top:50685;width:0;height:2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ms4sUAAADbAAAADwAAAGRycy9kb3ducmV2LnhtbESPzWrDMBCE74G8g9hALiGR21C7uFFC&#10;KRSSU2l+aI+LtbVMrZUrKY7z9lWhkOMwM98wq81gW9GTD41jBXeLDARx5XTDtYLj4XX+CCJEZI2t&#10;Y1JwpQCb9Xi0wlK7C79Tv4+1SBAOJSowMXallKEyZDEsXEecvC/nLcYkfS21x0uC21beZ1kuLTac&#10;Fgx29GKo+t6frQJZ7Ny5/4kPxent+JnPjLcfu0Kp6WR4fgIRaYi38H97qxXkS/j7k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ms4sUAAADbAAAADwAAAAAAAAAA&#10;AAAAAAChAgAAZHJzL2Rvd25yZXYueG1sUEsFBgAAAAAEAAQA+QAAAJMDAAAAAA==&#10;" strokecolor="black [3200]" strokeweight="1pt">
                  <v:stroke endarrow="block" joinstyle="miter"/>
                </v:shape>
                <v:shape id="Text Box 228" o:spid="_x0000_s1112" type="#_x0000_t202" style="position:absolute;left:5990;top:630;width:23859;height:2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AiMUA&#10;AADbAAAADwAAAGRycy9kb3ducmV2LnhtbESP3WoCMRSE7wu+QzhC72rWIlZXo4hQLLQV/EXvjpvj&#10;7uLmZJukun37plDwcpiZb5jxtDGVuJLzpWUF3U4CgjizuuRcwXbz+jQA4QOyxsoyKfghD9NJ62GM&#10;qbY3XtF1HXIRIexTVFCEUKdS+qwgg75ja+Lona0zGKJ0udQObxFuKvmcJH1psOS4UGBN84Kyy/rb&#10;KNjth3z4WCYLZxr+fPk6H99Pl6NSj+1mNgIRqAn38H/7TSvo9+DvS/wB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oCIxQAAANsAAAAPAAAAAAAAAAAAAAAAAJgCAABkcnMv&#10;ZG93bnJldi54bWxQSwUGAAAAAAQABAD1AAAAigMAAAAA&#10;" fillcolor="#9cc2e5 [1940]" strokecolor="#9cc2e5 [1940]" strokeweight="1pt">
                  <v:fill color2="#deeaf6 [660]" angle="135" focus="50%" type="gradient"/>
                  <v:shadow on="t" color="#1f4d78 [1604]" opacity=".5" offset="1pt"/>
                  <v:textbox>
                    <w:txbxContent>
                      <w:p w:rsidR="00A25EE9" w:rsidRPr="00C03E95" w:rsidRDefault="00A25EE9" w:rsidP="009A17E9">
                        <w:pPr>
                          <w:jc w:val="center"/>
                          <w:rPr>
                            <w:rFonts w:ascii="Times New Roman" w:hAnsi="Times New Roman" w:cs="Times New Roman"/>
                            <w:sz w:val="24"/>
                            <w:szCs w:val="24"/>
                          </w:rPr>
                        </w:pPr>
                        <w:r w:rsidRPr="00C03E95">
                          <w:rPr>
                            <w:rFonts w:ascii="Times New Roman" w:hAnsi="Times New Roman" w:cs="Times New Roman"/>
                            <w:sz w:val="24"/>
                            <w:szCs w:val="24"/>
                          </w:rPr>
                          <w:t>Individual</w:t>
                        </w:r>
                        <w:r>
                          <w:rPr>
                            <w:rFonts w:ascii="Times New Roman" w:hAnsi="Times New Roman" w:cs="Times New Roman"/>
                            <w:sz w:val="24"/>
                            <w:szCs w:val="24"/>
                          </w:rPr>
                          <w:t>-</w:t>
                        </w:r>
                        <w:r w:rsidRPr="00C03E95">
                          <w:rPr>
                            <w:rFonts w:ascii="Times New Roman" w:hAnsi="Times New Roman" w:cs="Times New Roman"/>
                            <w:sz w:val="24"/>
                            <w:szCs w:val="24"/>
                          </w:rPr>
                          <w:t>Level Models</w:t>
                        </w:r>
                      </w:p>
                    </w:txbxContent>
                  </v:textbox>
                </v:shape>
                <v:shape id="Text Box 228" o:spid="_x0000_s1113" type="#_x0000_t202" style="position:absolute;left:45200;top:854;width:13075;height:2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lE8UA&#10;AADbAAAADwAAAGRycy9kb3ducmV2LnhtbESP3WoCMRSE7wu+QzhC72rWglZXo4hQLLQV/EXvjpvj&#10;7uLmZJukun37plDwcpiZb5jxtDGVuJLzpWUF3U4CgjizuuRcwXbz+jQA4QOyxsoyKfghD9NJ62GM&#10;qbY3XtF1HXIRIexTVFCEUKdS+qwgg75ja+Lona0zGKJ0udQObxFuKvmcJH1psOS4UGBN84Kyy/rb&#10;KNjth3z4WCYLZxr+fPk6H99Pl6NSj+1mNgIRqAn38H/7TSvo9+DvS/wB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iUTxQAAANsAAAAPAAAAAAAAAAAAAAAAAJgCAABkcnMv&#10;ZG93bnJldi54bWxQSwUGAAAAAAQABAD1AAAAigMAAAAA&#10;" fillcolor="#9cc2e5 [1940]" strokecolor="#9cc2e5 [1940]" strokeweight="1pt">
                  <v:fill color2="#deeaf6 [660]" angle="135" focus="50%" type="gradient"/>
                  <v:shadow on="t" color="#1f4d78 [1604]" opacity=".5" offset="1pt"/>
                  <v:textbox>
                    <w:txbxContent>
                      <w:p w:rsidR="00A25EE9" w:rsidRPr="003A3ED2" w:rsidRDefault="00A25EE9" w:rsidP="00FE51A1">
                        <w:pPr>
                          <w:pStyle w:val="NormalWeb"/>
                          <w:spacing w:before="0" w:beforeAutospacing="0" w:after="160" w:afterAutospacing="0" w:line="256" w:lineRule="auto"/>
                          <w:jc w:val="center"/>
                          <w:rPr>
                            <w:sz w:val="20"/>
                          </w:rPr>
                        </w:pPr>
                        <w:r w:rsidRPr="003A3ED2">
                          <w:rPr>
                            <w:rFonts w:eastAsia="Calibri"/>
                            <w:sz w:val="20"/>
                          </w:rPr>
                          <w:t>Updates</w:t>
                        </w:r>
                      </w:p>
                    </w:txbxContent>
                  </v:textbox>
                </v:shape>
                <v:shape id="Text Box 230" o:spid="_x0000_s1114" type="#_x0000_t202" style="position:absolute;left:49922;top:13349;width:14505;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S7ZMYA&#10;AADbAAAADwAAAGRycy9kb3ducmV2LnhtbESPT2sCMRTE74V+h/AEbzWrh9WuRikFUWgV6j/09rp5&#10;7i5uXtYk1e23bwqFHoeZ+Q0zmbWmFjdyvrKsoN9LQBDnVldcKNht508jED4ga6wtk4Jv8jCbPj5M&#10;MNP2zh9024RCRAj7DBWUITSZlD4vyaDv2YY4emfrDIYoXSG1w3uEm1oOkiSVBiuOCyU29FpSftl8&#10;GQX7wzMf39fJwpmWV8Pr+fT2eTkp1e20L2MQgdrwH/5rL7WCNIXfL/EHy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S7ZMYAAADbAAAADwAAAAAAAAAAAAAAAACYAgAAZHJz&#10;L2Rvd25yZXYueG1sUEsFBgAAAAAEAAQA9QAAAIsDAAAAAA==&#10;" fillcolor="#9cc2e5 [1940]" strokecolor="#9cc2e5 [1940]" strokeweight="1pt">
                  <v:fill color2="#deeaf6 [660]" angle="135" focus="50%" type="gradient"/>
                  <v:shadow on="t" color="#1f4d78 [1604]" opacity=".5" offset="1pt"/>
                  <v:textbox>
                    <w:txbxContent>
                      <w:p w:rsidR="00A25EE9" w:rsidRPr="00C03E95" w:rsidRDefault="00A25EE9" w:rsidP="00FE51A1">
                        <w:pPr>
                          <w:jc w:val="center"/>
                          <w:rPr>
                            <w:rFonts w:ascii="Times New Roman" w:hAnsi="Times New Roman" w:cs="Times New Roman"/>
                            <w:szCs w:val="24"/>
                          </w:rPr>
                        </w:pPr>
                        <w:r w:rsidRPr="00C03E95">
                          <w:rPr>
                            <w:rFonts w:ascii="Times New Roman" w:hAnsi="Times New Roman" w:cs="Times New Roman"/>
                            <w:szCs w:val="24"/>
                          </w:rPr>
                          <w:t>Household</w:t>
                        </w:r>
                        <w:r>
                          <w:rPr>
                            <w:rFonts w:ascii="Times New Roman" w:hAnsi="Times New Roman" w:cs="Times New Roman"/>
                            <w:szCs w:val="24"/>
                          </w:rPr>
                          <w:t>-</w:t>
                        </w:r>
                        <w:r w:rsidRPr="00C03E95">
                          <w:rPr>
                            <w:rFonts w:ascii="Times New Roman" w:hAnsi="Times New Roman" w:cs="Times New Roman"/>
                            <w:szCs w:val="24"/>
                          </w:rPr>
                          <w:t>Level   Models</w:t>
                        </w:r>
                      </w:p>
                    </w:txbxContent>
                  </v:textbox>
                </v:shape>
                <w10:anchorlock/>
              </v:group>
            </w:pict>
          </mc:Fallback>
        </mc:AlternateContent>
      </w:r>
      <w:r w:rsidR="00FE51A1">
        <w:rPr>
          <w:rFonts w:ascii="Times New Roman" w:hAnsi="Times New Roman"/>
          <w:b/>
          <w:sz w:val="24"/>
          <w:szCs w:val="24"/>
        </w:rPr>
        <w:t xml:space="preserve">Figure </w:t>
      </w:r>
      <w:r w:rsidR="009A17E9">
        <w:rPr>
          <w:rFonts w:ascii="Times New Roman" w:hAnsi="Times New Roman"/>
          <w:b/>
          <w:sz w:val="24"/>
          <w:szCs w:val="24"/>
        </w:rPr>
        <w:t>2:</w:t>
      </w:r>
      <w:r w:rsidR="009A17E9" w:rsidRPr="00C65CDD">
        <w:rPr>
          <w:rFonts w:ascii="Times New Roman" w:hAnsi="Times New Roman"/>
          <w:b/>
          <w:sz w:val="24"/>
          <w:szCs w:val="24"/>
        </w:rPr>
        <w:t xml:space="preserve"> CEMSELTS</w:t>
      </w:r>
      <w:r w:rsidR="009A17E9">
        <w:rPr>
          <w:rFonts w:ascii="Times New Roman" w:hAnsi="Times New Roman"/>
          <w:b/>
          <w:sz w:val="24"/>
          <w:szCs w:val="24"/>
        </w:rPr>
        <w:t xml:space="preserve"> Framework for the Evolution Module</w:t>
      </w:r>
    </w:p>
    <w:p w:rsidR="00C03CF0" w:rsidRDefault="00C03CF0" w:rsidP="00E218B0">
      <w:pPr>
        <w:autoSpaceDE w:val="0"/>
        <w:autoSpaceDN w:val="0"/>
        <w:adjustRightInd w:val="0"/>
        <w:spacing w:after="0" w:line="360" w:lineRule="auto"/>
        <w:jc w:val="center"/>
        <w:rPr>
          <w:rFonts w:ascii="Times New Roman" w:hAnsi="Times New Roman" w:cs="Times New Roman"/>
          <w:sz w:val="36"/>
          <w:szCs w:val="36"/>
        </w:rPr>
      </w:pPr>
    </w:p>
    <w:p w:rsidR="00C03CF0" w:rsidRPr="00F337B3" w:rsidRDefault="00C03CF0" w:rsidP="00C03CF0">
      <w:pPr>
        <w:autoSpaceDE w:val="0"/>
        <w:autoSpaceDN w:val="0"/>
        <w:adjustRightInd w:val="0"/>
        <w:spacing w:after="0" w:line="360" w:lineRule="auto"/>
        <w:jc w:val="both"/>
        <w:rPr>
          <w:rFonts w:ascii="Times New Roman" w:hAnsi="Times New Roman" w:cs="Times New Roman"/>
          <w:sz w:val="32"/>
          <w:szCs w:val="32"/>
          <w:u w:val="single"/>
        </w:rPr>
      </w:pPr>
      <w:r w:rsidRPr="00F337B3">
        <w:rPr>
          <w:rFonts w:ascii="Times New Roman" w:hAnsi="Times New Roman" w:cs="Times New Roman"/>
          <w:sz w:val="32"/>
          <w:szCs w:val="32"/>
          <w:u w:val="single"/>
        </w:rPr>
        <w:t>Individual Level Model (Evolution Year)</w:t>
      </w:r>
    </w:p>
    <w:p w:rsidR="00B97BC8" w:rsidRDefault="00FF1908"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As shown in F</w:t>
      </w:r>
      <w:r w:rsidR="00C03CF0">
        <w:rPr>
          <w:rFonts w:ascii="Times New Roman" w:hAnsi="Times New Roman"/>
          <w:sz w:val="28"/>
          <w:szCs w:val="28"/>
        </w:rPr>
        <w:t>igure 2</w:t>
      </w:r>
      <w:r w:rsidR="00C03CF0" w:rsidRPr="00CF46D6">
        <w:rPr>
          <w:rFonts w:ascii="Times New Roman" w:hAnsi="Times New Roman"/>
          <w:sz w:val="28"/>
          <w:szCs w:val="28"/>
        </w:rPr>
        <w:t xml:space="preserve">, the </w:t>
      </w:r>
      <w:r w:rsidR="00C03CF0" w:rsidRPr="00F10736">
        <w:rPr>
          <w:rFonts w:ascii="Times New Roman" w:hAnsi="Times New Roman"/>
          <w:sz w:val="28"/>
          <w:szCs w:val="28"/>
          <w:u w:val="single"/>
        </w:rPr>
        <w:t>first</w:t>
      </w:r>
      <w:r w:rsidR="00C03CF0" w:rsidRPr="00CF46D6">
        <w:rPr>
          <w:rFonts w:ascii="Times New Roman" w:hAnsi="Times New Roman"/>
          <w:sz w:val="28"/>
          <w:szCs w:val="28"/>
        </w:rPr>
        <w:t xml:space="preserve"> </w:t>
      </w:r>
      <w:r w:rsidR="00C03CF0">
        <w:rPr>
          <w:rFonts w:ascii="Times New Roman" w:hAnsi="Times New Roman"/>
          <w:sz w:val="28"/>
          <w:szCs w:val="28"/>
        </w:rPr>
        <w:t xml:space="preserve">step in the evolution </w:t>
      </w:r>
      <w:r w:rsidR="002B4696">
        <w:rPr>
          <w:rFonts w:ascii="Times New Roman" w:hAnsi="Times New Roman"/>
          <w:sz w:val="28"/>
          <w:szCs w:val="28"/>
        </w:rPr>
        <w:t xml:space="preserve">process </w:t>
      </w:r>
      <w:r w:rsidR="00C03CF0">
        <w:rPr>
          <w:rFonts w:ascii="Times New Roman" w:hAnsi="Times New Roman"/>
          <w:sz w:val="28"/>
          <w:szCs w:val="28"/>
        </w:rPr>
        <w:t xml:space="preserve">is to </w:t>
      </w:r>
      <w:r>
        <w:rPr>
          <w:rFonts w:ascii="Times New Roman" w:hAnsi="Times New Roman"/>
          <w:sz w:val="28"/>
          <w:szCs w:val="28"/>
        </w:rPr>
        <w:t>model</w:t>
      </w:r>
      <w:r w:rsidR="00C03CF0">
        <w:rPr>
          <w:rFonts w:ascii="Times New Roman" w:hAnsi="Times New Roman"/>
          <w:sz w:val="28"/>
          <w:szCs w:val="28"/>
        </w:rPr>
        <w:t xml:space="preserve"> the emigration and immigration</w:t>
      </w:r>
      <w:r w:rsidR="002B4696">
        <w:rPr>
          <w:rFonts w:ascii="Times New Roman" w:hAnsi="Times New Roman"/>
          <w:sz w:val="28"/>
          <w:szCs w:val="28"/>
        </w:rPr>
        <w:t xml:space="preserve"> decision</w:t>
      </w:r>
      <w:r>
        <w:rPr>
          <w:rFonts w:ascii="Times New Roman" w:hAnsi="Times New Roman"/>
          <w:sz w:val="28"/>
          <w:szCs w:val="28"/>
        </w:rPr>
        <w:t>s</w:t>
      </w:r>
      <w:r w:rsidR="00C03CF0">
        <w:rPr>
          <w:rFonts w:ascii="Times New Roman" w:hAnsi="Times New Roman"/>
          <w:sz w:val="28"/>
          <w:szCs w:val="28"/>
        </w:rPr>
        <w:t xml:space="preserve"> of household</w:t>
      </w:r>
      <w:r w:rsidR="002B4696">
        <w:rPr>
          <w:rFonts w:ascii="Times New Roman" w:hAnsi="Times New Roman"/>
          <w:sz w:val="28"/>
          <w:szCs w:val="28"/>
        </w:rPr>
        <w:t>s</w:t>
      </w:r>
      <w:r w:rsidR="003A3ED2">
        <w:rPr>
          <w:rFonts w:ascii="Times New Roman" w:hAnsi="Times New Roman"/>
          <w:sz w:val="28"/>
          <w:szCs w:val="28"/>
        </w:rPr>
        <w:t xml:space="preserve">. Both </w:t>
      </w:r>
      <w:r w:rsidR="00C03CF0">
        <w:rPr>
          <w:rFonts w:ascii="Times New Roman" w:hAnsi="Times New Roman"/>
          <w:sz w:val="28"/>
          <w:szCs w:val="28"/>
        </w:rPr>
        <w:t>emigration and immigration models are rate</w:t>
      </w:r>
      <w:r w:rsidR="00AD3046">
        <w:rPr>
          <w:rFonts w:ascii="Times New Roman" w:hAnsi="Times New Roman"/>
          <w:sz w:val="28"/>
          <w:szCs w:val="28"/>
        </w:rPr>
        <w:t>-</w:t>
      </w:r>
      <w:r w:rsidR="00C03CF0">
        <w:rPr>
          <w:rFonts w:ascii="Times New Roman" w:hAnsi="Times New Roman"/>
          <w:sz w:val="28"/>
          <w:szCs w:val="28"/>
        </w:rPr>
        <w:t>based model</w:t>
      </w:r>
      <w:r w:rsidR="003A3ED2">
        <w:rPr>
          <w:rFonts w:ascii="Times New Roman" w:hAnsi="Times New Roman"/>
          <w:sz w:val="28"/>
          <w:szCs w:val="28"/>
        </w:rPr>
        <w:t>s</w:t>
      </w:r>
      <w:r w:rsidR="00C03CF0">
        <w:rPr>
          <w:rFonts w:ascii="Times New Roman" w:hAnsi="Times New Roman"/>
          <w:sz w:val="28"/>
          <w:szCs w:val="28"/>
        </w:rPr>
        <w:t xml:space="preserve"> </w:t>
      </w:r>
      <w:r w:rsidR="00AD3046">
        <w:rPr>
          <w:rFonts w:ascii="Times New Roman" w:hAnsi="Times New Roman"/>
          <w:sz w:val="28"/>
          <w:szCs w:val="28"/>
        </w:rPr>
        <w:t>built</w:t>
      </w:r>
      <w:r w:rsidR="00C03CF0">
        <w:rPr>
          <w:rFonts w:ascii="Times New Roman" w:hAnsi="Times New Roman"/>
          <w:sz w:val="28"/>
          <w:szCs w:val="28"/>
        </w:rPr>
        <w:t xml:space="preserve"> on US Census Bureau 2009 data. </w:t>
      </w:r>
      <w:r w:rsidR="00C03CF0" w:rsidRPr="00632DC5">
        <w:rPr>
          <w:rFonts w:ascii="Times New Roman" w:hAnsi="Times New Roman"/>
          <w:sz w:val="28"/>
          <w:szCs w:val="28"/>
        </w:rPr>
        <w:t xml:space="preserve">In this step, </w:t>
      </w:r>
      <w:r w:rsidRPr="00632DC5">
        <w:rPr>
          <w:rFonts w:ascii="Times New Roman" w:hAnsi="Times New Roman"/>
          <w:sz w:val="28"/>
          <w:szCs w:val="28"/>
        </w:rPr>
        <w:t>a</w:t>
      </w:r>
      <w:r w:rsidR="00C03CF0" w:rsidRPr="00632DC5">
        <w:rPr>
          <w:rFonts w:ascii="Times New Roman" w:hAnsi="Times New Roman"/>
          <w:sz w:val="28"/>
          <w:szCs w:val="28"/>
        </w:rPr>
        <w:t xml:space="preserve"> </w:t>
      </w:r>
      <w:r w:rsidR="00CC4E8D" w:rsidRPr="00632DC5">
        <w:rPr>
          <w:rFonts w:ascii="Times New Roman" w:hAnsi="Times New Roman"/>
          <w:sz w:val="28"/>
          <w:szCs w:val="28"/>
        </w:rPr>
        <w:t>single</w:t>
      </w:r>
      <w:r w:rsidR="00AD3046">
        <w:rPr>
          <w:rFonts w:ascii="Times New Roman" w:hAnsi="Times New Roman"/>
          <w:sz w:val="28"/>
          <w:szCs w:val="28"/>
        </w:rPr>
        <w:t>-</w:t>
      </w:r>
      <w:r w:rsidR="00CC4E8D" w:rsidRPr="00632DC5">
        <w:rPr>
          <w:rFonts w:ascii="Times New Roman" w:hAnsi="Times New Roman"/>
          <w:sz w:val="28"/>
          <w:szCs w:val="28"/>
        </w:rPr>
        <w:t>member household</w:t>
      </w:r>
      <w:r w:rsidR="00176A25" w:rsidRPr="00632DC5">
        <w:rPr>
          <w:rFonts w:ascii="Times New Roman" w:hAnsi="Times New Roman"/>
          <w:sz w:val="28"/>
          <w:szCs w:val="28"/>
        </w:rPr>
        <w:t>’s</w:t>
      </w:r>
      <w:r w:rsidRPr="00632DC5">
        <w:rPr>
          <w:rFonts w:ascii="Times New Roman" w:hAnsi="Times New Roman"/>
          <w:sz w:val="28"/>
          <w:szCs w:val="28"/>
        </w:rPr>
        <w:t xml:space="preserve"> emigration</w:t>
      </w:r>
      <w:r w:rsidR="0035626C">
        <w:rPr>
          <w:rFonts w:ascii="Times New Roman" w:hAnsi="Times New Roman"/>
          <w:sz w:val="28"/>
          <w:szCs w:val="28"/>
        </w:rPr>
        <w:t xml:space="preserve"> (Table A-30)</w:t>
      </w:r>
      <w:r w:rsidR="00CC4E8D" w:rsidRPr="00632DC5">
        <w:rPr>
          <w:rFonts w:ascii="Times New Roman" w:hAnsi="Times New Roman"/>
          <w:sz w:val="28"/>
          <w:szCs w:val="28"/>
        </w:rPr>
        <w:t xml:space="preserve"> </w:t>
      </w:r>
      <w:r w:rsidR="00176A25" w:rsidRPr="00632DC5">
        <w:rPr>
          <w:rFonts w:ascii="Times New Roman" w:hAnsi="Times New Roman"/>
          <w:sz w:val="28"/>
          <w:szCs w:val="28"/>
        </w:rPr>
        <w:t xml:space="preserve">decision </w:t>
      </w:r>
      <w:r w:rsidR="00C03CF0" w:rsidRPr="00632DC5">
        <w:rPr>
          <w:rFonts w:ascii="Times New Roman" w:hAnsi="Times New Roman"/>
          <w:sz w:val="28"/>
          <w:szCs w:val="28"/>
        </w:rPr>
        <w:t xml:space="preserve">is determined </w:t>
      </w:r>
      <w:r w:rsidR="009543B5" w:rsidRPr="00632DC5">
        <w:rPr>
          <w:rFonts w:ascii="Times New Roman" w:hAnsi="Times New Roman"/>
          <w:sz w:val="28"/>
          <w:szCs w:val="28"/>
        </w:rPr>
        <w:t>first</w:t>
      </w:r>
      <w:r w:rsidR="00AD3046">
        <w:rPr>
          <w:rFonts w:ascii="Times New Roman" w:hAnsi="Times New Roman"/>
          <w:sz w:val="28"/>
          <w:szCs w:val="28"/>
        </w:rPr>
        <w:t>,</w:t>
      </w:r>
      <w:r w:rsidR="009543B5" w:rsidRPr="00632DC5">
        <w:rPr>
          <w:rFonts w:ascii="Times New Roman" w:hAnsi="Times New Roman"/>
          <w:sz w:val="28"/>
          <w:szCs w:val="28"/>
        </w:rPr>
        <w:t xml:space="preserve"> followed by</w:t>
      </w:r>
      <w:r w:rsidRPr="00632DC5">
        <w:rPr>
          <w:rFonts w:ascii="Times New Roman" w:hAnsi="Times New Roman"/>
          <w:sz w:val="28"/>
          <w:szCs w:val="28"/>
        </w:rPr>
        <w:t xml:space="preserve"> the</w:t>
      </w:r>
      <w:r w:rsidR="009543B5" w:rsidRPr="00632DC5">
        <w:rPr>
          <w:rFonts w:ascii="Times New Roman" w:hAnsi="Times New Roman"/>
          <w:sz w:val="28"/>
          <w:szCs w:val="28"/>
        </w:rPr>
        <w:t xml:space="preserve"> immigration </w:t>
      </w:r>
      <w:r w:rsidRPr="00632DC5">
        <w:rPr>
          <w:rFonts w:ascii="Times New Roman" w:hAnsi="Times New Roman"/>
          <w:sz w:val="28"/>
          <w:szCs w:val="28"/>
        </w:rPr>
        <w:t>decision</w:t>
      </w:r>
      <w:r w:rsidR="0035626C">
        <w:rPr>
          <w:rFonts w:ascii="Times New Roman" w:hAnsi="Times New Roman"/>
          <w:sz w:val="28"/>
          <w:szCs w:val="28"/>
        </w:rPr>
        <w:t xml:space="preserve"> (A-32)</w:t>
      </w:r>
      <w:r w:rsidRPr="00632DC5">
        <w:rPr>
          <w:rFonts w:ascii="Times New Roman" w:hAnsi="Times New Roman"/>
          <w:sz w:val="28"/>
          <w:szCs w:val="28"/>
        </w:rPr>
        <w:t xml:space="preserve"> </w:t>
      </w:r>
      <w:r w:rsidR="00AD3046">
        <w:rPr>
          <w:rFonts w:ascii="Times New Roman" w:hAnsi="Times New Roman"/>
          <w:sz w:val="28"/>
          <w:szCs w:val="28"/>
        </w:rPr>
        <w:t>then</w:t>
      </w:r>
      <w:r w:rsidR="00C03CF0" w:rsidRPr="00632DC5">
        <w:rPr>
          <w:rFonts w:ascii="Times New Roman" w:hAnsi="Times New Roman"/>
          <w:sz w:val="28"/>
          <w:szCs w:val="28"/>
        </w:rPr>
        <w:t xml:space="preserve"> </w:t>
      </w:r>
      <w:r w:rsidR="00614178" w:rsidRPr="00632DC5">
        <w:rPr>
          <w:rFonts w:ascii="Times New Roman" w:hAnsi="Times New Roman"/>
          <w:sz w:val="28"/>
          <w:szCs w:val="28"/>
        </w:rPr>
        <w:t xml:space="preserve">the </w:t>
      </w:r>
      <w:r w:rsidR="00C03CF0" w:rsidRPr="00632DC5">
        <w:rPr>
          <w:rFonts w:ascii="Times New Roman" w:hAnsi="Times New Roman"/>
          <w:sz w:val="28"/>
          <w:szCs w:val="28"/>
        </w:rPr>
        <w:t xml:space="preserve">database is updated appropriately. </w:t>
      </w:r>
      <w:r w:rsidR="002B4696" w:rsidRPr="00632DC5">
        <w:rPr>
          <w:rFonts w:ascii="Times New Roman" w:hAnsi="Times New Roman"/>
          <w:sz w:val="28"/>
          <w:szCs w:val="28"/>
        </w:rPr>
        <w:t>The idea here i</w:t>
      </w:r>
      <w:r w:rsidR="00176A25" w:rsidRPr="00632DC5">
        <w:rPr>
          <w:rFonts w:ascii="Times New Roman" w:hAnsi="Times New Roman"/>
          <w:sz w:val="28"/>
          <w:szCs w:val="28"/>
        </w:rPr>
        <w:t xml:space="preserve">s to determine </w:t>
      </w:r>
      <w:r w:rsidR="00B97BC8">
        <w:rPr>
          <w:rFonts w:ascii="Times New Roman" w:hAnsi="Times New Roman"/>
          <w:sz w:val="28"/>
          <w:szCs w:val="28"/>
        </w:rPr>
        <w:t>whether</w:t>
      </w:r>
      <w:r w:rsidR="00176A25" w:rsidRPr="00632DC5">
        <w:rPr>
          <w:rFonts w:ascii="Times New Roman" w:hAnsi="Times New Roman"/>
          <w:sz w:val="28"/>
          <w:szCs w:val="28"/>
        </w:rPr>
        <w:t xml:space="preserve"> a household with </w:t>
      </w:r>
      <w:r w:rsidRPr="00632DC5">
        <w:rPr>
          <w:rFonts w:ascii="Times New Roman" w:hAnsi="Times New Roman"/>
          <w:sz w:val="28"/>
          <w:szCs w:val="28"/>
        </w:rPr>
        <w:t>similar</w:t>
      </w:r>
      <w:r w:rsidR="002B4696" w:rsidRPr="00632DC5">
        <w:rPr>
          <w:rFonts w:ascii="Times New Roman" w:hAnsi="Times New Roman"/>
          <w:sz w:val="28"/>
          <w:szCs w:val="28"/>
        </w:rPr>
        <w:t xml:space="preserve"> characteristics as </w:t>
      </w:r>
      <w:r w:rsidR="003A3ED2" w:rsidRPr="00632DC5">
        <w:rPr>
          <w:rFonts w:ascii="Times New Roman" w:hAnsi="Times New Roman"/>
          <w:sz w:val="28"/>
          <w:szCs w:val="28"/>
        </w:rPr>
        <w:t xml:space="preserve">an </w:t>
      </w:r>
      <w:r w:rsidR="002B4696" w:rsidRPr="00632DC5">
        <w:rPr>
          <w:rFonts w:ascii="Times New Roman" w:hAnsi="Times New Roman"/>
          <w:sz w:val="28"/>
          <w:szCs w:val="28"/>
        </w:rPr>
        <w:t>existing household will immi</w:t>
      </w:r>
      <w:r w:rsidR="00614178" w:rsidRPr="00632DC5">
        <w:rPr>
          <w:rFonts w:ascii="Times New Roman" w:hAnsi="Times New Roman"/>
          <w:sz w:val="28"/>
          <w:szCs w:val="28"/>
        </w:rPr>
        <w:t>grate to the same region. If the</w:t>
      </w:r>
      <w:r w:rsidR="002B4696" w:rsidRPr="00632DC5">
        <w:rPr>
          <w:rFonts w:ascii="Times New Roman" w:hAnsi="Times New Roman"/>
          <w:sz w:val="28"/>
          <w:szCs w:val="28"/>
        </w:rPr>
        <w:t xml:space="preserve"> decision is</w:t>
      </w:r>
      <w:r w:rsidRPr="00632DC5">
        <w:rPr>
          <w:rFonts w:ascii="Times New Roman" w:hAnsi="Times New Roman"/>
          <w:sz w:val="28"/>
          <w:szCs w:val="28"/>
        </w:rPr>
        <w:t xml:space="preserve"> positive, a new household </w:t>
      </w:r>
      <w:r w:rsidR="002B4696" w:rsidRPr="00632DC5">
        <w:rPr>
          <w:rFonts w:ascii="Times New Roman" w:hAnsi="Times New Roman"/>
          <w:sz w:val="28"/>
          <w:szCs w:val="28"/>
        </w:rPr>
        <w:t xml:space="preserve">with </w:t>
      </w:r>
      <w:r w:rsidRPr="00632DC5">
        <w:rPr>
          <w:rFonts w:ascii="Times New Roman" w:hAnsi="Times New Roman"/>
          <w:sz w:val="28"/>
          <w:szCs w:val="28"/>
        </w:rPr>
        <w:t xml:space="preserve">the </w:t>
      </w:r>
      <w:r w:rsidR="002B4696" w:rsidRPr="00632DC5">
        <w:rPr>
          <w:rFonts w:ascii="Times New Roman" w:hAnsi="Times New Roman"/>
          <w:sz w:val="28"/>
          <w:szCs w:val="28"/>
        </w:rPr>
        <w:t xml:space="preserve">corresponding household characteristics </w:t>
      </w:r>
      <w:r w:rsidRPr="00632DC5">
        <w:rPr>
          <w:rFonts w:ascii="Times New Roman" w:hAnsi="Times New Roman"/>
          <w:sz w:val="28"/>
          <w:szCs w:val="28"/>
        </w:rPr>
        <w:t xml:space="preserve">is </w:t>
      </w:r>
      <w:r w:rsidR="002B4696" w:rsidRPr="00632DC5">
        <w:rPr>
          <w:rFonts w:ascii="Times New Roman" w:hAnsi="Times New Roman"/>
          <w:sz w:val="28"/>
          <w:szCs w:val="28"/>
        </w:rPr>
        <w:t>added to the database. The</w:t>
      </w:r>
      <w:r w:rsidR="00C03CF0" w:rsidRPr="00632DC5">
        <w:rPr>
          <w:rFonts w:ascii="Times New Roman" w:hAnsi="Times New Roman"/>
          <w:sz w:val="28"/>
          <w:szCs w:val="28"/>
        </w:rPr>
        <w:t xml:space="preserve"> point to note here </w:t>
      </w:r>
      <w:r w:rsidR="002B4696" w:rsidRPr="00632DC5">
        <w:rPr>
          <w:rFonts w:ascii="Times New Roman" w:hAnsi="Times New Roman"/>
          <w:sz w:val="28"/>
          <w:szCs w:val="28"/>
        </w:rPr>
        <w:t xml:space="preserve">is </w:t>
      </w:r>
      <w:r w:rsidR="00C03CF0" w:rsidRPr="00632DC5">
        <w:rPr>
          <w:rFonts w:ascii="Times New Roman" w:hAnsi="Times New Roman"/>
          <w:sz w:val="28"/>
          <w:szCs w:val="28"/>
        </w:rPr>
        <w:t>that</w:t>
      </w:r>
      <w:r w:rsidRPr="00632DC5">
        <w:rPr>
          <w:rFonts w:ascii="Times New Roman" w:hAnsi="Times New Roman"/>
          <w:sz w:val="28"/>
          <w:szCs w:val="28"/>
        </w:rPr>
        <w:t xml:space="preserve"> both</w:t>
      </w:r>
      <w:r w:rsidR="00C03CF0" w:rsidRPr="00632DC5">
        <w:rPr>
          <w:rFonts w:ascii="Times New Roman" w:hAnsi="Times New Roman"/>
          <w:sz w:val="28"/>
          <w:szCs w:val="28"/>
        </w:rPr>
        <w:t xml:space="preserve"> th</w:t>
      </w:r>
      <w:r w:rsidRPr="00632DC5">
        <w:rPr>
          <w:rFonts w:ascii="Times New Roman" w:hAnsi="Times New Roman"/>
          <w:sz w:val="28"/>
          <w:szCs w:val="28"/>
        </w:rPr>
        <w:t xml:space="preserve">ese models are applied only to </w:t>
      </w:r>
      <w:r w:rsidR="00C03CF0" w:rsidRPr="00632DC5">
        <w:rPr>
          <w:rFonts w:ascii="Times New Roman" w:hAnsi="Times New Roman"/>
          <w:sz w:val="28"/>
          <w:szCs w:val="28"/>
        </w:rPr>
        <w:t>single</w:t>
      </w:r>
      <w:r w:rsidR="00B97BC8">
        <w:rPr>
          <w:rFonts w:ascii="Times New Roman" w:hAnsi="Times New Roman"/>
          <w:sz w:val="28"/>
          <w:szCs w:val="28"/>
        </w:rPr>
        <w:t>-</w:t>
      </w:r>
      <w:r w:rsidR="00C03CF0" w:rsidRPr="00632DC5">
        <w:rPr>
          <w:rFonts w:ascii="Times New Roman" w:hAnsi="Times New Roman"/>
          <w:sz w:val="28"/>
          <w:szCs w:val="28"/>
        </w:rPr>
        <w:t xml:space="preserve"> person household</w:t>
      </w:r>
      <w:r w:rsidR="002B4696" w:rsidRPr="00632DC5">
        <w:rPr>
          <w:rFonts w:ascii="Times New Roman" w:hAnsi="Times New Roman"/>
          <w:sz w:val="28"/>
          <w:szCs w:val="28"/>
        </w:rPr>
        <w:t>s</w:t>
      </w:r>
      <w:r w:rsidR="00C03CF0" w:rsidRPr="00632DC5">
        <w:rPr>
          <w:rFonts w:ascii="Times New Roman" w:hAnsi="Times New Roman"/>
          <w:sz w:val="28"/>
          <w:szCs w:val="28"/>
        </w:rPr>
        <w:t>. The emigration and immigration decision</w:t>
      </w:r>
      <w:r w:rsidR="00614178" w:rsidRPr="00632DC5">
        <w:rPr>
          <w:rFonts w:ascii="Times New Roman" w:hAnsi="Times New Roman"/>
          <w:sz w:val="28"/>
          <w:szCs w:val="28"/>
        </w:rPr>
        <w:t>s</w:t>
      </w:r>
      <w:r w:rsidR="00C03CF0" w:rsidRPr="00632DC5">
        <w:rPr>
          <w:rFonts w:ascii="Times New Roman" w:hAnsi="Times New Roman"/>
          <w:sz w:val="28"/>
          <w:szCs w:val="28"/>
        </w:rPr>
        <w:t xml:space="preserve"> of non-single households are modeled </w:t>
      </w:r>
      <w:r w:rsidR="00B97BC8">
        <w:rPr>
          <w:rFonts w:ascii="Times New Roman" w:hAnsi="Times New Roman"/>
          <w:sz w:val="28"/>
          <w:szCs w:val="28"/>
        </w:rPr>
        <w:t>later,</w:t>
      </w:r>
      <w:r w:rsidR="008C2170">
        <w:rPr>
          <w:rFonts w:ascii="Times New Roman" w:hAnsi="Times New Roman"/>
          <w:color w:val="FF0000"/>
          <w:sz w:val="28"/>
          <w:szCs w:val="28"/>
        </w:rPr>
        <w:t xml:space="preserve"> </w:t>
      </w:r>
      <w:r w:rsidR="009543B5">
        <w:rPr>
          <w:rFonts w:ascii="Times New Roman" w:hAnsi="Times New Roman"/>
          <w:sz w:val="28"/>
          <w:szCs w:val="28"/>
        </w:rPr>
        <w:t xml:space="preserve">to save unnecessary computation. </w:t>
      </w:r>
      <w:r w:rsidR="002D7E03">
        <w:rPr>
          <w:rFonts w:ascii="Times New Roman" w:hAnsi="Times New Roman"/>
          <w:sz w:val="28"/>
          <w:szCs w:val="28"/>
        </w:rPr>
        <w:t xml:space="preserve">A detailed discussion </w:t>
      </w:r>
      <w:r w:rsidR="00176A25">
        <w:rPr>
          <w:rFonts w:ascii="Times New Roman" w:hAnsi="Times New Roman"/>
          <w:sz w:val="28"/>
          <w:szCs w:val="28"/>
        </w:rPr>
        <w:t xml:space="preserve">on this </w:t>
      </w:r>
      <w:r w:rsidR="002D7E03">
        <w:rPr>
          <w:rFonts w:ascii="Times New Roman" w:hAnsi="Times New Roman"/>
          <w:sz w:val="28"/>
          <w:szCs w:val="28"/>
        </w:rPr>
        <w:t>is provided later in th</w:t>
      </w:r>
      <w:r w:rsidR="00176A25">
        <w:rPr>
          <w:rFonts w:ascii="Times New Roman" w:hAnsi="Times New Roman"/>
          <w:sz w:val="28"/>
          <w:szCs w:val="28"/>
        </w:rPr>
        <w:t>is</w:t>
      </w:r>
      <w:r w:rsidR="002D7E03">
        <w:rPr>
          <w:rFonts w:ascii="Times New Roman" w:hAnsi="Times New Roman"/>
          <w:sz w:val="28"/>
          <w:szCs w:val="28"/>
        </w:rPr>
        <w:t xml:space="preserve"> chapter. </w:t>
      </w:r>
    </w:p>
    <w:p w:rsidR="00781599"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From the </w:t>
      </w:r>
      <w:r w:rsidRPr="002B4696">
        <w:rPr>
          <w:rFonts w:ascii="Times New Roman" w:hAnsi="Times New Roman"/>
          <w:sz w:val="28"/>
          <w:szCs w:val="28"/>
          <w:u w:val="single"/>
        </w:rPr>
        <w:t>second</w:t>
      </w:r>
      <w:r>
        <w:rPr>
          <w:rFonts w:ascii="Times New Roman" w:hAnsi="Times New Roman"/>
          <w:sz w:val="28"/>
          <w:szCs w:val="28"/>
        </w:rPr>
        <w:t xml:space="preserve"> step</w:t>
      </w:r>
      <w:r w:rsidR="002B4696">
        <w:rPr>
          <w:rFonts w:ascii="Times New Roman" w:hAnsi="Times New Roman"/>
          <w:sz w:val="28"/>
          <w:szCs w:val="28"/>
        </w:rPr>
        <w:t xml:space="preserve"> onwards</w:t>
      </w:r>
      <w:r w:rsidR="00614178">
        <w:rPr>
          <w:rFonts w:ascii="Times New Roman" w:hAnsi="Times New Roman"/>
          <w:sz w:val="28"/>
          <w:szCs w:val="28"/>
        </w:rPr>
        <w:t>, each household is processed</w:t>
      </w:r>
      <w:r>
        <w:rPr>
          <w:rFonts w:ascii="Times New Roman" w:hAnsi="Times New Roman"/>
          <w:sz w:val="28"/>
          <w:szCs w:val="28"/>
        </w:rPr>
        <w:t xml:space="preserve"> </w:t>
      </w:r>
      <w:r w:rsidR="00B97BC8">
        <w:rPr>
          <w:rFonts w:ascii="Times New Roman" w:hAnsi="Times New Roman"/>
          <w:sz w:val="28"/>
          <w:szCs w:val="28"/>
        </w:rPr>
        <w:t xml:space="preserve">one </w:t>
      </w:r>
      <w:r>
        <w:rPr>
          <w:rFonts w:ascii="Times New Roman" w:hAnsi="Times New Roman"/>
          <w:sz w:val="28"/>
          <w:szCs w:val="28"/>
        </w:rPr>
        <w:t>at a</w:t>
      </w:r>
      <w:r w:rsidR="00614178">
        <w:rPr>
          <w:rFonts w:ascii="Times New Roman" w:hAnsi="Times New Roman"/>
          <w:sz w:val="28"/>
          <w:szCs w:val="28"/>
        </w:rPr>
        <w:t xml:space="preserve"> time and a series of models </w:t>
      </w:r>
      <w:r w:rsidR="00CC4E8D">
        <w:rPr>
          <w:rFonts w:ascii="Times New Roman" w:hAnsi="Times New Roman"/>
          <w:sz w:val="28"/>
          <w:szCs w:val="28"/>
        </w:rPr>
        <w:t>are</w:t>
      </w:r>
      <w:r>
        <w:rPr>
          <w:rFonts w:ascii="Times New Roman" w:hAnsi="Times New Roman"/>
          <w:sz w:val="28"/>
          <w:szCs w:val="28"/>
        </w:rPr>
        <w:t xml:space="preserve"> run sequentially for each </w:t>
      </w:r>
      <w:r w:rsidR="008C2170">
        <w:rPr>
          <w:rFonts w:ascii="Times New Roman" w:hAnsi="Times New Roman"/>
          <w:sz w:val="28"/>
          <w:szCs w:val="28"/>
        </w:rPr>
        <w:t>individual</w:t>
      </w:r>
      <w:r>
        <w:rPr>
          <w:rFonts w:ascii="Times New Roman" w:hAnsi="Times New Roman"/>
          <w:sz w:val="28"/>
          <w:szCs w:val="28"/>
        </w:rPr>
        <w:t xml:space="preserve"> starting </w:t>
      </w:r>
      <w:r w:rsidR="00B75F2F">
        <w:rPr>
          <w:rFonts w:ascii="Times New Roman" w:hAnsi="Times New Roman"/>
          <w:sz w:val="28"/>
          <w:szCs w:val="28"/>
        </w:rPr>
        <w:t>from</w:t>
      </w:r>
      <w:r>
        <w:rPr>
          <w:rFonts w:ascii="Times New Roman" w:hAnsi="Times New Roman"/>
          <w:sz w:val="28"/>
          <w:szCs w:val="28"/>
        </w:rPr>
        <w:t xml:space="preserve"> </w:t>
      </w:r>
      <w:r w:rsidR="00B97BC8">
        <w:rPr>
          <w:rFonts w:ascii="Times New Roman" w:hAnsi="Times New Roman"/>
          <w:sz w:val="28"/>
          <w:szCs w:val="28"/>
        </w:rPr>
        <w:t xml:space="preserve">the </w:t>
      </w:r>
      <w:r>
        <w:rPr>
          <w:rFonts w:ascii="Times New Roman" w:hAnsi="Times New Roman"/>
          <w:sz w:val="28"/>
          <w:szCs w:val="28"/>
        </w:rPr>
        <w:t>mor</w:t>
      </w:r>
      <w:r w:rsidR="002D7E03">
        <w:rPr>
          <w:rFonts w:ascii="Times New Roman" w:hAnsi="Times New Roman"/>
          <w:sz w:val="28"/>
          <w:szCs w:val="28"/>
        </w:rPr>
        <w:t>tality</w:t>
      </w:r>
      <w:r w:rsidR="00B97BC8">
        <w:rPr>
          <w:rFonts w:ascii="Times New Roman" w:hAnsi="Times New Roman"/>
          <w:sz w:val="28"/>
          <w:szCs w:val="28"/>
        </w:rPr>
        <w:t xml:space="preserve"> model </w:t>
      </w:r>
      <w:r w:rsidR="002D7E03">
        <w:rPr>
          <w:rFonts w:ascii="Times New Roman" w:hAnsi="Times New Roman"/>
          <w:sz w:val="28"/>
          <w:szCs w:val="28"/>
        </w:rPr>
        <w:t xml:space="preserve">and </w:t>
      </w:r>
      <w:r w:rsidR="00B97BC8">
        <w:rPr>
          <w:rFonts w:ascii="Times New Roman" w:hAnsi="Times New Roman"/>
          <w:sz w:val="28"/>
          <w:szCs w:val="28"/>
        </w:rPr>
        <w:t>ending with the</w:t>
      </w:r>
      <w:r w:rsidR="00614178">
        <w:rPr>
          <w:rFonts w:ascii="Times New Roman" w:hAnsi="Times New Roman"/>
          <w:sz w:val="28"/>
          <w:szCs w:val="28"/>
        </w:rPr>
        <w:t xml:space="preserve"> move-</w:t>
      </w:r>
      <w:r>
        <w:rPr>
          <w:rFonts w:ascii="Times New Roman" w:hAnsi="Times New Roman"/>
          <w:sz w:val="28"/>
          <w:szCs w:val="28"/>
        </w:rPr>
        <w:t xml:space="preserve">out propensity as shown in </w:t>
      </w:r>
      <w:r w:rsidR="008C2170">
        <w:rPr>
          <w:rFonts w:ascii="Times New Roman" w:hAnsi="Times New Roman"/>
          <w:sz w:val="28"/>
          <w:szCs w:val="28"/>
        </w:rPr>
        <w:t>F</w:t>
      </w:r>
      <w:r>
        <w:rPr>
          <w:rFonts w:ascii="Times New Roman" w:hAnsi="Times New Roman"/>
          <w:sz w:val="28"/>
          <w:szCs w:val="28"/>
        </w:rPr>
        <w:t xml:space="preserve">igure 2. </w:t>
      </w:r>
      <w:r w:rsidR="00B97BC8">
        <w:rPr>
          <w:rFonts w:ascii="Times New Roman" w:hAnsi="Times New Roman"/>
          <w:sz w:val="28"/>
          <w:szCs w:val="28"/>
        </w:rPr>
        <w:t>A</w:t>
      </w:r>
      <w:r w:rsidR="00614178">
        <w:rPr>
          <w:rFonts w:ascii="Times New Roman" w:hAnsi="Times New Roman"/>
          <w:sz w:val="28"/>
          <w:szCs w:val="28"/>
        </w:rPr>
        <w:t xml:space="preserve"> </w:t>
      </w:r>
      <w:r>
        <w:rPr>
          <w:rFonts w:ascii="Times New Roman" w:hAnsi="Times New Roman"/>
          <w:sz w:val="28"/>
          <w:szCs w:val="28"/>
        </w:rPr>
        <w:t>mortality model</w:t>
      </w:r>
      <w:r w:rsidR="008C2170">
        <w:rPr>
          <w:rFonts w:ascii="Times New Roman" w:hAnsi="Times New Roman"/>
          <w:sz w:val="28"/>
          <w:szCs w:val="28"/>
        </w:rPr>
        <w:t xml:space="preserve"> (a binary logit model</w:t>
      </w:r>
      <w:r w:rsidR="0035626C">
        <w:rPr>
          <w:rFonts w:ascii="Times New Roman" w:hAnsi="Times New Roman"/>
          <w:sz w:val="28"/>
          <w:szCs w:val="28"/>
        </w:rPr>
        <w:t>, Table A-16</w:t>
      </w:r>
      <w:r w:rsidR="008C2170">
        <w:rPr>
          <w:rFonts w:ascii="Times New Roman" w:hAnsi="Times New Roman"/>
          <w:sz w:val="28"/>
          <w:szCs w:val="28"/>
        </w:rPr>
        <w:t>)</w:t>
      </w:r>
      <w:r>
        <w:rPr>
          <w:rFonts w:ascii="Times New Roman" w:hAnsi="Times New Roman"/>
          <w:sz w:val="28"/>
          <w:szCs w:val="28"/>
        </w:rPr>
        <w:t xml:space="preserve"> is run </w:t>
      </w:r>
      <w:r w:rsidR="00B97BC8">
        <w:rPr>
          <w:rFonts w:ascii="Times New Roman" w:hAnsi="Times New Roman"/>
          <w:sz w:val="28"/>
          <w:szCs w:val="28"/>
        </w:rPr>
        <w:t xml:space="preserve">first </w:t>
      </w:r>
      <w:r>
        <w:rPr>
          <w:rFonts w:ascii="Times New Roman" w:hAnsi="Times New Roman"/>
          <w:sz w:val="28"/>
          <w:szCs w:val="28"/>
        </w:rPr>
        <w:t xml:space="preserve">to determine </w:t>
      </w:r>
      <w:r w:rsidR="00CC4E8D">
        <w:rPr>
          <w:rFonts w:ascii="Times New Roman" w:hAnsi="Times New Roman"/>
          <w:sz w:val="28"/>
          <w:szCs w:val="28"/>
        </w:rPr>
        <w:t>the likelihood of existence</w:t>
      </w:r>
      <w:r>
        <w:rPr>
          <w:rFonts w:ascii="Times New Roman" w:hAnsi="Times New Roman"/>
          <w:sz w:val="28"/>
          <w:szCs w:val="28"/>
        </w:rPr>
        <w:t xml:space="preserve">. The </w:t>
      </w:r>
      <w:r w:rsidR="00F337B3">
        <w:rPr>
          <w:rFonts w:ascii="Times New Roman" w:hAnsi="Times New Roman"/>
          <w:sz w:val="28"/>
          <w:szCs w:val="28"/>
        </w:rPr>
        <w:t>model contains</w:t>
      </w:r>
      <w:r>
        <w:rPr>
          <w:rFonts w:ascii="Times New Roman" w:hAnsi="Times New Roman"/>
          <w:sz w:val="28"/>
          <w:szCs w:val="28"/>
        </w:rPr>
        <w:t xml:space="preserve"> a slew of variables, </w:t>
      </w:r>
      <w:r w:rsidR="00614178">
        <w:rPr>
          <w:rFonts w:ascii="Times New Roman" w:hAnsi="Times New Roman"/>
          <w:sz w:val="28"/>
          <w:szCs w:val="28"/>
        </w:rPr>
        <w:t xml:space="preserve">the </w:t>
      </w:r>
      <w:r>
        <w:rPr>
          <w:rFonts w:ascii="Times New Roman" w:hAnsi="Times New Roman"/>
          <w:sz w:val="28"/>
          <w:szCs w:val="28"/>
        </w:rPr>
        <w:t xml:space="preserve">details of which are provided in the appendix. </w:t>
      </w:r>
      <w:r w:rsidR="00614178">
        <w:rPr>
          <w:rFonts w:ascii="Times New Roman" w:hAnsi="Times New Roman"/>
          <w:sz w:val="28"/>
          <w:szCs w:val="28"/>
        </w:rPr>
        <w:t>If</w:t>
      </w:r>
      <w:r>
        <w:rPr>
          <w:rFonts w:ascii="Times New Roman" w:hAnsi="Times New Roman"/>
          <w:sz w:val="28"/>
          <w:szCs w:val="28"/>
        </w:rPr>
        <w:t xml:space="preserve"> the individual continue</w:t>
      </w:r>
      <w:r w:rsidR="00614178">
        <w:rPr>
          <w:rFonts w:ascii="Times New Roman" w:hAnsi="Times New Roman"/>
          <w:sz w:val="28"/>
          <w:szCs w:val="28"/>
        </w:rPr>
        <w:t>s to live, a series of models</w:t>
      </w:r>
      <w:r w:rsidR="00B97BC8">
        <w:rPr>
          <w:rFonts w:ascii="Times New Roman" w:hAnsi="Times New Roman"/>
          <w:sz w:val="28"/>
          <w:szCs w:val="28"/>
        </w:rPr>
        <w:t xml:space="preserve"> is run</w:t>
      </w:r>
      <w:r w:rsidR="00614178">
        <w:rPr>
          <w:rFonts w:ascii="Times New Roman" w:hAnsi="Times New Roman"/>
          <w:sz w:val="28"/>
          <w:szCs w:val="28"/>
        </w:rPr>
        <w:t xml:space="preserve"> </w:t>
      </w:r>
      <w:r w:rsidR="00451B31">
        <w:rPr>
          <w:rFonts w:ascii="Times New Roman" w:hAnsi="Times New Roman"/>
          <w:sz w:val="28"/>
          <w:szCs w:val="28"/>
        </w:rPr>
        <w:t xml:space="preserve">(beginning </w:t>
      </w:r>
      <w:r w:rsidR="0065161D">
        <w:rPr>
          <w:rFonts w:ascii="Times New Roman" w:hAnsi="Times New Roman"/>
          <w:sz w:val="28"/>
          <w:szCs w:val="28"/>
        </w:rPr>
        <w:t>with</w:t>
      </w:r>
      <w:r w:rsidR="00451B31">
        <w:rPr>
          <w:rFonts w:ascii="Times New Roman" w:hAnsi="Times New Roman"/>
          <w:sz w:val="28"/>
          <w:szCs w:val="28"/>
        </w:rPr>
        <w:t xml:space="preserve"> </w:t>
      </w:r>
      <w:r w:rsidR="00B97BC8">
        <w:rPr>
          <w:rFonts w:ascii="Times New Roman" w:hAnsi="Times New Roman"/>
          <w:sz w:val="28"/>
          <w:szCs w:val="28"/>
        </w:rPr>
        <w:t xml:space="preserve">the </w:t>
      </w:r>
      <w:r w:rsidR="00451B31">
        <w:rPr>
          <w:rFonts w:ascii="Times New Roman" w:hAnsi="Times New Roman"/>
          <w:sz w:val="28"/>
          <w:szCs w:val="28"/>
        </w:rPr>
        <w:t>third step</w:t>
      </w:r>
      <w:r w:rsidR="00B97BC8">
        <w:rPr>
          <w:rFonts w:ascii="Times New Roman" w:hAnsi="Times New Roman"/>
          <w:sz w:val="28"/>
          <w:szCs w:val="28"/>
        </w:rPr>
        <w:t xml:space="preserve">, described </w:t>
      </w:r>
      <w:r w:rsidR="00614178">
        <w:rPr>
          <w:rFonts w:ascii="Times New Roman" w:hAnsi="Times New Roman"/>
          <w:sz w:val="28"/>
          <w:szCs w:val="28"/>
        </w:rPr>
        <w:t>below</w:t>
      </w:r>
      <w:r w:rsidR="00451B31">
        <w:rPr>
          <w:rFonts w:ascii="Times New Roman" w:hAnsi="Times New Roman"/>
          <w:sz w:val="28"/>
          <w:szCs w:val="28"/>
        </w:rPr>
        <w:t>)</w:t>
      </w:r>
      <w:r w:rsidR="008C2170">
        <w:rPr>
          <w:rFonts w:ascii="Times New Roman" w:hAnsi="Times New Roman"/>
          <w:sz w:val="28"/>
          <w:szCs w:val="28"/>
        </w:rPr>
        <w:t>;</w:t>
      </w:r>
      <w:r w:rsidR="00614178">
        <w:rPr>
          <w:rFonts w:ascii="Times New Roman" w:hAnsi="Times New Roman"/>
          <w:sz w:val="28"/>
          <w:szCs w:val="28"/>
        </w:rPr>
        <w:t xml:space="preserve"> </w:t>
      </w:r>
      <w:r w:rsidR="008C2170">
        <w:rPr>
          <w:rFonts w:ascii="Times New Roman" w:hAnsi="Times New Roman"/>
          <w:sz w:val="28"/>
          <w:szCs w:val="28"/>
        </w:rPr>
        <w:t xml:space="preserve">otherwise the next individual </w:t>
      </w:r>
      <w:r w:rsidR="00614178">
        <w:rPr>
          <w:rFonts w:ascii="Times New Roman" w:hAnsi="Times New Roman"/>
          <w:sz w:val="28"/>
          <w:szCs w:val="28"/>
        </w:rPr>
        <w:t>is processed.</w:t>
      </w:r>
      <w:r>
        <w:rPr>
          <w:rFonts w:ascii="Times New Roman" w:hAnsi="Times New Roman"/>
          <w:sz w:val="28"/>
          <w:szCs w:val="28"/>
        </w:rPr>
        <w:t xml:space="preserve"> </w:t>
      </w:r>
    </w:p>
    <w:p w:rsidR="00781599" w:rsidRDefault="00781599" w:rsidP="00C03CF0">
      <w:pPr>
        <w:autoSpaceDE w:val="0"/>
        <w:autoSpaceDN w:val="0"/>
        <w:adjustRightInd w:val="0"/>
        <w:spacing w:after="0" w:line="360" w:lineRule="auto"/>
        <w:jc w:val="both"/>
        <w:rPr>
          <w:rFonts w:ascii="Times New Roman" w:hAnsi="Times New Roman"/>
          <w:sz w:val="28"/>
          <w:szCs w:val="28"/>
        </w:rPr>
      </w:pPr>
    </w:p>
    <w:p w:rsidR="0035626C"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In the </w:t>
      </w:r>
      <w:r w:rsidRPr="00064042">
        <w:rPr>
          <w:rFonts w:ascii="Times New Roman" w:hAnsi="Times New Roman"/>
          <w:sz w:val="28"/>
          <w:szCs w:val="28"/>
          <w:u w:val="single"/>
        </w:rPr>
        <w:t>third</w:t>
      </w:r>
      <w:r>
        <w:rPr>
          <w:rFonts w:ascii="Times New Roman" w:hAnsi="Times New Roman"/>
          <w:sz w:val="28"/>
          <w:szCs w:val="28"/>
        </w:rPr>
        <w:t xml:space="preserve"> step, a birth model</w:t>
      </w:r>
      <w:r w:rsidR="0035626C">
        <w:rPr>
          <w:rFonts w:ascii="Times New Roman" w:hAnsi="Times New Roman"/>
          <w:sz w:val="28"/>
          <w:szCs w:val="28"/>
        </w:rPr>
        <w:t xml:space="preserve"> (A-17)</w:t>
      </w:r>
      <w:r>
        <w:rPr>
          <w:rFonts w:ascii="Times New Roman" w:hAnsi="Times New Roman"/>
          <w:sz w:val="28"/>
          <w:szCs w:val="28"/>
        </w:rPr>
        <w:t xml:space="preserve"> is run to determine the </w:t>
      </w:r>
      <w:r w:rsidR="00A0434E">
        <w:rPr>
          <w:rFonts w:ascii="Times New Roman" w:hAnsi="Times New Roman"/>
          <w:sz w:val="28"/>
          <w:szCs w:val="28"/>
        </w:rPr>
        <w:t>probability of a female giving birth to a child</w:t>
      </w:r>
      <w:r w:rsidR="00781599">
        <w:rPr>
          <w:rFonts w:ascii="Times New Roman" w:hAnsi="Times New Roman"/>
          <w:sz w:val="28"/>
          <w:szCs w:val="28"/>
        </w:rPr>
        <w:t xml:space="preserve"> in the current </w:t>
      </w:r>
      <w:r w:rsidR="0065161D">
        <w:rPr>
          <w:rFonts w:ascii="Times New Roman" w:hAnsi="Times New Roman"/>
          <w:sz w:val="28"/>
          <w:szCs w:val="28"/>
        </w:rPr>
        <w:t xml:space="preserve">simulation </w:t>
      </w:r>
      <w:r w:rsidR="00781599">
        <w:rPr>
          <w:rFonts w:ascii="Times New Roman" w:hAnsi="Times New Roman"/>
          <w:sz w:val="28"/>
          <w:szCs w:val="28"/>
        </w:rPr>
        <w:t>year</w:t>
      </w:r>
      <w:r w:rsidR="00A0434E">
        <w:rPr>
          <w:rFonts w:ascii="Times New Roman" w:hAnsi="Times New Roman"/>
          <w:sz w:val="28"/>
          <w:szCs w:val="28"/>
        </w:rPr>
        <w:t>.</w:t>
      </w:r>
      <w:r>
        <w:rPr>
          <w:rFonts w:ascii="Times New Roman" w:hAnsi="Times New Roman"/>
          <w:sz w:val="28"/>
          <w:szCs w:val="28"/>
        </w:rPr>
        <w:t xml:space="preserve"> This model is </w:t>
      </w:r>
      <w:r w:rsidR="00672510">
        <w:rPr>
          <w:rFonts w:ascii="Times New Roman" w:hAnsi="Times New Roman"/>
          <w:sz w:val="28"/>
          <w:szCs w:val="28"/>
        </w:rPr>
        <w:t>run only for females</w:t>
      </w:r>
      <w:r>
        <w:rPr>
          <w:rFonts w:ascii="Times New Roman" w:hAnsi="Times New Roman"/>
          <w:sz w:val="28"/>
          <w:szCs w:val="28"/>
        </w:rPr>
        <w:t xml:space="preserve"> </w:t>
      </w:r>
      <w:r w:rsidR="00A0434E">
        <w:rPr>
          <w:rFonts w:ascii="Times New Roman" w:hAnsi="Times New Roman"/>
          <w:sz w:val="28"/>
          <w:szCs w:val="28"/>
        </w:rPr>
        <w:t>between</w:t>
      </w:r>
      <w:r>
        <w:rPr>
          <w:rFonts w:ascii="Times New Roman" w:hAnsi="Times New Roman"/>
          <w:sz w:val="28"/>
          <w:szCs w:val="28"/>
        </w:rPr>
        <w:t xml:space="preserve"> 15 and 45 year</w:t>
      </w:r>
      <w:r w:rsidR="00A0434E">
        <w:rPr>
          <w:rFonts w:ascii="Times New Roman" w:hAnsi="Times New Roman"/>
          <w:sz w:val="28"/>
          <w:szCs w:val="28"/>
        </w:rPr>
        <w:t>s</w:t>
      </w:r>
      <w:r w:rsidR="00B97BC8">
        <w:rPr>
          <w:rFonts w:ascii="Times New Roman" w:hAnsi="Times New Roman"/>
          <w:sz w:val="28"/>
          <w:szCs w:val="28"/>
        </w:rPr>
        <w:t xml:space="preserve"> old</w:t>
      </w:r>
      <w:r>
        <w:rPr>
          <w:rFonts w:ascii="Times New Roman" w:hAnsi="Times New Roman"/>
          <w:sz w:val="28"/>
          <w:szCs w:val="28"/>
        </w:rPr>
        <w:t>. The birth model used here is a simple bina</w:t>
      </w:r>
      <w:r w:rsidR="00781599">
        <w:rPr>
          <w:rFonts w:ascii="Times New Roman" w:hAnsi="Times New Roman"/>
          <w:sz w:val="28"/>
          <w:szCs w:val="28"/>
        </w:rPr>
        <w:t xml:space="preserve">ry logit model, which depends </w:t>
      </w:r>
      <w:r w:rsidR="008C2170">
        <w:rPr>
          <w:rFonts w:ascii="Times New Roman" w:hAnsi="Times New Roman"/>
          <w:sz w:val="28"/>
          <w:szCs w:val="28"/>
        </w:rPr>
        <w:t xml:space="preserve">on </w:t>
      </w:r>
      <w:r>
        <w:rPr>
          <w:rFonts w:ascii="Times New Roman" w:hAnsi="Times New Roman"/>
          <w:sz w:val="28"/>
          <w:szCs w:val="28"/>
        </w:rPr>
        <w:t xml:space="preserve">age of </w:t>
      </w:r>
      <w:r w:rsidR="008C2170">
        <w:rPr>
          <w:rFonts w:ascii="Times New Roman" w:hAnsi="Times New Roman"/>
          <w:sz w:val="28"/>
          <w:szCs w:val="28"/>
        </w:rPr>
        <w:t xml:space="preserve">the </w:t>
      </w:r>
      <w:r>
        <w:rPr>
          <w:rFonts w:ascii="Times New Roman" w:hAnsi="Times New Roman"/>
          <w:sz w:val="28"/>
          <w:szCs w:val="28"/>
        </w:rPr>
        <w:t xml:space="preserve">person under consideration. The </w:t>
      </w:r>
    </w:p>
    <w:p w:rsidR="00781599"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California Department of </w:t>
      </w:r>
      <w:r w:rsidR="00781599">
        <w:rPr>
          <w:rFonts w:ascii="Times New Roman" w:hAnsi="Times New Roman"/>
          <w:sz w:val="28"/>
          <w:szCs w:val="28"/>
        </w:rPr>
        <w:t xml:space="preserve">Public Health </w:t>
      </w:r>
      <w:r w:rsidR="008C2170">
        <w:rPr>
          <w:rFonts w:ascii="Times New Roman" w:hAnsi="Times New Roman"/>
          <w:sz w:val="28"/>
          <w:szCs w:val="28"/>
        </w:rPr>
        <w:t xml:space="preserve">data was </w:t>
      </w:r>
      <w:r>
        <w:rPr>
          <w:rFonts w:ascii="Times New Roman" w:hAnsi="Times New Roman"/>
          <w:sz w:val="28"/>
          <w:szCs w:val="28"/>
        </w:rPr>
        <w:t xml:space="preserve">used to determine the </w:t>
      </w:r>
      <w:r w:rsidR="008C2170">
        <w:rPr>
          <w:rFonts w:ascii="Times New Roman" w:hAnsi="Times New Roman"/>
          <w:sz w:val="28"/>
          <w:szCs w:val="28"/>
        </w:rPr>
        <w:t xml:space="preserve">model </w:t>
      </w:r>
      <w:r>
        <w:rPr>
          <w:rFonts w:ascii="Times New Roman" w:hAnsi="Times New Roman"/>
          <w:sz w:val="28"/>
          <w:szCs w:val="28"/>
        </w:rPr>
        <w:t>parameters</w:t>
      </w:r>
      <w:r w:rsidR="008C2170">
        <w:rPr>
          <w:rFonts w:ascii="Times New Roman" w:hAnsi="Times New Roman"/>
          <w:sz w:val="28"/>
          <w:szCs w:val="28"/>
        </w:rPr>
        <w:t>.</w:t>
      </w:r>
      <w:r>
        <w:rPr>
          <w:rFonts w:ascii="Times New Roman" w:hAnsi="Times New Roman"/>
          <w:sz w:val="28"/>
          <w:szCs w:val="28"/>
        </w:rPr>
        <w:t xml:space="preserve"> </w:t>
      </w:r>
      <w:r w:rsidR="00781599">
        <w:rPr>
          <w:rFonts w:ascii="Times New Roman" w:hAnsi="Times New Roman"/>
          <w:sz w:val="28"/>
          <w:szCs w:val="28"/>
        </w:rPr>
        <w:t>If a</w:t>
      </w:r>
      <w:r>
        <w:rPr>
          <w:rFonts w:ascii="Times New Roman" w:hAnsi="Times New Roman"/>
          <w:sz w:val="28"/>
          <w:szCs w:val="28"/>
        </w:rPr>
        <w:t xml:space="preserve"> birth takes place, </w:t>
      </w:r>
      <w:r w:rsidR="00781599">
        <w:rPr>
          <w:rFonts w:ascii="Times New Roman" w:hAnsi="Times New Roman"/>
          <w:sz w:val="28"/>
          <w:szCs w:val="28"/>
        </w:rPr>
        <w:t xml:space="preserve">the </w:t>
      </w:r>
      <w:r>
        <w:rPr>
          <w:rFonts w:ascii="Times New Roman" w:hAnsi="Times New Roman"/>
          <w:sz w:val="28"/>
          <w:szCs w:val="28"/>
        </w:rPr>
        <w:t>parent</w:t>
      </w:r>
      <w:r w:rsidR="000D06F1">
        <w:rPr>
          <w:rFonts w:ascii="Times New Roman" w:hAnsi="Times New Roman"/>
          <w:sz w:val="28"/>
          <w:szCs w:val="28"/>
        </w:rPr>
        <w:t>al</w:t>
      </w:r>
      <w:r>
        <w:rPr>
          <w:rFonts w:ascii="Times New Roman" w:hAnsi="Times New Roman"/>
          <w:sz w:val="28"/>
          <w:szCs w:val="28"/>
        </w:rPr>
        <w:t xml:space="preserve"> status of the corresponding person</w:t>
      </w:r>
      <w:r w:rsidR="00781599">
        <w:rPr>
          <w:rFonts w:ascii="Times New Roman" w:hAnsi="Times New Roman"/>
          <w:sz w:val="28"/>
          <w:szCs w:val="28"/>
        </w:rPr>
        <w:t>s (husband and wife)</w:t>
      </w:r>
      <w:r>
        <w:rPr>
          <w:rFonts w:ascii="Times New Roman" w:hAnsi="Times New Roman"/>
          <w:sz w:val="28"/>
          <w:szCs w:val="28"/>
        </w:rPr>
        <w:t xml:space="preserve"> is updated and </w:t>
      </w:r>
      <w:r w:rsidR="00781599">
        <w:rPr>
          <w:rFonts w:ascii="Times New Roman" w:hAnsi="Times New Roman"/>
          <w:sz w:val="28"/>
          <w:szCs w:val="28"/>
        </w:rPr>
        <w:t xml:space="preserve">the baby’s </w:t>
      </w:r>
      <w:r>
        <w:rPr>
          <w:rFonts w:ascii="Times New Roman" w:hAnsi="Times New Roman"/>
          <w:sz w:val="28"/>
          <w:szCs w:val="28"/>
        </w:rPr>
        <w:t xml:space="preserve">gender is determined using random number generation. </w:t>
      </w:r>
      <w:r w:rsidR="00A0434E">
        <w:rPr>
          <w:rFonts w:ascii="Times New Roman" w:hAnsi="Times New Roman"/>
          <w:sz w:val="28"/>
          <w:szCs w:val="28"/>
        </w:rPr>
        <w:t xml:space="preserve">To determine the gender of the child, a uniform </w:t>
      </w:r>
      <w:r>
        <w:rPr>
          <w:rFonts w:ascii="Times New Roman" w:hAnsi="Times New Roman"/>
          <w:sz w:val="28"/>
          <w:szCs w:val="28"/>
        </w:rPr>
        <w:t xml:space="preserve">random number is </w:t>
      </w:r>
      <w:r w:rsidR="00A0434E">
        <w:rPr>
          <w:rFonts w:ascii="Times New Roman" w:hAnsi="Times New Roman"/>
          <w:sz w:val="28"/>
          <w:szCs w:val="28"/>
        </w:rPr>
        <w:t>generated between 0 and 1</w:t>
      </w:r>
      <w:r w:rsidR="0065161D">
        <w:rPr>
          <w:rFonts w:ascii="Times New Roman" w:hAnsi="Times New Roman"/>
          <w:sz w:val="28"/>
          <w:szCs w:val="28"/>
        </w:rPr>
        <w:t xml:space="preserve"> and i</w:t>
      </w:r>
      <w:r w:rsidR="00A0434E">
        <w:rPr>
          <w:rFonts w:ascii="Times New Roman" w:hAnsi="Times New Roman"/>
          <w:sz w:val="28"/>
          <w:szCs w:val="28"/>
        </w:rPr>
        <w:t xml:space="preserve">f </w:t>
      </w:r>
      <w:r w:rsidR="0065161D">
        <w:rPr>
          <w:rFonts w:ascii="Times New Roman" w:hAnsi="Times New Roman"/>
          <w:sz w:val="28"/>
          <w:szCs w:val="28"/>
        </w:rPr>
        <w:t xml:space="preserve">the number </w:t>
      </w:r>
      <w:r w:rsidR="000D06F1">
        <w:rPr>
          <w:rFonts w:ascii="Times New Roman" w:hAnsi="Times New Roman"/>
          <w:sz w:val="28"/>
          <w:szCs w:val="28"/>
        </w:rPr>
        <w:t>is greater</w:t>
      </w:r>
      <w:r>
        <w:rPr>
          <w:rFonts w:ascii="Times New Roman" w:hAnsi="Times New Roman"/>
          <w:sz w:val="28"/>
          <w:szCs w:val="28"/>
        </w:rPr>
        <w:t xml:space="preserve"> than 0.5,</w:t>
      </w:r>
      <w:r w:rsidR="00781599">
        <w:rPr>
          <w:rFonts w:ascii="Times New Roman" w:hAnsi="Times New Roman"/>
          <w:sz w:val="28"/>
          <w:szCs w:val="28"/>
        </w:rPr>
        <w:t xml:space="preserve"> the</w:t>
      </w:r>
      <w:r>
        <w:rPr>
          <w:rFonts w:ascii="Times New Roman" w:hAnsi="Times New Roman"/>
          <w:sz w:val="28"/>
          <w:szCs w:val="28"/>
        </w:rPr>
        <w:t xml:space="preserve"> </w:t>
      </w:r>
      <w:r w:rsidR="00A0434E">
        <w:rPr>
          <w:rFonts w:ascii="Times New Roman" w:hAnsi="Times New Roman"/>
          <w:sz w:val="28"/>
          <w:szCs w:val="28"/>
        </w:rPr>
        <w:t>child</w:t>
      </w:r>
      <w:r w:rsidR="00781599">
        <w:rPr>
          <w:rFonts w:ascii="Times New Roman" w:hAnsi="Times New Roman"/>
          <w:sz w:val="28"/>
          <w:szCs w:val="28"/>
        </w:rPr>
        <w:t xml:space="preserve"> is assigned the gender</w:t>
      </w:r>
      <w:r>
        <w:rPr>
          <w:rFonts w:ascii="Times New Roman" w:hAnsi="Times New Roman"/>
          <w:sz w:val="28"/>
          <w:szCs w:val="28"/>
        </w:rPr>
        <w:t xml:space="preserve"> male</w:t>
      </w:r>
      <w:r w:rsidR="00B97BC8">
        <w:rPr>
          <w:rFonts w:ascii="Times New Roman" w:hAnsi="Times New Roman"/>
          <w:sz w:val="28"/>
          <w:szCs w:val="28"/>
        </w:rPr>
        <w:t xml:space="preserve"> ;</w:t>
      </w:r>
      <w:r>
        <w:rPr>
          <w:rFonts w:ascii="Times New Roman" w:hAnsi="Times New Roman"/>
          <w:sz w:val="28"/>
          <w:szCs w:val="28"/>
        </w:rPr>
        <w:t xml:space="preserve"> otherwise female. </w:t>
      </w:r>
    </w:p>
    <w:p w:rsidR="00781599" w:rsidRDefault="00781599" w:rsidP="00C03CF0">
      <w:pPr>
        <w:autoSpaceDE w:val="0"/>
        <w:autoSpaceDN w:val="0"/>
        <w:adjustRightInd w:val="0"/>
        <w:spacing w:after="0" w:line="360" w:lineRule="auto"/>
        <w:jc w:val="both"/>
        <w:rPr>
          <w:rFonts w:ascii="Times New Roman" w:hAnsi="Times New Roman"/>
          <w:sz w:val="28"/>
          <w:szCs w:val="28"/>
        </w:rPr>
      </w:pPr>
    </w:p>
    <w:p w:rsidR="00781599"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The </w:t>
      </w:r>
      <w:r w:rsidRPr="00A15CAC">
        <w:rPr>
          <w:rFonts w:ascii="Times New Roman" w:hAnsi="Times New Roman"/>
          <w:sz w:val="28"/>
          <w:szCs w:val="28"/>
          <w:u w:val="single"/>
        </w:rPr>
        <w:t>fourth</w:t>
      </w:r>
      <w:r>
        <w:rPr>
          <w:rFonts w:ascii="Times New Roman" w:hAnsi="Times New Roman"/>
          <w:sz w:val="28"/>
          <w:szCs w:val="28"/>
        </w:rPr>
        <w:t xml:space="preserve"> step </w:t>
      </w:r>
      <w:r w:rsidR="00A0434E">
        <w:rPr>
          <w:rFonts w:ascii="Times New Roman" w:hAnsi="Times New Roman"/>
          <w:sz w:val="28"/>
          <w:szCs w:val="28"/>
        </w:rPr>
        <w:t xml:space="preserve">models the </w:t>
      </w:r>
      <w:r w:rsidR="00B97BC8">
        <w:rPr>
          <w:rFonts w:ascii="Times New Roman" w:hAnsi="Times New Roman"/>
          <w:sz w:val="28"/>
          <w:szCs w:val="28"/>
        </w:rPr>
        <w:t>driver’s</w:t>
      </w:r>
      <w:r>
        <w:rPr>
          <w:rFonts w:ascii="Times New Roman" w:hAnsi="Times New Roman"/>
          <w:sz w:val="28"/>
          <w:szCs w:val="28"/>
        </w:rPr>
        <w:t xml:space="preserve"> license status of individual</w:t>
      </w:r>
      <w:r w:rsidR="00A0434E">
        <w:rPr>
          <w:rFonts w:ascii="Times New Roman" w:hAnsi="Times New Roman"/>
          <w:sz w:val="28"/>
          <w:szCs w:val="28"/>
        </w:rPr>
        <w:t>s</w:t>
      </w:r>
      <w:r>
        <w:rPr>
          <w:rFonts w:ascii="Times New Roman" w:hAnsi="Times New Roman"/>
          <w:sz w:val="28"/>
          <w:szCs w:val="28"/>
        </w:rPr>
        <w:t xml:space="preserve">. In this step, </w:t>
      </w:r>
      <w:r w:rsidR="000D06F1">
        <w:rPr>
          <w:rFonts w:ascii="Times New Roman" w:hAnsi="Times New Roman"/>
          <w:sz w:val="28"/>
          <w:szCs w:val="28"/>
        </w:rPr>
        <w:t>every individual</w:t>
      </w:r>
      <w:r>
        <w:rPr>
          <w:rFonts w:ascii="Times New Roman" w:hAnsi="Times New Roman"/>
          <w:sz w:val="28"/>
          <w:szCs w:val="28"/>
        </w:rPr>
        <w:t xml:space="preserve"> over the age of 15 </w:t>
      </w:r>
      <w:r w:rsidR="00781599">
        <w:rPr>
          <w:rFonts w:ascii="Times New Roman" w:hAnsi="Times New Roman"/>
          <w:sz w:val="28"/>
          <w:szCs w:val="28"/>
        </w:rPr>
        <w:t>is</w:t>
      </w:r>
      <w:r>
        <w:rPr>
          <w:rFonts w:ascii="Times New Roman" w:hAnsi="Times New Roman"/>
          <w:sz w:val="28"/>
          <w:szCs w:val="28"/>
        </w:rPr>
        <w:t xml:space="preserve"> </w:t>
      </w:r>
      <w:r w:rsidR="000D06F1">
        <w:rPr>
          <w:rFonts w:ascii="Times New Roman" w:hAnsi="Times New Roman"/>
          <w:sz w:val="28"/>
          <w:szCs w:val="28"/>
        </w:rPr>
        <w:t>evaluated</w:t>
      </w:r>
      <w:r>
        <w:rPr>
          <w:rFonts w:ascii="Times New Roman" w:hAnsi="Times New Roman"/>
          <w:sz w:val="28"/>
          <w:szCs w:val="28"/>
        </w:rPr>
        <w:t xml:space="preserve"> for </w:t>
      </w:r>
      <w:r w:rsidR="00B97BC8">
        <w:rPr>
          <w:rFonts w:ascii="Times New Roman" w:hAnsi="Times New Roman"/>
          <w:sz w:val="28"/>
          <w:szCs w:val="28"/>
        </w:rPr>
        <w:t>driver’s</w:t>
      </w:r>
      <w:r>
        <w:rPr>
          <w:rFonts w:ascii="Times New Roman" w:hAnsi="Times New Roman"/>
          <w:sz w:val="28"/>
          <w:szCs w:val="28"/>
        </w:rPr>
        <w:t xml:space="preserve"> license status. If an individual does not </w:t>
      </w:r>
      <w:r w:rsidR="00B97BC8">
        <w:rPr>
          <w:rFonts w:ascii="Times New Roman" w:hAnsi="Times New Roman"/>
          <w:sz w:val="28"/>
          <w:szCs w:val="28"/>
        </w:rPr>
        <w:t>have</w:t>
      </w:r>
      <w:r>
        <w:rPr>
          <w:rFonts w:ascii="Times New Roman" w:hAnsi="Times New Roman"/>
          <w:sz w:val="28"/>
          <w:szCs w:val="28"/>
        </w:rPr>
        <w:t xml:space="preserve"> a </w:t>
      </w:r>
      <w:r w:rsidR="00B97BC8">
        <w:rPr>
          <w:rFonts w:ascii="Times New Roman" w:hAnsi="Times New Roman"/>
          <w:sz w:val="28"/>
          <w:szCs w:val="28"/>
        </w:rPr>
        <w:t>driver’s</w:t>
      </w:r>
      <w:r>
        <w:rPr>
          <w:rFonts w:ascii="Times New Roman" w:hAnsi="Times New Roman"/>
          <w:sz w:val="28"/>
          <w:szCs w:val="28"/>
        </w:rPr>
        <w:t xml:space="preserve"> license, a binary logit model</w:t>
      </w:r>
      <w:r w:rsidR="0035626C">
        <w:rPr>
          <w:rFonts w:ascii="Times New Roman" w:hAnsi="Times New Roman"/>
          <w:sz w:val="28"/>
          <w:szCs w:val="28"/>
        </w:rPr>
        <w:t xml:space="preserve"> (Table A-18)</w:t>
      </w:r>
      <w:r>
        <w:rPr>
          <w:rFonts w:ascii="Times New Roman" w:hAnsi="Times New Roman"/>
          <w:sz w:val="28"/>
          <w:szCs w:val="28"/>
        </w:rPr>
        <w:t xml:space="preserve"> is run to determine the probability of obtaining </w:t>
      </w:r>
      <w:r w:rsidR="000D06F1">
        <w:rPr>
          <w:rFonts w:ascii="Times New Roman" w:hAnsi="Times New Roman"/>
          <w:sz w:val="28"/>
          <w:szCs w:val="28"/>
        </w:rPr>
        <w:t>one</w:t>
      </w:r>
      <w:r>
        <w:rPr>
          <w:rFonts w:ascii="Times New Roman" w:hAnsi="Times New Roman"/>
          <w:sz w:val="28"/>
          <w:szCs w:val="28"/>
        </w:rPr>
        <w:t xml:space="preserve"> and the status is updated appropriately. Similarly, if an individual </w:t>
      </w:r>
      <w:r w:rsidR="00B97BC8">
        <w:rPr>
          <w:rFonts w:ascii="Times New Roman" w:hAnsi="Times New Roman"/>
          <w:sz w:val="28"/>
          <w:szCs w:val="28"/>
        </w:rPr>
        <w:t>has</w:t>
      </w:r>
      <w:r>
        <w:rPr>
          <w:rFonts w:ascii="Times New Roman" w:hAnsi="Times New Roman"/>
          <w:sz w:val="28"/>
          <w:szCs w:val="28"/>
        </w:rPr>
        <w:t xml:space="preserve"> a </w:t>
      </w:r>
      <w:r w:rsidR="00B97BC8">
        <w:rPr>
          <w:rFonts w:ascii="Times New Roman" w:hAnsi="Times New Roman"/>
          <w:sz w:val="28"/>
          <w:szCs w:val="28"/>
        </w:rPr>
        <w:t>driver’s</w:t>
      </w:r>
      <w:r>
        <w:rPr>
          <w:rFonts w:ascii="Times New Roman" w:hAnsi="Times New Roman"/>
          <w:sz w:val="28"/>
          <w:szCs w:val="28"/>
        </w:rPr>
        <w:t xml:space="preserve"> license, a binary logit model is</w:t>
      </w:r>
      <w:r w:rsidR="0035626C">
        <w:rPr>
          <w:rFonts w:ascii="Times New Roman" w:hAnsi="Times New Roman"/>
          <w:sz w:val="28"/>
          <w:szCs w:val="28"/>
        </w:rPr>
        <w:t xml:space="preserve"> (Table A-19)</w:t>
      </w:r>
      <w:r>
        <w:rPr>
          <w:rFonts w:ascii="Times New Roman" w:hAnsi="Times New Roman"/>
          <w:sz w:val="28"/>
          <w:szCs w:val="28"/>
        </w:rPr>
        <w:t xml:space="preserve"> run to determine the probability of</w:t>
      </w:r>
      <w:r w:rsidR="00781599">
        <w:rPr>
          <w:rFonts w:ascii="Times New Roman" w:hAnsi="Times New Roman"/>
          <w:sz w:val="28"/>
          <w:szCs w:val="28"/>
        </w:rPr>
        <w:t xml:space="preserve"> continuing to maintain</w:t>
      </w:r>
      <w:r>
        <w:rPr>
          <w:rFonts w:ascii="Times New Roman" w:hAnsi="Times New Roman"/>
          <w:sz w:val="28"/>
          <w:szCs w:val="28"/>
        </w:rPr>
        <w:t xml:space="preserve"> the license and </w:t>
      </w:r>
      <w:r w:rsidR="00781599">
        <w:rPr>
          <w:rFonts w:ascii="Times New Roman" w:hAnsi="Times New Roman"/>
          <w:sz w:val="28"/>
          <w:szCs w:val="28"/>
        </w:rPr>
        <w:t xml:space="preserve">the </w:t>
      </w:r>
      <w:r>
        <w:rPr>
          <w:rFonts w:ascii="Times New Roman" w:hAnsi="Times New Roman"/>
          <w:sz w:val="28"/>
          <w:szCs w:val="28"/>
        </w:rPr>
        <w:t xml:space="preserve">status is updated appropriately. The model used for determining the probability of obtaining a license is based on </w:t>
      </w:r>
      <w:r w:rsidR="00781599">
        <w:rPr>
          <w:rFonts w:ascii="Times New Roman" w:hAnsi="Times New Roman"/>
          <w:sz w:val="28"/>
          <w:szCs w:val="28"/>
        </w:rPr>
        <w:t xml:space="preserve">FHWA </w:t>
      </w:r>
      <w:r>
        <w:rPr>
          <w:rFonts w:ascii="Times New Roman" w:hAnsi="Times New Roman"/>
          <w:sz w:val="28"/>
          <w:szCs w:val="28"/>
        </w:rPr>
        <w:t>Highway Statistics 20</w:t>
      </w:r>
      <w:r w:rsidR="000D06F1">
        <w:rPr>
          <w:rFonts w:ascii="Times New Roman" w:hAnsi="Times New Roman"/>
          <w:sz w:val="28"/>
          <w:szCs w:val="28"/>
        </w:rPr>
        <w:t xml:space="preserve">10 (California), while the latter </w:t>
      </w:r>
      <w:r w:rsidR="00781599">
        <w:rPr>
          <w:rFonts w:ascii="Times New Roman" w:hAnsi="Times New Roman"/>
          <w:sz w:val="28"/>
          <w:szCs w:val="28"/>
        </w:rPr>
        <w:t>is a simple rule-</w:t>
      </w:r>
      <w:r>
        <w:rPr>
          <w:rFonts w:ascii="Times New Roman" w:hAnsi="Times New Roman"/>
          <w:sz w:val="28"/>
          <w:szCs w:val="28"/>
        </w:rPr>
        <w:t xml:space="preserve">based model. </w:t>
      </w:r>
    </w:p>
    <w:p w:rsidR="00781599" w:rsidRDefault="00781599" w:rsidP="00C03CF0">
      <w:pPr>
        <w:autoSpaceDE w:val="0"/>
        <w:autoSpaceDN w:val="0"/>
        <w:adjustRightInd w:val="0"/>
        <w:spacing w:after="0" w:line="360" w:lineRule="auto"/>
        <w:jc w:val="both"/>
        <w:rPr>
          <w:rFonts w:ascii="Times New Roman" w:hAnsi="Times New Roman"/>
          <w:sz w:val="28"/>
          <w:szCs w:val="28"/>
        </w:rPr>
      </w:pPr>
    </w:p>
    <w:p w:rsidR="00B97BC8" w:rsidRDefault="00C03CF0" w:rsidP="00C03CF0">
      <w:pPr>
        <w:autoSpaceDE w:val="0"/>
        <w:autoSpaceDN w:val="0"/>
        <w:adjustRightInd w:val="0"/>
        <w:spacing w:after="0" w:line="360" w:lineRule="auto"/>
        <w:jc w:val="both"/>
        <w:rPr>
          <w:rFonts w:ascii="Times New Roman" w:hAnsi="Times New Roman"/>
          <w:sz w:val="28"/>
          <w:szCs w:val="28"/>
        </w:rPr>
      </w:pPr>
      <w:r w:rsidRPr="00632DC5">
        <w:rPr>
          <w:rFonts w:ascii="Times New Roman" w:hAnsi="Times New Roman"/>
          <w:sz w:val="28"/>
          <w:szCs w:val="28"/>
        </w:rPr>
        <w:t xml:space="preserve">In the </w:t>
      </w:r>
      <w:r w:rsidRPr="00632DC5">
        <w:rPr>
          <w:rFonts w:ascii="Times New Roman" w:hAnsi="Times New Roman"/>
          <w:sz w:val="28"/>
          <w:szCs w:val="28"/>
          <w:u w:val="single"/>
        </w:rPr>
        <w:t>fifth</w:t>
      </w:r>
      <w:r w:rsidRPr="00632DC5">
        <w:rPr>
          <w:rFonts w:ascii="Times New Roman" w:hAnsi="Times New Roman"/>
          <w:sz w:val="28"/>
          <w:szCs w:val="28"/>
        </w:rPr>
        <w:t xml:space="preserve"> step, education st</w:t>
      </w:r>
      <w:r w:rsidR="00781599" w:rsidRPr="00632DC5">
        <w:rPr>
          <w:rFonts w:ascii="Times New Roman" w:hAnsi="Times New Roman"/>
          <w:sz w:val="28"/>
          <w:szCs w:val="28"/>
        </w:rPr>
        <w:t>atus</w:t>
      </w:r>
      <w:r w:rsidR="0035626C">
        <w:rPr>
          <w:rFonts w:ascii="Times New Roman" w:hAnsi="Times New Roman"/>
          <w:sz w:val="28"/>
          <w:szCs w:val="28"/>
        </w:rPr>
        <w:t xml:space="preserve"> </w:t>
      </w:r>
      <w:r w:rsidR="00781599" w:rsidRPr="00632DC5">
        <w:rPr>
          <w:rFonts w:ascii="Times New Roman" w:hAnsi="Times New Roman"/>
          <w:sz w:val="28"/>
          <w:szCs w:val="28"/>
        </w:rPr>
        <w:t xml:space="preserve"> is updated for each </w:t>
      </w:r>
      <w:r w:rsidR="0065161D" w:rsidRPr="00632DC5">
        <w:rPr>
          <w:rFonts w:ascii="Times New Roman" w:hAnsi="Times New Roman"/>
          <w:sz w:val="28"/>
          <w:szCs w:val="28"/>
        </w:rPr>
        <w:t xml:space="preserve">household member. The steps involved </w:t>
      </w:r>
      <w:r w:rsidR="000D06F1" w:rsidRPr="00632DC5">
        <w:rPr>
          <w:rFonts w:ascii="Times New Roman" w:hAnsi="Times New Roman"/>
          <w:sz w:val="28"/>
          <w:szCs w:val="28"/>
        </w:rPr>
        <w:t xml:space="preserve">here </w:t>
      </w:r>
      <w:r w:rsidR="0065161D" w:rsidRPr="00632DC5">
        <w:rPr>
          <w:rFonts w:ascii="Times New Roman" w:hAnsi="Times New Roman"/>
          <w:sz w:val="28"/>
          <w:szCs w:val="28"/>
        </w:rPr>
        <w:t>are</w:t>
      </w:r>
      <w:r w:rsidR="000D06F1" w:rsidRPr="00632DC5">
        <w:rPr>
          <w:rFonts w:ascii="Times New Roman" w:hAnsi="Times New Roman"/>
          <w:sz w:val="28"/>
          <w:szCs w:val="28"/>
        </w:rPr>
        <w:t xml:space="preserve"> the exact</w:t>
      </w:r>
      <w:r w:rsidRPr="00632DC5">
        <w:rPr>
          <w:rFonts w:ascii="Times New Roman" w:hAnsi="Times New Roman"/>
          <w:sz w:val="28"/>
          <w:szCs w:val="28"/>
        </w:rPr>
        <w:t xml:space="preserve"> </w:t>
      </w:r>
      <w:r w:rsidR="0065161D" w:rsidRPr="00632DC5">
        <w:rPr>
          <w:rFonts w:ascii="Times New Roman" w:hAnsi="Times New Roman"/>
          <w:sz w:val="28"/>
          <w:szCs w:val="28"/>
        </w:rPr>
        <w:t>same as</w:t>
      </w:r>
      <w:r w:rsidR="00176A25" w:rsidRPr="00632DC5">
        <w:rPr>
          <w:rFonts w:ascii="Times New Roman" w:hAnsi="Times New Roman"/>
          <w:sz w:val="28"/>
          <w:szCs w:val="28"/>
        </w:rPr>
        <w:t xml:space="preserve"> </w:t>
      </w:r>
      <w:r w:rsidR="0065161D" w:rsidRPr="00632DC5">
        <w:rPr>
          <w:rFonts w:ascii="Times New Roman" w:hAnsi="Times New Roman"/>
          <w:sz w:val="28"/>
          <w:szCs w:val="28"/>
        </w:rPr>
        <w:t xml:space="preserve">steps discussed </w:t>
      </w:r>
      <w:r w:rsidR="000158F3" w:rsidRPr="00632DC5">
        <w:rPr>
          <w:rFonts w:ascii="Times New Roman" w:hAnsi="Times New Roman"/>
          <w:sz w:val="28"/>
          <w:szCs w:val="28"/>
        </w:rPr>
        <w:t>under</w:t>
      </w:r>
      <w:r w:rsidR="0065161D" w:rsidRPr="00632DC5">
        <w:rPr>
          <w:rFonts w:ascii="Times New Roman" w:hAnsi="Times New Roman"/>
          <w:sz w:val="28"/>
          <w:szCs w:val="28"/>
        </w:rPr>
        <w:t xml:space="preserve"> </w:t>
      </w:r>
      <w:r w:rsidR="00176A25" w:rsidRPr="00632DC5">
        <w:rPr>
          <w:rFonts w:ascii="Times New Roman" w:hAnsi="Times New Roman"/>
          <w:sz w:val="28"/>
          <w:szCs w:val="28"/>
        </w:rPr>
        <w:t xml:space="preserve">the </w:t>
      </w:r>
      <w:r w:rsidR="00781599" w:rsidRPr="00632DC5">
        <w:rPr>
          <w:rFonts w:ascii="Times New Roman" w:hAnsi="Times New Roman"/>
          <w:sz w:val="28"/>
          <w:szCs w:val="28"/>
        </w:rPr>
        <w:t>school</w:t>
      </w:r>
      <w:r w:rsidRPr="00632DC5">
        <w:rPr>
          <w:rFonts w:ascii="Times New Roman" w:hAnsi="Times New Roman"/>
          <w:sz w:val="28"/>
          <w:szCs w:val="28"/>
        </w:rPr>
        <w:t xml:space="preserve"> model</w:t>
      </w:r>
      <w:r w:rsidR="000D06F1" w:rsidRPr="00632DC5">
        <w:rPr>
          <w:rFonts w:ascii="Times New Roman" w:hAnsi="Times New Roman"/>
          <w:sz w:val="28"/>
          <w:szCs w:val="28"/>
        </w:rPr>
        <w:t xml:space="preserve"> in</w:t>
      </w:r>
      <w:r w:rsidR="00176A25" w:rsidRPr="00632DC5">
        <w:rPr>
          <w:rFonts w:ascii="Times New Roman" w:hAnsi="Times New Roman"/>
          <w:sz w:val="28"/>
          <w:szCs w:val="28"/>
        </w:rPr>
        <w:t xml:space="preserve"> </w:t>
      </w:r>
      <w:r w:rsidR="000158F3" w:rsidRPr="00632DC5">
        <w:rPr>
          <w:rFonts w:ascii="Times New Roman" w:hAnsi="Times New Roman"/>
          <w:sz w:val="28"/>
          <w:szCs w:val="28"/>
        </w:rPr>
        <w:t>base year module</w:t>
      </w:r>
      <w:r>
        <w:rPr>
          <w:rFonts w:ascii="Times New Roman" w:hAnsi="Times New Roman"/>
          <w:sz w:val="28"/>
          <w:szCs w:val="28"/>
        </w:rPr>
        <w:t>. Speci</w:t>
      </w:r>
      <w:r w:rsidR="00B97BC8">
        <w:rPr>
          <w:rFonts w:ascii="Times New Roman" w:hAnsi="Times New Roman"/>
          <w:sz w:val="28"/>
          <w:szCs w:val="28"/>
        </w:rPr>
        <w:t>fically, it contains four steps:</w:t>
      </w:r>
      <w:r>
        <w:rPr>
          <w:rFonts w:ascii="Times New Roman" w:hAnsi="Times New Roman"/>
          <w:sz w:val="28"/>
          <w:szCs w:val="28"/>
        </w:rPr>
        <w:t xml:space="preserve"> </w:t>
      </w:r>
    </w:p>
    <w:p w:rsidR="00B97BC8" w:rsidRDefault="00B97BC8" w:rsidP="00B97BC8">
      <w:pPr>
        <w:pStyle w:val="ListParagraph"/>
        <w:numPr>
          <w:ilvl w:val="0"/>
          <w:numId w:val="2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F</w:t>
      </w:r>
      <w:r w:rsidR="00C03CF0" w:rsidRPr="00B97BC8">
        <w:rPr>
          <w:rFonts w:ascii="Times New Roman" w:hAnsi="Times New Roman"/>
          <w:sz w:val="28"/>
          <w:szCs w:val="28"/>
        </w:rPr>
        <w:t>irst for a person</w:t>
      </w:r>
      <w:r w:rsidR="005B0984" w:rsidRPr="00B97BC8">
        <w:rPr>
          <w:rFonts w:ascii="Times New Roman" w:hAnsi="Times New Roman"/>
          <w:sz w:val="28"/>
          <w:szCs w:val="28"/>
        </w:rPr>
        <w:t xml:space="preserve"> with true student status and</w:t>
      </w:r>
      <w:r w:rsidR="00C03CF0" w:rsidRPr="00B97BC8">
        <w:rPr>
          <w:rFonts w:ascii="Times New Roman" w:hAnsi="Times New Roman"/>
          <w:sz w:val="28"/>
          <w:szCs w:val="28"/>
        </w:rPr>
        <w:t xml:space="preserve"> age 18 year</w:t>
      </w:r>
      <w:r w:rsidR="005B0984" w:rsidRPr="00B97BC8">
        <w:rPr>
          <w:rFonts w:ascii="Times New Roman" w:hAnsi="Times New Roman"/>
          <w:sz w:val="28"/>
          <w:szCs w:val="28"/>
        </w:rPr>
        <w:t>s</w:t>
      </w:r>
      <w:r w:rsidR="00C03CF0" w:rsidRPr="00B97BC8">
        <w:rPr>
          <w:rFonts w:ascii="Times New Roman" w:hAnsi="Times New Roman"/>
          <w:sz w:val="28"/>
          <w:szCs w:val="28"/>
        </w:rPr>
        <w:t>, his highest education attainment is determined</w:t>
      </w:r>
      <w:r w:rsidR="00083F67">
        <w:rPr>
          <w:rFonts w:ascii="Times New Roman" w:hAnsi="Times New Roman"/>
          <w:sz w:val="28"/>
          <w:szCs w:val="28"/>
        </w:rPr>
        <w:t xml:space="preserve"> (Table A-20)</w:t>
      </w:r>
      <w:r w:rsidR="00C03CF0" w:rsidRPr="00B97BC8">
        <w:rPr>
          <w:rFonts w:ascii="Times New Roman" w:hAnsi="Times New Roman"/>
          <w:sz w:val="28"/>
          <w:szCs w:val="28"/>
        </w:rPr>
        <w:t xml:space="preserve"> and on the basis </w:t>
      </w:r>
      <w:r w:rsidR="00781599" w:rsidRPr="00B97BC8">
        <w:rPr>
          <w:rFonts w:ascii="Times New Roman" w:hAnsi="Times New Roman"/>
          <w:sz w:val="28"/>
          <w:szCs w:val="28"/>
        </w:rPr>
        <w:t>of that,</w:t>
      </w:r>
      <w:r w:rsidR="00C03CF0" w:rsidRPr="00B97BC8">
        <w:rPr>
          <w:rFonts w:ascii="Times New Roman" w:hAnsi="Times New Roman"/>
          <w:sz w:val="28"/>
          <w:szCs w:val="28"/>
        </w:rPr>
        <w:t xml:space="preserve"> his student status </w:t>
      </w:r>
      <w:r w:rsidR="0065161D" w:rsidRPr="00B97BC8">
        <w:rPr>
          <w:rFonts w:ascii="Times New Roman" w:hAnsi="Times New Roman"/>
          <w:sz w:val="28"/>
          <w:szCs w:val="28"/>
        </w:rPr>
        <w:t xml:space="preserve">in the current simulation year </w:t>
      </w:r>
      <w:r w:rsidR="00C03CF0" w:rsidRPr="00B97BC8">
        <w:rPr>
          <w:rFonts w:ascii="Times New Roman" w:hAnsi="Times New Roman"/>
          <w:sz w:val="28"/>
          <w:szCs w:val="28"/>
        </w:rPr>
        <w:t>is</w:t>
      </w:r>
      <w:r w:rsidR="00781599" w:rsidRPr="00B97BC8">
        <w:rPr>
          <w:rFonts w:ascii="Times New Roman" w:hAnsi="Times New Roman"/>
          <w:sz w:val="28"/>
          <w:szCs w:val="28"/>
        </w:rPr>
        <w:t xml:space="preserve"> updated. To be </w:t>
      </w:r>
      <w:r w:rsidR="0065161D" w:rsidRPr="00B97BC8">
        <w:rPr>
          <w:rFonts w:ascii="Times New Roman" w:hAnsi="Times New Roman"/>
          <w:sz w:val="28"/>
          <w:szCs w:val="28"/>
        </w:rPr>
        <w:t>precise, say that an individual’s</w:t>
      </w:r>
      <w:r w:rsidR="00781599" w:rsidRPr="00B97BC8">
        <w:rPr>
          <w:rFonts w:ascii="Times New Roman" w:hAnsi="Times New Roman"/>
          <w:sz w:val="28"/>
          <w:szCs w:val="28"/>
        </w:rPr>
        <w:t xml:space="preserve"> </w:t>
      </w:r>
      <w:r w:rsidR="00C03CF0" w:rsidRPr="00B97BC8">
        <w:rPr>
          <w:rFonts w:ascii="Times New Roman" w:hAnsi="Times New Roman"/>
          <w:sz w:val="28"/>
          <w:szCs w:val="28"/>
        </w:rPr>
        <w:t>h</w:t>
      </w:r>
      <w:r w:rsidR="00781599" w:rsidRPr="00B97BC8">
        <w:rPr>
          <w:rFonts w:ascii="Times New Roman" w:hAnsi="Times New Roman"/>
          <w:sz w:val="28"/>
          <w:szCs w:val="28"/>
        </w:rPr>
        <w:t>ighest education attainment is B</w:t>
      </w:r>
      <w:r w:rsidR="00C03CF0" w:rsidRPr="00B97BC8">
        <w:rPr>
          <w:rFonts w:ascii="Times New Roman" w:hAnsi="Times New Roman"/>
          <w:sz w:val="28"/>
          <w:szCs w:val="28"/>
        </w:rPr>
        <w:t xml:space="preserve">achelor, then his student status </w:t>
      </w:r>
      <w:r w:rsidR="005B0984" w:rsidRPr="00B97BC8">
        <w:rPr>
          <w:rFonts w:ascii="Times New Roman" w:hAnsi="Times New Roman"/>
          <w:sz w:val="28"/>
          <w:szCs w:val="28"/>
        </w:rPr>
        <w:t>will be</w:t>
      </w:r>
      <w:r w:rsidR="00C03CF0" w:rsidRPr="00B97BC8">
        <w:rPr>
          <w:rFonts w:ascii="Times New Roman" w:hAnsi="Times New Roman"/>
          <w:sz w:val="28"/>
          <w:szCs w:val="28"/>
        </w:rPr>
        <w:t xml:space="preserve"> true, because she/he cannot obtain </w:t>
      </w:r>
      <w:r w:rsidR="00781599" w:rsidRPr="00B97BC8">
        <w:rPr>
          <w:rFonts w:ascii="Times New Roman" w:hAnsi="Times New Roman"/>
          <w:sz w:val="28"/>
          <w:szCs w:val="28"/>
        </w:rPr>
        <w:t>the B</w:t>
      </w:r>
      <w:r w:rsidR="00C03CF0" w:rsidRPr="00B97BC8">
        <w:rPr>
          <w:rFonts w:ascii="Times New Roman" w:hAnsi="Times New Roman"/>
          <w:sz w:val="28"/>
          <w:szCs w:val="28"/>
        </w:rPr>
        <w:t>achelor</w:t>
      </w:r>
      <w:r w:rsidR="00781599" w:rsidRPr="00B97BC8">
        <w:rPr>
          <w:rFonts w:ascii="Times New Roman" w:hAnsi="Times New Roman"/>
          <w:sz w:val="28"/>
          <w:szCs w:val="28"/>
        </w:rPr>
        <w:t>’s degree at the age of 18</w:t>
      </w:r>
      <w:r w:rsidR="00C03CF0" w:rsidRPr="00B97BC8">
        <w:rPr>
          <w:rFonts w:ascii="Times New Roman" w:hAnsi="Times New Roman"/>
          <w:sz w:val="28"/>
          <w:szCs w:val="28"/>
        </w:rPr>
        <w:t xml:space="preserve">. </w:t>
      </w:r>
    </w:p>
    <w:p w:rsidR="00B97BC8" w:rsidRDefault="00C03CF0" w:rsidP="00B97BC8">
      <w:pPr>
        <w:pStyle w:val="ListParagraph"/>
        <w:numPr>
          <w:ilvl w:val="0"/>
          <w:numId w:val="21"/>
        </w:numPr>
        <w:autoSpaceDE w:val="0"/>
        <w:autoSpaceDN w:val="0"/>
        <w:adjustRightInd w:val="0"/>
        <w:spacing w:after="0" w:line="360" w:lineRule="auto"/>
        <w:jc w:val="both"/>
        <w:rPr>
          <w:rFonts w:ascii="Times New Roman" w:hAnsi="Times New Roman"/>
          <w:sz w:val="28"/>
          <w:szCs w:val="28"/>
        </w:rPr>
      </w:pPr>
      <w:r w:rsidRPr="00B97BC8">
        <w:rPr>
          <w:rFonts w:ascii="Times New Roman" w:hAnsi="Times New Roman"/>
          <w:sz w:val="28"/>
          <w:szCs w:val="28"/>
        </w:rPr>
        <w:lastRenderedPageBreak/>
        <w:t xml:space="preserve">Second, for a person of age greater than 18, his base year education status is checked and </w:t>
      </w:r>
      <w:r w:rsidR="000D06F1" w:rsidRPr="00B97BC8">
        <w:rPr>
          <w:rFonts w:ascii="Times New Roman" w:hAnsi="Times New Roman"/>
          <w:sz w:val="28"/>
          <w:szCs w:val="28"/>
        </w:rPr>
        <w:t xml:space="preserve">the </w:t>
      </w:r>
      <w:r w:rsidRPr="00B97BC8">
        <w:rPr>
          <w:rFonts w:ascii="Times New Roman" w:hAnsi="Times New Roman"/>
          <w:sz w:val="28"/>
          <w:szCs w:val="28"/>
        </w:rPr>
        <w:t>student status is updated appropriate</w:t>
      </w:r>
      <w:r w:rsidR="000D06F1" w:rsidRPr="00B97BC8">
        <w:rPr>
          <w:rFonts w:ascii="Times New Roman" w:hAnsi="Times New Roman"/>
          <w:sz w:val="28"/>
          <w:szCs w:val="28"/>
        </w:rPr>
        <w:t>ly (</w:t>
      </w:r>
      <w:r w:rsidR="00B97BC8">
        <w:rPr>
          <w:rFonts w:ascii="Times New Roman" w:hAnsi="Times New Roman"/>
          <w:sz w:val="28"/>
          <w:szCs w:val="28"/>
        </w:rPr>
        <w:t>the updating</w:t>
      </w:r>
      <w:r w:rsidR="000D06F1" w:rsidRPr="00B97BC8">
        <w:rPr>
          <w:rFonts w:ascii="Times New Roman" w:hAnsi="Times New Roman"/>
          <w:sz w:val="28"/>
          <w:szCs w:val="28"/>
        </w:rPr>
        <w:t xml:space="preserve"> methodology </w:t>
      </w:r>
      <w:r w:rsidR="00B97BC8">
        <w:rPr>
          <w:rFonts w:ascii="Times New Roman" w:hAnsi="Times New Roman"/>
          <w:sz w:val="28"/>
          <w:szCs w:val="28"/>
        </w:rPr>
        <w:t xml:space="preserve">is </w:t>
      </w:r>
      <w:r w:rsidR="00343D89" w:rsidRPr="00B97BC8">
        <w:rPr>
          <w:rFonts w:ascii="Times New Roman" w:hAnsi="Times New Roman"/>
          <w:sz w:val="28"/>
          <w:szCs w:val="28"/>
        </w:rPr>
        <w:t>same as above</w:t>
      </w:r>
      <w:r w:rsidRPr="00B97BC8">
        <w:rPr>
          <w:rFonts w:ascii="Times New Roman" w:hAnsi="Times New Roman"/>
          <w:sz w:val="28"/>
          <w:szCs w:val="28"/>
        </w:rPr>
        <w:t xml:space="preserve">). </w:t>
      </w:r>
    </w:p>
    <w:p w:rsidR="00B97BC8" w:rsidRDefault="00C03CF0" w:rsidP="00B97BC8">
      <w:pPr>
        <w:pStyle w:val="ListParagraph"/>
        <w:numPr>
          <w:ilvl w:val="0"/>
          <w:numId w:val="21"/>
        </w:numPr>
        <w:autoSpaceDE w:val="0"/>
        <w:autoSpaceDN w:val="0"/>
        <w:adjustRightInd w:val="0"/>
        <w:spacing w:after="0" w:line="360" w:lineRule="auto"/>
        <w:jc w:val="both"/>
        <w:rPr>
          <w:rFonts w:ascii="Times New Roman" w:hAnsi="Times New Roman"/>
          <w:sz w:val="28"/>
          <w:szCs w:val="28"/>
        </w:rPr>
      </w:pPr>
      <w:r w:rsidRPr="00B97BC8">
        <w:rPr>
          <w:rFonts w:ascii="Times New Roman" w:hAnsi="Times New Roman"/>
          <w:sz w:val="28"/>
          <w:szCs w:val="28"/>
        </w:rPr>
        <w:t>Third</w:t>
      </w:r>
      <w:r w:rsidR="000D06F1" w:rsidRPr="00B97BC8">
        <w:rPr>
          <w:rFonts w:ascii="Times New Roman" w:hAnsi="Times New Roman"/>
          <w:sz w:val="28"/>
          <w:szCs w:val="28"/>
        </w:rPr>
        <w:t>,</w:t>
      </w:r>
      <w:r w:rsidRPr="00B97BC8">
        <w:rPr>
          <w:rFonts w:ascii="Times New Roman" w:hAnsi="Times New Roman"/>
          <w:sz w:val="28"/>
          <w:szCs w:val="28"/>
        </w:rPr>
        <w:t xml:space="preserve"> for a person age</w:t>
      </w:r>
      <w:r w:rsidR="00781599" w:rsidRPr="00B97BC8">
        <w:rPr>
          <w:rFonts w:ascii="Times New Roman" w:hAnsi="Times New Roman"/>
          <w:sz w:val="28"/>
          <w:szCs w:val="28"/>
        </w:rPr>
        <w:t xml:space="preserve">d </w:t>
      </w:r>
      <w:r w:rsidRPr="00B97BC8">
        <w:rPr>
          <w:rFonts w:ascii="Times New Roman" w:hAnsi="Times New Roman"/>
          <w:sz w:val="28"/>
          <w:szCs w:val="28"/>
        </w:rPr>
        <w:t xml:space="preserve">5 </w:t>
      </w:r>
      <w:r w:rsidR="00781599" w:rsidRPr="00B97BC8">
        <w:rPr>
          <w:rFonts w:ascii="Times New Roman" w:hAnsi="Times New Roman"/>
          <w:sz w:val="28"/>
          <w:szCs w:val="28"/>
        </w:rPr>
        <w:t>to</w:t>
      </w:r>
      <w:r w:rsidRPr="00B97BC8">
        <w:rPr>
          <w:rFonts w:ascii="Times New Roman" w:hAnsi="Times New Roman"/>
          <w:sz w:val="28"/>
          <w:szCs w:val="28"/>
        </w:rPr>
        <w:t xml:space="preserve"> 12, his education s</w:t>
      </w:r>
      <w:r w:rsidR="00781599" w:rsidRPr="00B97BC8">
        <w:rPr>
          <w:rFonts w:ascii="Times New Roman" w:hAnsi="Times New Roman"/>
          <w:sz w:val="28"/>
          <w:szCs w:val="28"/>
        </w:rPr>
        <w:t>tatus is updated using the rule-</w:t>
      </w:r>
      <w:r w:rsidRPr="00B97BC8">
        <w:rPr>
          <w:rFonts w:ascii="Times New Roman" w:hAnsi="Times New Roman"/>
          <w:sz w:val="28"/>
          <w:szCs w:val="28"/>
        </w:rPr>
        <w:t xml:space="preserve">based model </w:t>
      </w:r>
      <w:r w:rsidR="00343D89" w:rsidRPr="00B97BC8">
        <w:rPr>
          <w:rFonts w:ascii="Times New Roman" w:hAnsi="Times New Roman"/>
          <w:sz w:val="28"/>
          <w:szCs w:val="28"/>
        </w:rPr>
        <w:t>(grades kindergarten to seven based on the current age)</w:t>
      </w:r>
      <w:r w:rsidRPr="00B97BC8">
        <w:rPr>
          <w:rFonts w:ascii="Times New Roman" w:hAnsi="Times New Roman"/>
          <w:sz w:val="28"/>
          <w:szCs w:val="28"/>
        </w:rPr>
        <w:t>.</w:t>
      </w:r>
    </w:p>
    <w:p w:rsidR="00C03CF0" w:rsidRPr="00B97BC8" w:rsidRDefault="00C03CF0" w:rsidP="00B97BC8">
      <w:pPr>
        <w:pStyle w:val="ListParagraph"/>
        <w:numPr>
          <w:ilvl w:val="0"/>
          <w:numId w:val="21"/>
        </w:numPr>
        <w:autoSpaceDE w:val="0"/>
        <w:autoSpaceDN w:val="0"/>
        <w:adjustRightInd w:val="0"/>
        <w:spacing w:after="0" w:line="360" w:lineRule="auto"/>
        <w:jc w:val="both"/>
        <w:rPr>
          <w:rFonts w:ascii="Times New Roman" w:hAnsi="Times New Roman"/>
          <w:sz w:val="28"/>
          <w:szCs w:val="28"/>
        </w:rPr>
      </w:pPr>
      <w:r w:rsidRPr="00B97BC8">
        <w:rPr>
          <w:rFonts w:ascii="Times New Roman" w:hAnsi="Times New Roman"/>
          <w:sz w:val="28"/>
          <w:szCs w:val="28"/>
        </w:rPr>
        <w:t xml:space="preserve"> Finally for </w:t>
      </w:r>
      <w:r w:rsidR="00492C89" w:rsidRPr="00B97BC8">
        <w:rPr>
          <w:rFonts w:ascii="Times New Roman" w:hAnsi="Times New Roman"/>
          <w:sz w:val="28"/>
          <w:szCs w:val="28"/>
        </w:rPr>
        <w:t>individuals</w:t>
      </w:r>
      <w:r w:rsidRPr="00B97BC8">
        <w:rPr>
          <w:rFonts w:ascii="Times New Roman" w:hAnsi="Times New Roman"/>
          <w:sz w:val="28"/>
          <w:szCs w:val="28"/>
        </w:rPr>
        <w:t xml:space="preserve"> ag</w:t>
      </w:r>
      <w:r w:rsidR="005B0984" w:rsidRPr="00B97BC8">
        <w:rPr>
          <w:rFonts w:ascii="Times New Roman" w:hAnsi="Times New Roman"/>
          <w:sz w:val="28"/>
          <w:szCs w:val="28"/>
        </w:rPr>
        <w:t xml:space="preserve">ing between </w:t>
      </w:r>
      <w:r w:rsidRPr="00B97BC8">
        <w:rPr>
          <w:rFonts w:ascii="Times New Roman" w:hAnsi="Times New Roman"/>
          <w:sz w:val="28"/>
          <w:szCs w:val="28"/>
        </w:rPr>
        <w:t>12 and 17 year</w:t>
      </w:r>
      <w:r w:rsidR="005B0984" w:rsidRPr="00B97BC8">
        <w:rPr>
          <w:rFonts w:ascii="Times New Roman" w:hAnsi="Times New Roman"/>
          <w:sz w:val="28"/>
          <w:szCs w:val="28"/>
        </w:rPr>
        <w:t>s</w:t>
      </w:r>
      <w:r w:rsidRPr="00B97BC8">
        <w:rPr>
          <w:rFonts w:ascii="Times New Roman" w:hAnsi="Times New Roman"/>
          <w:sz w:val="28"/>
          <w:szCs w:val="28"/>
        </w:rPr>
        <w:t xml:space="preserve">, </w:t>
      </w:r>
      <w:r w:rsidR="00492C89" w:rsidRPr="00B97BC8">
        <w:rPr>
          <w:rFonts w:ascii="Times New Roman" w:hAnsi="Times New Roman"/>
          <w:sz w:val="28"/>
          <w:szCs w:val="28"/>
        </w:rPr>
        <w:t xml:space="preserve">a </w:t>
      </w:r>
      <w:r w:rsidRPr="00B97BC8">
        <w:rPr>
          <w:rFonts w:ascii="Times New Roman" w:hAnsi="Times New Roman"/>
          <w:sz w:val="28"/>
          <w:szCs w:val="28"/>
        </w:rPr>
        <w:t>school dropout model</w:t>
      </w:r>
      <w:r w:rsidR="00083F67">
        <w:rPr>
          <w:rFonts w:ascii="Times New Roman" w:hAnsi="Times New Roman"/>
          <w:sz w:val="28"/>
          <w:szCs w:val="28"/>
        </w:rPr>
        <w:t xml:space="preserve"> (Table A-2</w:t>
      </w:r>
      <w:r w:rsidR="00A07D71">
        <w:rPr>
          <w:rFonts w:ascii="Times New Roman" w:hAnsi="Times New Roman"/>
          <w:sz w:val="28"/>
          <w:szCs w:val="28"/>
        </w:rPr>
        <w:t>a</w:t>
      </w:r>
      <w:r w:rsidR="00083F67">
        <w:rPr>
          <w:rFonts w:ascii="Times New Roman" w:hAnsi="Times New Roman"/>
          <w:sz w:val="28"/>
          <w:szCs w:val="28"/>
        </w:rPr>
        <w:t>)</w:t>
      </w:r>
      <w:r w:rsidR="00343D89" w:rsidRPr="00B97BC8">
        <w:rPr>
          <w:rFonts w:ascii="Times New Roman" w:hAnsi="Times New Roman"/>
          <w:sz w:val="28"/>
          <w:szCs w:val="28"/>
        </w:rPr>
        <w:t xml:space="preserve"> is run and education status </w:t>
      </w:r>
      <w:r w:rsidR="00431FE9" w:rsidRPr="00B97BC8">
        <w:rPr>
          <w:rFonts w:ascii="Times New Roman" w:hAnsi="Times New Roman"/>
          <w:sz w:val="28"/>
          <w:szCs w:val="28"/>
        </w:rPr>
        <w:t xml:space="preserve">is </w:t>
      </w:r>
      <w:r w:rsidRPr="00B97BC8">
        <w:rPr>
          <w:rFonts w:ascii="Times New Roman" w:hAnsi="Times New Roman"/>
          <w:sz w:val="28"/>
          <w:szCs w:val="28"/>
        </w:rPr>
        <w:t>updated</w:t>
      </w:r>
      <w:r w:rsidR="005B0984" w:rsidRPr="00B97BC8">
        <w:rPr>
          <w:rFonts w:ascii="Times New Roman" w:hAnsi="Times New Roman"/>
          <w:sz w:val="28"/>
          <w:szCs w:val="28"/>
        </w:rPr>
        <w:t xml:space="preserve"> appropriately</w:t>
      </w:r>
      <w:r w:rsidRPr="00B97BC8">
        <w:rPr>
          <w:rFonts w:ascii="Times New Roman" w:hAnsi="Times New Roman"/>
          <w:sz w:val="28"/>
          <w:szCs w:val="28"/>
        </w:rPr>
        <w:t xml:space="preserve">. </w:t>
      </w:r>
    </w:p>
    <w:p w:rsidR="00431FE9" w:rsidRDefault="00431FE9" w:rsidP="00C03CF0">
      <w:pPr>
        <w:autoSpaceDE w:val="0"/>
        <w:autoSpaceDN w:val="0"/>
        <w:adjustRightInd w:val="0"/>
        <w:spacing w:after="0" w:line="360" w:lineRule="auto"/>
        <w:jc w:val="both"/>
        <w:rPr>
          <w:rFonts w:ascii="Times New Roman" w:hAnsi="Times New Roman"/>
          <w:sz w:val="28"/>
          <w:szCs w:val="28"/>
        </w:rPr>
      </w:pPr>
    </w:p>
    <w:p w:rsidR="0091325E"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The </w:t>
      </w:r>
      <w:r w:rsidR="000158F3">
        <w:rPr>
          <w:rFonts w:ascii="Times New Roman" w:hAnsi="Times New Roman"/>
          <w:sz w:val="28"/>
          <w:szCs w:val="28"/>
          <w:u w:val="single"/>
        </w:rPr>
        <w:t>sixth</w:t>
      </w:r>
      <w:r>
        <w:rPr>
          <w:rFonts w:ascii="Times New Roman" w:hAnsi="Times New Roman"/>
          <w:sz w:val="28"/>
          <w:szCs w:val="28"/>
        </w:rPr>
        <w:t xml:space="preserve"> step in the individual</w:t>
      </w:r>
      <w:r w:rsidR="00B97BC8">
        <w:rPr>
          <w:rFonts w:ascii="Times New Roman" w:hAnsi="Times New Roman"/>
          <w:sz w:val="28"/>
          <w:szCs w:val="28"/>
        </w:rPr>
        <w:t>-</w:t>
      </w:r>
      <w:r>
        <w:rPr>
          <w:rFonts w:ascii="Times New Roman" w:hAnsi="Times New Roman"/>
          <w:sz w:val="28"/>
          <w:szCs w:val="28"/>
        </w:rPr>
        <w:t xml:space="preserve">level modeling </w:t>
      </w:r>
      <w:r w:rsidR="005B0984">
        <w:rPr>
          <w:rFonts w:ascii="Times New Roman" w:hAnsi="Times New Roman"/>
          <w:sz w:val="28"/>
          <w:szCs w:val="28"/>
        </w:rPr>
        <w:t>models the</w:t>
      </w:r>
      <w:r>
        <w:rPr>
          <w:rFonts w:ascii="Times New Roman" w:hAnsi="Times New Roman"/>
          <w:sz w:val="28"/>
          <w:szCs w:val="28"/>
        </w:rPr>
        <w:t xml:space="preserve"> employment characteristics of an individual. In this step, first an individual </w:t>
      </w:r>
      <w:r w:rsidR="00F337B3">
        <w:rPr>
          <w:rFonts w:ascii="Times New Roman" w:hAnsi="Times New Roman"/>
          <w:sz w:val="28"/>
          <w:szCs w:val="28"/>
        </w:rPr>
        <w:t>aging between 15 and 65 years and</w:t>
      </w:r>
      <w:r>
        <w:rPr>
          <w:rFonts w:ascii="Times New Roman" w:hAnsi="Times New Roman"/>
          <w:sz w:val="28"/>
          <w:szCs w:val="28"/>
        </w:rPr>
        <w:t xml:space="preserve"> unemployed is processed to determine his chances of starting</w:t>
      </w:r>
      <w:r w:rsidR="00F337B3">
        <w:rPr>
          <w:rFonts w:ascii="Times New Roman" w:hAnsi="Times New Roman"/>
          <w:sz w:val="28"/>
          <w:szCs w:val="28"/>
        </w:rPr>
        <w:t xml:space="preserve"> </w:t>
      </w:r>
      <w:r w:rsidR="0091325E">
        <w:rPr>
          <w:rFonts w:ascii="Times New Roman" w:hAnsi="Times New Roman"/>
          <w:sz w:val="28"/>
          <w:szCs w:val="28"/>
        </w:rPr>
        <w:t>an</w:t>
      </w:r>
      <w:r w:rsidR="00492C89">
        <w:rPr>
          <w:rFonts w:ascii="Times New Roman" w:hAnsi="Times New Roman"/>
          <w:sz w:val="28"/>
          <w:szCs w:val="28"/>
        </w:rPr>
        <w:t xml:space="preserve"> employment; a</w:t>
      </w:r>
      <w:r>
        <w:rPr>
          <w:rFonts w:ascii="Times New Roman" w:hAnsi="Times New Roman"/>
          <w:sz w:val="28"/>
          <w:szCs w:val="28"/>
        </w:rPr>
        <w:t xml:space="preserve"> binary logit model</w:t>
      </w:r>
      <w:r w:rsidR="001F5DB7">
        <w:rPr>
          <w:rFonts w:ascii="Times New Roman" w:hAnsi="Times New Roman"/>
          <w:sz w:val="28"/>
          <w:szCs w:val="28"/>
        </w:rPr>
        <w:t xml:space="preserve"> (Table A-</w:t>
      </w:r>
      <w:r w:rsidR="00593524">
        <w:rPr>
          <w:rFonts w:ascii="Times New Roman" w:hAnsi="Times New Roman"/>
          <w:sz w:val="28"/>
          <w:szCs w:val="28"/>
        </w:rPr>
        <w:t>29</w:t>
      </w:r>
      <w:r w:rsidR="001F5DB7">
        <w:rPr>
          <w:rFonts w:ascii="Times New Roman" w:hAnsi="Times New Roman"/>
          <w:sz w:val="28"/>
          <w:szCs w:val="28"/>
        </w:rPr>
        <w:t>)</w:t>
      </w:r>
      <w:r>
        <w:rPr>
          <w:rFonts w:ascii="Times New Roman" w:hAnsi="Times New Roman"/>
          <w:sz w:val="28"/>
          <w:szCs w:val="28"/>
        </w:rPr>
        <w:t xml:space="preserve"> is used t</w:t>
      </w:r>
      <w:r w:rsidR="0099471B">
        <w:rPr>
          <w:rFonts w:ascii="Times New Roman" w:hAnsi="Times New Roman"/>
          <w:sz w:val="28"/>
          <w:szCs w:val="28"/>
        </w:rPr>
        <w:t>o determine th</w:t>
      </w:r>
      <w:r w:rsidR="00492C89">
        <w:rPr>
          <w:rFonts w:ascii="Times New Roman" w:hAnsi="Times New Roman"/>
          <w:sz w:val="28"/>
          <w:szCs w:val="28"/>
        </w:rPr>
        <w:t>at</w:t>
      </w:r>
      <w:r w:rsidR="0099471B">
        <w:rPr>
          <w:rFonts w:ascii="Times New Roman" w:hAnsi="Times New Roman"/>
          <w:sz w:val="28"/>
          <w:szCs w:val="28"/>
        </w:rPr>
        <w:t xml:space="preserve">. If true, </w:t>
      </w:r>
      <w:r>
        <w:rPr>
          <w:rFonts w:ascii="Times New Roman" w:hAnsi="Times New Roman"/>
          <w:sz w:val="28"/>
          <w:szCs w:val="28"/>
        </w:rPr>
        <w:t>his employment industry, work location, work duration and</w:t>
      </w:r>
      <w:r w:rsidR="0091325E">
        <w:rPr>
          <w:rFonts w:ascii="Times New Roman" w:hAnsi="Times New Roman"/>
          <w:sz w:val="28"/>
          <w:szCs w:val="28"/>
        </w:rPr>
        <w:t xml:space="preserve"> work flexibility are </w:t>
      </w:r>
      <w:r w:rsidR="005B0984">
        <w:rPr>
          <w:rFonts w:ascii="Times New Roman" w:hAnsi="Times New Roman"/>
          <w:sz w:val="28"/>
          <w:szCs w:val="28"/>
        </w:rPr>
        <w:t xml:space="preserve">modeled using the </w:t>
      </w:r>
      <w:r w:rsidR="0091325E">
        <w:rPr>
          <w:rFonts w:ascii="Times New Roman" w:hAnsi="Times New Roman"/>
          <w:sz w:val="28"/>
          <w:szCs w:val="28"/>
        </w:rPr>
        <w:t xml:space="preserve">same </w:t>
      </w:r>
      <w:r w:rsidR="005B0984">
        <w:rPr>
          <w:rFonts w:ascii="Times New Roman" w:hAnsi="Times New Roman"/>
          <w:sz w:val="28"/>
          <w:szCs w:val="28"/>
        </w:rPr>
        <w:t xml:space="preserve">approach as used in </w:t>
      </w:r>
      <w:r>
        <w:rPr>
          <w:rFonts w:ascii="Times New Roman" w:hAnsi="Times New Roman"/>
          <w:sz w:val="28"/>
          <w:szCs w:val="28"/>
        </w:rPr>
        <w:t>base year</w:t>
      </w:r>
      <w:r w:rsidR="0065161D">
        <w:rPr>
          <w:rFonts w:ascii="Times New Roman" w:hAnsi="Times New Roman"/>
          <w:sz w:val="28"/>
          <w:szCs w:val="28"/>
        </w:rPr>
        <w:t xml:space="preserve"> module</w:t>
      </w:r>
      <w:r>
        <w:rPr>
          <w:rFonts w:ascii="Times New Roman" w:hAnsi="Times New Roman"/>
          <w:sz w:val="28"/>
          <w:szCs w:val="28"/>
        </w:rPr>
        <w:t>. Similarly for an individual who is employed, a MNL model</w:t>
      </w:r>
      <w:r w:rsidR="001F5DB7">
        <w:rPr>
          <w:rFonts w:ascii="Times New Roman" w:hAnsi="Times New Roman"/>
          <w:sz w:val="28"/>
          <w:szCs w:val="28"/>
        </w:rPr>
        <w:t xml:space="preserve"> (Table A-21)</w:t>
      </w:r>
      <w:r>
        <w:rPr>
          <w:rFonts w:ascii="Times New Roman" w:hAnsi="Times New Roman"/>
          <w:sz w:val="28"/>
          <w:szCs w:val="28"/>
        </w:rPr>
        <w:t xml:space="preserve"> is run to determine his work change dec</w:t>
      </w:r>
      <w:r w:rsidR="00492C89">
        <w:rPr>
          <w:rFonts w:ascii="Times New Roman" w:hAnsi="Times New Roman"/>
          <w:sz w:val="28"/>
          <w:szCs w:val="28"/>
        </w:rPr>
        <w:t>isions (continue, switch, quit or</w:t>
      </w:r>
      <w:r>
        <w:rPr>
          <w:rFonts w:ascii="Times New Roman" w:hAnsi="Times New Roman"/>
          <w:sz w:val="28"/>
          <w:szCs w:val="28"/>
        </w:rPr>
        <w:t xml:space="preserve"> retire). </w:t>
      </w:r>
      <w:r w:rsidRPr="00310488">
        <w:rPr>
          <w:rFonts w:ascii="Times New Roman" w:hAnsi="Times New Roman"/>
          <w:sz w:val="28"/>
          <w:szCs w:val="28"/>
        </w:rPr>
        <w:t>Cu</w:t>
      </w:r>
      <w:r w:rsidR="0091325E">
        <w:rPr>
          <w:rFonts w:ascii="Times New Roman" w:hAnsi="Times New Roman"/>
          <w:sz w:val="28"/>
          <w:szCs w:val="28"/>
        </w:rPr>
        <w:t xml:space="preserve">rrently a very simple constants </w:t>
      </w:r>
      <w:r w:rsidRPr="00310488">
        <w:rPr>
          <w:rFonts w:ascii="Times New Roman" w:hAnsi="Times New Roman"/>
          <w:sz w:val="28"/>
          <w:szCs w:val="28"/>
        </w:rPr>
        <w:t>only model is used</w:t>
      </w:r>
      <w:r>
        <w:rPr>
          <w:rFonts w:ascii="Times New Roman" w:hAnsi="Times New Roman"/>
          <w:sz w:val="28"/>
          <w:szCs w:val="28"/>
        </w:rPr>
        <w:t xml:space="preserve"> based on </w:t>
      </w:r>
      <w:r w:rsidRPr="00310488">
        <w:rPr>
          <w:rFonts w:ascii="Times New Roman" w:hAnsi="Times New Roman"/>
          <w:sz w:val="28"/>
          <w:szCs w:val="28"/>
        </w:rPr>
        <w:t>Bureau of Labor Statistics</w:t>
      </w:r>
      <w:r w:rsidR="0091325E">
        <w:rPr>
          <w:rFonts w:ascii="Times New Roman" w:hAnsi="Times New Roman"/>
          <w:sz w:val="28"/>
          <w:szCs w:val="28"/>
        </w:rPr>
        <w:t>,</w:t>
      </w:r>
      <w:r w:rsidRPr="00310488">
        <w:rPr>
          <w:rFonts w:ascii="Times New Roman" w:hAnsi="Times New Roman"/>
          <w:sz w:val="28"/>
          <w:szCs w:val="28"/>
        </w:rPr>
        <w:t xml:space="preserve"> 2012</w:t>
      </w:r>
      <w:r w:rsidR="0091325E">
        <w:rPr>
          <w:rFonts w:ascii="Times New Roman" w:hAnsi="Times New Roman"/>
          <w:sz w:val="28"/>
          <w:szCs w:val="28"/>
        </w:rPr>
        <w:t xml:space="preserve"> data</w:t>
      </w:r>
      <w:r>
        <w:rPr>
          <w:rFonts w:ascii="Times New Roman" w:hAnsi="Times New Roman"/>
          <w:sz w:val="28"/>
          <w:szCs w:val="28"/>
        </w:rPr>
        <w:t xml:space="preserve">. If the person decides to switch, his new employment industry, work location, work duration and work </w:t>
      </w:r>
      <w:r w:rsidR="0091325E">
        <w:rPr>
          <w:rFonts w:ascii="Times New Roman" w:hAnsi="Times New Roman"/>
          <w:sz w:val="28"/>
          <w:szCs w:val="28"/>
        </w:rPr>
        <w:t xml:space="preserve">flexibility </w:t>
      </w:r>
      <w:r w:rsidR="00492C89">
        <w:rPr>
          <w:rFonts w:ascii="Times New Roman" w:hAnsi="Times New Roman"/>
          <w:sz w:val="28"/>
          <w:szCs w:val="28"/>
        </w:rPr>
        <w:t>is</w:t>
      </w:r>
      <w:r>
        <w:rPr>
          <w:rFonts w:ascii="Times New Roman" w:hAnsi="Times New Roman"/>
          <w:sz w:val="28"/>
          <w:szCs w:val="28"/>
        </w:rPr>
        <w:t xml:space="preserve"> determined as </w:t>
      </w:r>
      <w:r w:rsidR="0099471B">
        <w:rPr>
          <w:rFonts w:ascii="Times New Roman" w:hAnsi="Times New Roman"/>
          <w:sz w:val="28"/>
          <w:szCs w:val="28"/>
        </w:rPr>
        <w:t>above</w:t>
      </w:r>
      <w:r>
        <w:rPr>
          <w:rFonts w:ascii="Times New Roman" w:hAnsi="Times New Roman"/>
          <w:sz w:val="28"/>
          <w:szCs w:val="28"/>
        </w:rPr>
        <w:t xml:space="preserve"> </w:t>
      </w:r>
      <w:r w:rsidR="0091325E">
        <w:rPr>
          <w:rFonts w:ascii="Times New Roman" w:hAnsi="Times New Roman"/>
          <w:sz w:val="28"/>
          <w:szCs w:val="28"/>
        </w:rPr>
        <w:t>and</w:t>
      </w:r>
      <w:r>
        <w:rPr>
          <w:rFonts w:ascii="Times New Roman" w:hAnsi="Times New Roman"/>
          <w:sz w:val="28"/>
          <w:szCs w:val="28"/>
        </w:rPr>
        <w:t xml:space="preserve"> corresponding employment variables are updated appropriately. </w:t>
      </w:r>
    </w:p>
    <w:p w:rsidR="0091325E" w:rsidRDefault="0091325E" w:rsidP="00C03CF0">
      <w:pPr>
        <w:autoSpaceDE w:val="0"/>
        <w:autoSpaceDN w:val="0"/>
        <w:adjustRightInd w:val="0"/>
        <w:spacing w:after="0" w:line="360" w:lineRule="auto"/>
        <w:jc w:val="both"/>
        <w:rPr>
          <w:rFonts w:ascii="Times New Roman" w:hAnsi="Times New Roman"/>
          <w:sz w:val="28"/>
          <w:szCs w:val="28"/>
        </w:rPr>
      </w:pPr>
    </w:p>
    <w:p w:rsidR="0091325E"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In the </w:t>
      </w:r>
      <w:r w:rsidR="000158F3">
        <w:rPr>
          <w:rFonts w:ascii="Times New Roman" w:hAnsi="Times New Roman"/>
          <w:sz w:val="28"/>
          <w:szCs w:val="28"/>
          <w:u w:val="single"/>
        </w:rPr>
        <w:t>seventh</w:t>
      </w:r>
      <w:r>
        <w:rPr>
          <w:rFonts w:ascii="Times New Roman" w:hAnsi="Times New Roman"/>
          <w:sz w:val="28"/>
          <w:szCs w:val="28"/>
        </w:rPr>
        <w:t xml:space="preserve"> step, a marriage propensity model is run to determine </w:t>
      </w:r>
      <w:r w:rsidR="0091325E">
        <w:rPr>
          <w:rFonts w:ascii="Times New Roman" w:hAnsi="Times New Roman"/>
          <w:sz w:val="28"/>
          <w:szCs w:val="28"/>
        </w:rPr>
        <w:t xml:space="preserve">an </w:t>
      </w:r>
      <w:r>
        <w:rPr>
          <w:rFonts w:ascii="Times New Roman" w:hAnsi="Times New Roman"/>
          <w:sz w:val="28"/>
          <w:szCs w:val="28"/>
        </w:rPr>
        <w:t>individual’s decision to marry. The marriage propensity model is female</w:t>
      </w:r>
      <w:r w:rsidR="00B97BC8">
        <w:rPr>
          <w:rFonts w:ascii="Times New Roman" w:hAnsi="Times New Roman"/>
          <w:sz w:val="28"/>
          <w:szCs w:val="28"/>
        </w:rPr>
        <w:t>-centric (</w:t>
      </w:r>
      <w:r w:rsidRPr="00B97BC8">
        <w:rPr>
          <w:rFonts w:ascii="Times New Roman" w:hAnsi="Times New Roman"/>
          <w:i/>
          <w:sz w:val="28"/>
          <w:szCs w:val="28"/>
        </w:rPr>
        <w:t>i.e</w:t>
      </w:r>
      <w:r>
        <w:rPr>
          <w:rFonts w:ascii="Times New Roman" w:hAnsi="Times New Roman"/>
          <w:sz w:val="28"/>
          <w:szCs w:val="28"/>
        </w:rPr>
        <w:t>., the decision to marry is with</w:t>
      </w:r>
      <w:r w:rsidR="00492C89">
        <w:rPr>
          <w:rFonts w:ascii="Times New Roman" w:hAnsi="Times New Roman"/>
          <w:sz w:val="28"/>
          <w:szCs w:val="28"/>
        </w:rPr>
        <w:t xml:space="preserve"> the</w:t>
      </w:r>
      <w:r>
        <w:rPr>
          <w:rFonts w:ascii="Times New Roman" w:hAnsi="Times New Roman"/>
          <w:sz w:val="28"/>
          <w:szCs w:val="28"/>
        </w:rPr>
        <w:t xml:space="preserve"> female rather than </w:t>
      </w:r>
      <w:r w:rsidR="00492C89">
        <w:rPr>
          <w:rFonts w:ascii="Times New Roman" w:hAnsi="Times New Roman"/>
          <w:sz w:val="28"/>
          <w:szCs w:val="28"/>
        </w:rPr>
        <w:t xml:space="preserve">the </w:t>
      </w:r>
      <w:r>
        <w:rPr>
          <w:rFonts w:ascii="Times New Roman" w:hAnsi="Times New Roman"/>
          <w:sz w:val="28"/>
          <w:szCs w:val="28"/>
        </w:rPr>
        <w:t>male</w:t>
      </w:r>
      <w:r w:rsidR="00B97BC8">
        <w:rPr>
          <w:rFonts w:ascii="Times New Roman" w:hAnsi="Times New Roman"/>
          <w:sz w:val="28"/>
          <w:szCs w:val="28"/>
        </w:rPr>
        <w:t>)</w:t>
      </w:r>
      <w:r>
        <w:rPr>
          <w:rFonts w:ascii="Times New Roman" w:hAnsi="Times New Roman"/>
          <w:sz w:val="28"/>
          <w:szCs w:val="28"/>
        </w:rPr>
        <w:t>. A binary logit model</w:t>
      </w:r>
      <w:r w:rsidR="001F5DB7">
        <w:rPr>
          <w:rFonts w:ascii="Times New Roman" w:hAnsi="Times New Roman"/>
          <w:sz w:val="28"/>
          <w:szCs w:val="28"/>
        </w:rPr>
        <w:t xml:space="preserve"> (Table A-22)</w:t>
      </w:r>
      <w:r>
        <w:rPr>
          <w:rFonts w:ascii="Times New Roman" w:hAnsi="Times New Roman"/>
          <w:sz w:val="28"/>
          <w:szCs w:val="28"/>
        </w:rPr>
        <w:t xml:space="preserve"> is used to determine</w:t>
      </w:r>
      <w:r w:rsidR="0091325E">
        <w:rPr>
          <w:rFonts w:ascii="Times New Roman" w:hAnsi="Times New Roman"/>
          <w:sz w:val="28"/>
          <w:szCs w:val="28"/>
        </w:rPr>
        <w:t xml:space="preserve"> the</w:t>
      </w:r>
      <w:r>
        <w:rPr>
          <w:rFonts w:ascii="Times New Roman" w:hAnsi="Times New Roman"/>
          <w:sz w:val="28"/>
          <w:szCs w:val="28"/>
        </w:rPr>
        <w:t xml:space="preserve"> female</w:t>
      </w:r>
      <w:r w:rsidR="0091325E">
        <w:rPr>
          <w:rFonts w:ascii="Times New Roman" w:hAnsi="Times New Roman"/>
          <w:sz w:val="28"/>
          <w:szCs w:val="28"/>
        </w:rPr>
        <w:t>’</w:t>
      </w:r>
      <w:r w:rsidR="0099471B">
        <w:rPr>
          <w:rFonts w:ascii="Times New Roman" w:hAnsi="Times New Roman"/>
          <w:sz w:val="28"/>
          <w:szCs w:val="28"/>
        </w:rPr>
        <w:t>s</w:t>
      </w:r>
      <w:r>
        <w:rPr>
          <w:rFonts w:ascii="Times New Roman" w:hAnsi="Times New Roman"/>
          <w:sz w:val="28"/>
          <w:szCs w:val="28"/>
        </w:rPr>
        <w:t xml:space="preserve"> decision to marry.</w:t>
      </w:r>
      <w:r w:rsidR="0091325E">
        <w:rPr>
          <w:rFonts w:ascii="Times New Roman" w:hAnsi="Times New Roman"/>
          <w:sz w:val="28"/>
          <w:szCs w:val="28"/>
        </w:rPr>
        <w:t xml:space="preserve"> </w:t>
      </w:r>
      <w:r w:rsidR="00B97BC8">
        <w:rPr>
          <w:rFonts w:ascii="Times New Roman" w:hAnsi="Times New Roman"/>
          <w:sz w:val="28"/>
          <w:szCs w:val="28"/>
        </w:rPr>
        <w:t xml:space="preserve">The model is based on the Center for Disease Control’s National Survey of family Growth (NSFG) for 2006-2010. </w:t>
      </w:r>
      <w:r w:rsidR="0091325E">
        <w:rPr>
          <w:rFonts w:ascii="Times New Roman" w:hAnsi="Times New Roman"/>
          <w:sz w:val="28"/>
          <w:szCs w:val="28"/>
        </w:rPr>
        <w:t xml:space="preserve">The model is run only for </w:t>
      </w:r>
      <w:r w:rsidR="0099471B">
        <w:rPr>
          <w:rFonts w:ascii="Times New Roman" w:hAnsi="Times New Roman"/>
          <w:sz w:val="28"/>
          <w:szCs w:val="28"/>
        </w:rPr>
        <w:t>unmarried females over 18 years of age.</w:t>
      </w:r>
      <w:r>
        <w:rPr>
          <w:rFonts w:ascii="Times New Roman" w:hAnsi="Times New Roman"/>
          <w:sz w:val="28"/>
          <w:szCs w:val="28"/>
        </w:rPr>
        <w:t xml:space="preserve"> If true, the female’s preference of husband</w:t>
      </w:r>
      <w:r w:rsidR="00492C89">
        <w:rPr>
          <w:rFonts w:ascii="Times New Roman" w:hAnsi="Times New Roman"/>
          <w:sz w:val="28"/>
          <w:szCs w:val="28"/>
        </w:rPr>
        <w:t>’s</w:t>
      </w:r>
      <w:r>
        <w:rPr>
          <w:rFonts w:ascii="Times New Roman" w:hAnsi="Times New Roman"/>
          <w:sz w:val="28"/>
          <w:szCs w:val="28"/>
        </w:rPr>
        <w:t xml:space="preserve"> age, race and </w:t>
      </w:r>
      <w:r>
        <w:rPr>
          <w:rFonts w:ascii="Times New Roman" w:hAnsi="Times New Roman"/>
          <w:sz w:val="28"/>
          <w:szCs w:val="28"/>
        </w:rPr>
        <w:lastRenderedPageBreak/>
        <w:t xml:space="preserve">education status is determined using separate MNL models. </w:t>
      </w:r>
      <w:r w:rsidR="00CE62E3">
        <w:rPr>
          <w:rFonts w:ascii="Times New Roman" w:hAnsi="Times New Roman"/>
          <w:sz w:val="28"/>
          <w:szCs w:val="28"/>
        </w:rPr>
        <w:t>Like the binary logit model, c</w:t>
      </w:r>
      <w:r>
        <w:rPr>
          <w:rFonts w:ascii="Times New Roman" w:hAnsi="Times New Roman"/>
          <w:sz w:val="28"/>
          <w:szCs w:val="28"/>
        </w:rPr>
        <w:t xml:space="preserve">urrently the MNL models are based on </w:t>
      </w:r>
      <w:r w:rsidR="00CE62E3">
        <w:rPr>
          <w:rFonts w:ascii="Times New Roman" w:hAnsi="Times New Roman"/>
          <w:sz w:val="28"/>
          <w:szCs w:val="28"/>
        </w:rPr>
        <w:t>NDFG</w:t>
      </w:r>
      <w:r>
        <w:rPr>
          <w:rFonts w:ascii="Times New Roman" w:hAnsi="Times New Roman"/>
          <w:sz w:val="28"/>
          <w:szCs w:val="28"/>
        </w:rPr>
        <w:t xml:space="preserve"> data. The husband</w:t>
      </w:r>
      <w:r w:rsidR="00492C89">
        <w:rPr>
          <w:rFonts w:ascii="Times New Roman" w:hAnsi="Times New Roman"/>
          <w:sz w:val="28"/>
          <w:szCs w:val="28"/>
        </w:rPr>
        <w:t>’s</w:t>
      </w:r>
      <w:r>
        <w:rPr>
          <w:rFonts w:ascii="Times New Roman" w:hAnsi="Times New Roman"/>
          <w:sz w:val="28"/>
          <w:szCs w:val="28"/>
        </w:rPr>
        <w:t xml:space="preserve"> age preference model</w:t>
      </w:r>
      <w:r w:rsidR="001F5DB7">
        <w:rPr>
          <w:rFonts w:ascii="Times New Roman" w:hAnsi="Times New Roman"/>
          <w:sz w:val="28"/>
          <w:szCs w:val="28"/>
        </w:rPr>
        <w:t xml:space="preserve"> (Table A-25)</w:t>
      </w:r>
      <w:r>
        <w:rPr>
          <w:rFonts w:ascii="Times New Roman" w:hAnsi="Times New Roman"/>
          <w:sz w:val="28"/>
          <w:szCs w:val="28"/>
        </w:rPr>
        <w:t xml:space="preserve"> has four alternatives</w:t>
      </w:r>
      <w:r w:rsidR="00CE62E3">
        <w:rPr>
          <w:rFonts w:ascii="Times New Roman" w:hAnsi="Times New Roman"/>
          <w:sz w:val="28"/>
          <w:szCs w:val="28"/>
        </w:rPr>
        <w:t xml:space="preserve"> </w:t>
      </w:r>
      <w:r>
        <w:rPr>
          <w:rFonts w:ascii="Times New Roman" w:hAnsi="Times New Roman"/>
          <w:sz w:val="28"/>
          <w:szCs w:val="28"/>
        </w:rPr>
        <w:t>: less than 22 years, between 22 and 28 years, between 28 and 35 years and greater than 35 years of age. The husband</w:t>
      </w:r>
      <w:r w:rsidR="00492C89">
        <w:rPr>
          <w:rFonts w:ascii="Times New Roman" w:hAnsi="Times New Roman"/>
          <w:sz w:val="28"/>
          <w:szCs w:val="28"/>
        </w:rPr>
        <w:t>’s</w:t>
      </w:r>
      <w:r>
        <w:rPr>
          <w:rFonts w:ascii="Times New Roman" w:hAnsi="Times New Roman"/>
          <w:sz w:val="28"/>
          <w:szCs w:val="28"/>
        </w:rPr>
        <w:t xml:space="preserve"> race preference model</w:t>
      </w:r>
      <w:r w:rsidR="001F5DB7">
        <w:rPr>
          <w:rFonts w:ascii="Times New Roman" w:hAnsi="Times New Roman"/>
          <w:sz w:val="28"/>
          <w:szCs w:val="28"/>
        </w:rPr>
        <w:t xml:space="preserve"> (Table A-26)</w:t>
      </w:r>
      <w:r>
        <w:rPr>
          <w:rFonts w:ascii="Times New Roman" w:hAnsi="Times New Roman"/>
          <w:sz w:val="28"/>
          <w:szCs w:val="28"/>
        </w:rPr>
        <w:t xml:space="preserve"> has four </w:t>
      </w:r>
      <w:r w:rsidR="00CE62E3">
        <w:rPr>
          <w:rFonts w:ascii="Times New Roman" w:hAnsi="Times New Roman"/>
          <w:sz w:val="28"/>
          <w:szCs w:val="28"/>
        </w:rPr>
        <w:t>alternatives:</w:t>
      </w:r>
      <w:r>
        <w:rPr>
          <w:rFonts w:ascii="Times New Roman" w:hAnsi="Times New Roman"/>
          <w:sz w:val="28"/>
          <w:szCs w:val="28"/>
        </w:rPr>
        <w:t xml:space="preserve"> </w:t>
      </w:r>
      <w:r w:rsidR="00CE62E3">
        <w:rPr>
          <w:rFonts w:ascii="Times New Roman" w:hAnsi="Times New Roman"/>
          <w:sz w:val="28"/>
          <w:szCs w:val="28"/>
        </w:rPr>
        <w:t>H</w:t>
      </w:r>
      <w:r>
        <w:rPr>
          <w:rFonts w:ascii="Times New Roman" w:hAnsi="Times New Roman"/>
          <w:sz w:val="28"/>
          <w:szCs w:val="28"/>
        </w:rPr>
        <w:t>ispanic, non</w:t>
      </w:r>
      <w:r w:rsidR="00CE62E3">
        <w:rPr>
          <w:rFonts w:ascii="Times New Roman" w:hAnsi="Times New Roman"/>
          <w:sz w:val="28"/>
          <w:szCs w:val="28"/>
        </w:rPr>
        <w:t xml:space="preserve"> H</w:t>
      </w:r>
      <w:r>
        <w:rPr>
          <w:rFonts w:ascii="Times New Roman" w:hAnsi="Times New Roman"/>
          <w:sz w:val="28"/>
          <w:szCs w:val="28"/>
        </w:rPr>
        <w:t>ispanic white, non</w:t>
      </w:r>
      <w:r w:rsidR="00CE62E3">
        <w:rPr>
          <w:rFonts w:ascii="Times New Roman" w:hAnsi="Times New Roman"/>
          <w:sz w:val="28"/>
          <w:szCs w:val="28"/>
        </w:rPr>
        <w:t xml:space="preserve"> H</w:t>
      </w:r>
      <w:r>
        <w:rPr>
          <w:rFonts w:ascii="Times New Roman" w:hAnsi="Times New Roman"/>
          <w:sz w:val="28"/>
          <w:szCs w:val="28"/>
        </w:rPr>
        <w:t>ispanic black and non</w:t>
      </w:r>
      <w:r w:rsidR="00CE62E3">
        <w:rPr>
          <w:rFonts w:ascii="Times New Roman" w:hAnsi="Times New Roman"/>
          <w:sz w:val="28"/>
          <w:szCs w:val="28"/>
        </w:rPr>
        <w:t xml:space="preserve"> H</w:t>
      </w:r>
      <w:r>
        <w:rPr>
          <w:rFonts w:ascii="Times New Roman" w:hAnsi="Times New Roman"/>
          <w:sz w:val="28"/>
          <w:szCs w:val="28"/>
        </w:rPr>
        <w:t>ispanic others. The husband</w:t>
      </w:r>
      <w:r w:rsidR="00492C89">
        <w:rPr>
          <w:rFonts w:ascii="Times New Roman" w:hAnsi="Times New Roman"/>
          <w:sz w:val="28"/>
          <w:szCs w:val="28"/>
        </w:rPr>
        <w:t>’s</w:t>
      </w:r>
      <w:r>
        <w:rPr>
          <w:rFonts w:ascii="Times New Roman" w:hAnsi="Times New Roman"/>
          <w:sz w:val="28"/>
          <w:szCs w:val="28"/>
        </w:rPr>
        <w:t xml:space="preserve"> education preference model</w:t>
      </w:r>
      <w:r w:rsidR="001F5DB7">
        <w:rPr>
          <w:rFonts w:ascii="Times New Roman" w:hAnsi="Times New Roman"/>
          <w:sz w:val="28"/>
          <w:szCs w:val="28"/>
        </w:rPr>
        <w:t xml:space="preserve"> (</w:t>
      </w:r>
      <w:r w:rsidR="001F5DB7" w:rsidRPr="00430ADD">
        <w:rPr>
          <w:rFonts w:ascii="Times New Roman" w:hAnsi="Times New Roman"/>
          <w:sz w:val="28"/>
          <w:szCs w:val="28"/>
        </w:rPr>
        <w:t xml:space="preserve">Table </w:t>
      </w:r>
      <w:r w:rsidR="00430ADD" w:rsidRPr="00430ADD">
        <w:rPr>
          <w:rFonts w:ascii="Times New Roman" w:hAnsi="Times New Roman"/>
          <w:sz w:val="28"/>
          <w:szCs w:val="28"/>
        </w:rPr>
        <w:t>A-36</w:t>
      </w:r>
      <w:r w:rsidR="001F5DB7">
        <w:rPr>
          <w:rFonts w:ascii="Times New Roman" w:hAnsi="Times New Roman"/>
          <w:sz w:val="28"/>
          <w:szCs w:val="28"/>
        </w:rPr>
        <w:t>)</w:t>
      </w:r>
      <w:r>
        <w:rPr>
          <w:rFonts w:ascii="Times New Roman" w:hAnsi="Times New Roman"/>
          <w:sz w:val="28"/>
          <w:szCs w:val="28"/>
        </w:rPr>
        <w:t xml:space="preserve"> h</w:t>
      </w:r>
      <w:r w:rsidR="0099471B">
        <w:rPr>
          <w:rFonts w:ascii="Times New Roman" w:hAnsi="Times New Roman"/>
          <w:sz w:val="28"/>
          <w:szCs w:val="28"/>
        </w:rPr>
        <w:t>as four alternatives: high school, Associate, Bachelor and others</w:t>
      </w:r>
      <w:r>
        <w:rPr>
          <w:rFonts w:ascii="Times New Roman" w:hAnsi="Times New Roman"/>
          <w:sz w:val="28"/>
          <w:szCs w:val="28"/>
        </w:rPr>
        <w:t xml:space="preserve">. Based on </w:t>
      </w:r>
      <w:r w:rsidR="0091325E">
        <w:rPr>
          <w:rFonts w:ascii="Times New Roman" w:hAnsi="Times New Roman"/>
          <w:sz w:val="28"/>
          <w:szCs w:val="28"/>
        </w:rPr>
        <w:t xml:space="preserve">the </w:t>
      </w:r>
      <w:r>
        <w:rPr>
          <w:rFonts w:ascii="Times New Roman" w:hAnsi="Times New Roman"/>
          <w:sz w:val="28"/>
          <w:szCs w:val="28"/>
        </w:rPr>
        <w:t>female</w:t>
      </w:r>
      <w:r w:rsidR="0091325E">
        <w:rPr>
          <w:rFonts w:ascii="Times New Roman" w:hAnsi="Times New Roman"/>
          <w:sz w:val="28"/>
          <w:szCs w:val="28"/>
        </w:rPr>
        <w:t>’s</w:t>
      </w:r>
      <w:r>
        <w:rPr>
          <w:rFonts w:ascii="Times New Roman" w:hAnsi="Times New Roman"/>
          <w:sz w:val="28"/>
          <w:szCs w:val="28"/>
        </w:rPr>
        <w:t xml:space="preserve"> preference of husband</w:t>
      </w:r>
      <w:r w:rsidR="00492C89">
        <w:rPr>
          <w:rFonts w:ascii="Times New Roman" w:hAnsi="Times New Roman"/>
          <w:sz w:val="28"/>
          <w:szCs w:val="28"/>
        </w:rPr>
        <w:t>’s</w:t>
      </w:r>
      <w:r>
        <w:rPr>
          <w:rFonts w:ascii="Times New Roman" w:hAnsi="Times New Roman"/>
          <w:sz w:val="28"/>
          <w:szCs w:val="28"/>
        </w:rPr>
        <w:t xml:space="preserve"> characteristics, a list of all </w:t>
      </w:r>
      <w:r w:rsidR="000158F3">
        <w:rPr>
          <w:rFonts w:ascii="Times New Roman" w:hAnsi="Times New Roman"/>
          <w:sz w:val="28"/>
          <w:szCs w:val="28"/>
        </w:rPr>
        <w:t xml:space="preserve">unmarried </w:t>
      </w:r>
      <w:r>
        <w:rPr>
          <w:rFonts w:ascii="Times New Roman" w:hAnsi="Times New Roman"/>
          <w:sz w:val="28"/>
          <w:szCs w:val="28"/>
        </w:rPr>
        <w:t>men</w:t>
      </w:r>
      <w:r w:rsidR="00CE62E3">
        <w:rPr>
          <w:rFonts w:ascii="Times New Roman" w:hAnsi="Times New Roman"/>
          <w:sz w:val="28"/>
          <w:szCs w:val="28"/>
        </w:rPr>
        <w:t xml:space="preserve"> over 18 years old</w:t>
      </w:r>
      <w:r w:rsidR="000158F3">
        <w:rPr>
          <w:rFonts w:ascii="Times New Roman" w:hAnsi="Times New Roman"/>
          <w:sz w:val="28"/>
          <w:szCs w:val="28"/>
        </w:rPr>
        <w:t xml:space="preserve"> </w:t>
      </w:r>
      <w:r>
        <w:rPr>
          <w:rFonts w:ascii="Times New Roman" w:hAnsi="Times New Roman"/>
          <w:sz w:val="28"/>
          <w:szCs w:val="28"/>
        </w:rPr>
        <w:t>meeting the required criteria is formed. No matching is performed at this stage and</w:t>
      </w:r>
      <w:r w:rsidR="00492C89">
        <w:rPr>
          <w:rFonts w:ascii="Times New Roman" w:hAnsi="Times New Roman"/>
          <w:sz w:val="28"/>
          <w:szCs w:val="28"/>
        </w:rPr>
        <w:t xml:space="preserve"> the </w:t>
      </w:r>
      <w:r>
        <w:rPr>
          <w:rFonts w:ascii="Times New Roman" w:hAnsi="Times New Roman"/>
          <w:sz w:val="28"/>
          <w:szCs w:val="28"/>
        </w:rPr>
        <w:t xml:space="preserve">list is kept intact. Matching is performed </w:t>
      </w:r>
      <w:r w:rsidR="000158F3">
        <w:rPr>
          <w:rFonts w:ascii="Times New Roman" w:hAnsi="Times New Roman"/>
          <w:sz w:val="28"/>
          <w:szCs w:val="28"/>
        </w:rPr>
        <w:t xml:space="preserve">only </w:t>
      </w:r>
      <w:r>
        <w:rPr>
          <w:rFonts w:ascii="Times New Roman" w:hAnsi="Times New Roman"/>
          <w:sz w:val="28"/>
          <w:szCs w:val="28"/>
        </w:rPr>
        <w:t>at th</w:t>
      </w:r>
      <w:r w:rsidR="00492C89">
        <w:rPr>
          <w:rFonts w:ascii="Times New Roman" w:hAnsi="Times New Roman"/>
          <w:sz w:val="28"/>
          <w:szCs w:val="28"/>
        </w:rPr>
        <w:t>e end of individual</w:t>
      </w:r>
      <w:r w:rsidR="00CE62E3">
        <w:rPr>
          <w:rFonts w:ascii="Times New Roman" w:hAnsi="Times New Roman"/>
          <w:sz w:val="28"/>
          <w:szCs w:val="28"/>
        </w:rPr>
        <w:t>-</w:t>
      </w:r>
      <w:r w:rsidR="00492C89">
        <w:rPr>
          <w:rFonts w:ascii="Times New Roman" w:hAnsi="Times New Roman"/>
          <w:sz w:val="28"/>
          <w:szCs w:val="28"/>
        </w:rPr>
        <w:t>level modeling</w:t>
      </w:r>
      <w:r>
        <w:rPr>
          <w:rFonts w:ascii="Times New Roman" w:hAnsi="Times New Roman"/>
          <w:sz w:val="28"/>
          <w:szCs w:val="28"/>
        </w:rPr>
        <w:t xml:space="preserve"> </w:t>
      </w:r>
      <w:r w:rsidR="00CE62E3">
        <w:rPr>
          <w:rFonts w:ascii="Times New Roman" w:hAnsi="Times New Roman"/>
          <w:sz w:val="28"/>
          <w:szCs w:val="28"/>
        </w:rPr>
        <w:t>with a view</w:t>
      </w:r>
      <w:r>
        <w:rPr>
          <w:rFonts w:ascii="Times New Roman" w:hAnsi="Times New Roman"/>
          <w:sz w:val="28"/>
          <w:szCs w:val="28"/>
        </w:rPr>
        <w:t xml:space="preserve"> </w:t>
      </w:r>
      <w:r w:rsidR="00CE62E3">
        <w:rPr>
          <w:rFonts w:ascii="Times New Roman" w:hAnsi="Times New Roman"/>
          <w:sz w:val="28"/>
          <w:szCs w:val="28"/>
        </w:rPr>
        <w:t>to add</w:t>
      </w:r>
      <w:r>
        <w:rPr>
          <w:rFonts w:ascii="Times New Roman" w:hAnsi="Times New Roman"/>
          <w:sz w:val="28"/>
          <w:szCs w:val="28"/>
        </w:rPr>
        <w:t xml:space="preserve"> as many men as possible </w:t>
      </w:r>
      <w:r w:rsidR="00CE62E3">
        <w:rPr>
          <w:rFonts w:ascii="Times New Roman" w:hAnsi="Times New Roman"/>
          <w:sz w:val="28"/>
          <w:szCs w:val="28"/>
        </w:rPr>
        <w:t>to</w:t>
      </w:r>
      <w:r>
        <w:rPr>
          <w:rFonts w:ascii="Times New Roman" w:hAnsi="Times New Roman"/>
          <w:sz w:val="28"/>
          <w:szCs w:val="28"/>
        </w:rPr>
        <w:t xml:space="preserve"> the list for </w:t>
      </w:r>
      <w:r w:rsidR="0091325E">
        <w:rPr>
          <w:rFonts w:ascii="Times New Roman" w:hAnsi="Times New Roman"/>
          <w:sz w:val="28"/>
          <w:szCs w:val="28"/>
        </w:rPr>
        <w:t xml:space="preserve">a </w:t>
      </w:r>
      <w:r>
        <w:rPr>
          <w:rFonts w:ascii="Times New Roman" w:hAnsi="Times New Roman"/>
          <w:sz w:val="28"/>
          <w:szCs w:val="28"/>
        </w:rPr>
        <w:t xml:space="preserve">better match. </w:t>
      </w:r>
    </w:p>
    <w:p w:rsidR="0091325E" w:rsidRDefault="0091325E" w:rsidP="00C03CF0">
      <w:pPr>
        <w:autoSpaceDE w:val="0"/>
        <w:autoSpaceDN w:val="0"/>
        <w:adjustRightInd w:val="0"/>
        <w:spacing w:after="0" w:line="360" w:lineRule="auto"/>
        <w:jc w:val="both"/>
        <w:rPr>
          <w:rFonts w:ascii="Times New Roman" w:hAnsi="Times New Roman"/>
          <w:sz w:val="28"/>
          <w:szCs w:val="28"/>
        </w:rPr>
      </w:pPr>
    </w:p>
    <w:p w:rsidR="003F310F"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In the </w:t>
      </w:r>
      <w:r w:rsidR="000158F3">
        <w:rPr>
          <w:rFonts w:ascii="Times New Roman" w:hAnsi="Times New Roman"/>
          <w:sz w:val="28"/>
          <w:szCs w:val="28"/>
          <w:u w:val="single"/>
        </w:rPr>
        <w:t>eight</w:t>
      </w:r>
      <w:r w:rsidR="00492C89">
        <w:rPr>
          <w:rFonts w:ascii="Times New Roman" w:hAnsi="Times New Roman"/>
          <w:sz w:val="28"/>
          <w:szCs w:val="28"/>
          <w:u w:val="single"/>
        </w:rPr>
        <w:t>h</w:t>
      </w:r>
      <w:r>
        <w:rPr>
          <w:rFonts w:ascii="Times New Roman" w:hAnsi="Times New Roman"/>
          <w:sz w:val="28"/>
          <w:szCs w:val="28"/>
        </w:rPr>
        <w:t xml:space="preserve"> step, a divorce model is run</w:t>
      </w:r>
      <w:r w:rsidR="00492C89">
        <w:rPr>
          <w:rFonts w:ascii="Times New Roman" w:hAnsi="Times New Roman"/>
          <w:sz w:val="28"/>
          <w:szCs w:val="28"/>
        </w:rPr>
        <w:t xml:space="preserve">, which is once again </w:t>
      </w:r>
      <w:r>
        <w:rPr>
          <w:rFonts w:ascii="Times New Roman" w:hAnsi="Times New Roman"/>
          <w:sz w:val="28"/>
          <w:szCs w:val="28"/>
        </w:rPr>
        <w:t>female</w:t>
      </w:r>
      <w:r w:rsidR="00CE62E3">
        <w:rPr>
          <w:rFonts w:ascii="Times New Roman" w:hAnsi="Times New Roman"/>
          <w:sz w:val="28"/>
          <w:szCs w:val="28"/>
        </w:rPr>
        <w:t>-</w:t>
      </w:r>
      <w:r>
        <w:rPr>
          <w:rFonts w:ascii="Times New Roman" w:hAnsi="Times New Roman"/>
          <w:sz w:val="28"/>
          <w:szCs w:val="28"/>
        </w:rPr>
        <w:t>centric. Currently, a binary logit model</w:t>
      </w:r>
      <w:r w:rsidR="001F5DB7">
        <w:rPr>
          <w:rFonts w:ascii="Times New Roman" w:hAnsi="Times New Roman"/>
          <w:sz w:val="28"/>
          <w:szCs w:val="28"/>
        </w:rPr>
        <w:t xml:space="preserve"> (Table A-23)</w:t>
      </w:r>
      <w:r>
        <w:rPr>
          <w:rFonts w:ascii="Times New Roman" w:hAnsi="Times New Roman"/>
          <w:sz w:val="28"/>
          <w:szCs w:val="28"/>
        </w:rPr>
        <w:t xml:space="preserve"> based on </w:t>
      </w:r>
      <w:r w:rsidR="00CE62E3">
        <w:rPr>
          <w:rFonts w:ascii="Times New Roman" w:hAnsi="Times New Roman"/>
          <w:sz w:val="28"/>
          <w:szCs w:val="28"/>
        </w:rPr>
        <w:t>NSFG</w:t>
      </w:r>
      <w:r w:rsidR="004D570C">
        <w:rPr>
          <w:rFonts w:ascii="Times New Roman" w:hAnsi="Times New Roman"/>
          <w:sz w:val="28"/>
          <w:szCs w:val="28"/>
        </w:rPr>
        <w:t xml:space="preserve"> data is </w:t>
      </w:r>
      <w:r>
        <w:rPr>
          <w:rFonts w:ascii="Times New Roman" w:hAnsi="Times New Roman"/>
          <w:sz w:val="28"/>
          <w:szCs w:val="28"/>
        </w:rPr>
        <w:t xml:space="preserve">used. If </w:t>
      </w:r>
      <w:r w:rsidR="0091325E">
        <w:rPr>
          <w:rFonts w:ascii="Times New Roman" w:hAnsi="Times New Roman"/>
          <w:sz w:val="28"/>
          <w:szCs w:val="28"/>
        </w:rPr>
        <w:t xml:space="preserve">the </w:t>
      </w:r>
      <w:r>
        <w:rPr>
          <w:rFonts w:ascii="Times New Roman" w:hAnsi="Times New Roman"/>
          <w:sz w:val="28"/>
          <w:szCs w:val="28"/>
        </w:rPr>
        <w:t>decisi</w:t>
      </w:r>
      <w:r w:rsidR="003F310F">
        <w:rPr>
          <w:rFonts w:ascii="Times New Roman" w:hAnsi="Times New Roman"/>
          <w:sz w:val="28"/>
          <w:szCs w:val="28"/>
        </w:rPr>
        <w:t xml:space="preserve">on to </w:t>
      </w:r>
      <w:r>
        <w:rPr>
          <w:rFonts w:ascii="Times New Roman" w:hAnsi="Times New Roman"/>
          <w:sz w:val="28"/>
          <w:szCs w:val="28"/>
        </w:rPr>
        <w:t>divorce is positive</w:t>
      </w:r>
      <w:r w:rsidR="0091325E">
        <w:rPr>
          <w:rFonts w:ascii="Times New Roman" w:hAnsi="Times New Roman"/>
          <w:sz w:val="28"/>
          <w:szCs w:val="28"/>
        </w:rPr>
        <w:t xml:space="preserve">, the </w:t>
      </w:r>
      <w:r>
        <w:rPr>
          <w:rFonts w:ascii="Times New Roman" w:hAnsi="Times New Roman"/>
          <w:sz w:val="28"/>
          <w:szCs w:val="28"/>
        </w:rPr>
        <w:t xml:space="preserve">husband is separated from </w:t>
      </w:r>
      <w:r w:rsidR="003F310F">
        <w:rPr>
          <w:rFonts w:ascii="Times New Roman" w:hAnsi="Times New Roman"/>
          <w:sz w:val="28"/>
          <w:szCs w:val="28"/>
        </w:rPr>
        <w:t>the</w:t>
      </w:r>
      <w:r w:rsidR="0091325E">
        <w:rPr>
          <w:rFonts w:ascii="Times New Roman" w:hAnsi="Times New Roman"/>
          <w:sz w:val="28"/>
          <w:szCs w:val="28"/>
        </w:rPr>
        <w:t xml:space="preserve"> </w:t>
      </w:r>
      <w:r>
        <w:rPr>
          <w:rFonts w:ascii="Times New Roman" w:hAnsi="Times New Roman"/>
          <w:sz w:val="28"/>
          <w:szCs w:val="28"/>
        </w:rPr>
        <w:t xml:space="preserve">wife and </w:t>
      </w:r>
      <w:r w:rsidR="0099471B">
        <w:rPr>
          <w:rFonts w:ascii="Times New Roman" w:hAnsi="Times New Roman"/>
          <w:sz w:val="28"/>
          <w:szCs w:val="28"/>
        </w:rPr>
        <w:t>a new single</w:t>
      </w:r>
      <w:r w:rsidR="00492C89">
        <w:rPr>
          <w:rFonts w:ascii="Times New Roman" w:hAnsi="Times New Roman"/>
          <w:sz w:val="28"/>
          <w:szCs w:val="28"/>
        </w:rPr>
        <w:t>-member</w:t>
      </w:r>
      <w:r w:rsidR="0099471B">
        <w:rPr>
          <w:rFonts w:ascii="Times New Roman" w:hAnsi="Times New Roman"/>
          <w:sz w:val="28"/>
          <w:szCs w:val="28"/>
        </w:rPr>
        <w:t xml:space="preserve"> household with</w:t>
      </w:r>
      <w:r w:rsidR="0091325E">
        <w:rPr>
          <w:rFonts w:ascii="Times New Roman" w:hAnsi="Times New Roman"/>
          <w:sz w:val="28"/>
          <w:szCs w:val="28"/>
        </w:rPr>
        <w:t xml:space="preserve"> the</w:t>
      </w:r>
      <w:r w:rsidR="0099471B">
        <w:rPr>
          <w:rFonts w:ascii="Times New Roman" w:hAnsi="Times New Roman"/>
          <w:sz w:val="28"/>
          <w:szCs w:val="28"/>
        </w:rPr>
        <w:t xml:space="preserve"> husband as </w:t>
      </w:r>
      <w:r w:rsidR="0091325E">
        <w:rPr>
          <w:rFonts w:ascii="Times New Roman" w:hAnsi="Times New Roman"/>
          <w:sz w:val="28"/>
          <w:szCs w:val="28"/>
        </w:rPr>
        <w:t xml:space="preserve">the </w:t>
      </w:r>
      <w:r w:rsidR="0099471B">
        <w:rPr>
          <w:rFonts w:ascii="Times New Roman" w:hAnsi="Times New Roman"/>
          <w:sz w:val="28"/>
          <w:szCs w:val="28"/>
        </w:rPr>
        <w:t xml:space="preserve">member </w:t>
      </w:r>
      <w:r w:rsidR="0084110A">
        <w:rPr>
          <w:rFonts w:ascii="Times New Roman" w:hAnsi="Times New Roman"/>
          <w:sz w:val="28"/>
          <w:szCs w:val="28"/>
        </w:rPr>
        <w:t>is added to the database.</w:t>
      </w:r>
      <w:r>
        <w:rPr>
          <w:rFonts w:ascii="Times New Roman" w:hAnsi="Times New Roman"/>
          <w:sz w:val="28"/>
          <w:szCs w:val="28"/>
        </w:rPr>
        <w:t xml:space="preserve"> </w:t>
      </w:r>
      <w:r w:rsidR="004D570C">
        <w:rPr>
          <w:rFonts w:ascii="Times New Roman" w:hAnsi="Times New Roman"/>
          <w:sz w:val="28"/>
          <w:szCs w:val="28"/>
        </w:rPr>
        <w:t>The h</w:t>
      </w:r>
      <w:r>
        <w:rPr>
          <w:rFonts w:ascii="Times New Roman" w:hAnsi="Times New Roman"/>
          <w:sz w:val="28"/>
          <w:szCs w:val="28"/>
        </w:rPr>
        <w:t>ousehold</w:t>
      </w:r>
      <w:r w:rsidR="003F310F">
        <w:rPr>
          <w:rFonts w:ascii="Times New Roman" w:hAnsi="Times New Roman"/>
          <w:sz w:val="28"/>
          <w:szCs w:val="28"/>
        </w:rPr>
        <w:t>’</w:t>
      </w:r>
      <w:r w:rsidR="0084110A">
        <w:rPr>
          <w:rFonts w:ascii="Times New Roman" w:hAnsi="Times New Roman"/>
          <w:sz w:val="28"/>
          <w:szCs w:val="28"/>
        </w:rPr>
        <w:t>s</w:t>
      </w:r>
      <w:r>
        <w:rPr>
          <w:rFonts w:ascii="Times New Roman" w:hAnsi="Times New Roman"/>
          <w:sz w:val="28"/>
          <w:szCs w:val="28"/>
        </w:rPr>
        <w:t xml:space="preserve"> income is divided equally between </w:t>
      </w:r>
      <w:r w:rsidR="003F310F">
        <w:rPr>
          <w:rFonts w:ascii="Times New Roman" w:hAnsi="Times New Roman"/>
          <w:sz w:val="28"/>
          <w:szCs w:val="28"/>
        </w:rPr>
        <w:t xml:space="preserve">the </w:t>
      </w:r>
      <w:r w:rsidR="004D570C">
        <w:rPr>
          <w:rFonts w:ascii="Times New Roman" w:hAnsi="Times New Roman"/>
          <w:sz w:val="28"/>
          <w:szCs w:val="28"/>
        </w:rPr>
        <w:t>couple</w:t>
      </w:r>
      <w:r>
        <w:rPr>
          <w:rFonts w:ascii="Times New Roman" w:hAnsi="Times New Roman"/>
          <w:sz w:val="28"/>
          <w:szCs w:val="28"/>
        </w:rPr>
        <w:t xml:space="preserve"> and </w:t>
      </w:r>
      <w:r w:rsidR="00CE62E3">
        <w:rPr>
          <w:rFonts w:ascii="Times New Roman" w:hAnsi="Times New Roman"/>
          <w:sz w:val="28"/>
          <w:szCs w:val="28"/>
        </w:rPr>
        <w:t xml:space="preserve">the </w:t>
      </w:r>
      <w:r>
        <w:rPr>
          <w:rFonts w:ascii="Times New Roman" w:hAnsi="Times New Roman"/>
          <w:sz w:val="28"/>
          <w:szCs w:val="28"/>
        </w:rPr>
        <w:t>child</w:t>
      </w:r>
      <w:r w:rsidR="004D570C">
        <w:rPr>
          <w:rFonts w:ascii="Times New Roman" w:hAnsi="Times New Roman"/>
          <w:sz w:val="28"/>
          <w:szCs w:val="28"/>
        </w:rPr>
        <w:t>’s</w:t>
      </w:r>
      <w:r>
        <w:rPr>
          <w:rFonts w:ascii="Times New Roman" w:hAnsi="Times New Roman"/>
          <w:sz w:val="28"/>
          <w:szCs w:val="28"/>
        </w:rPr>
        <w:t xml:space="preserve"> custody is given to </w:t>
      </w:r>
      <w:r w:rsidR="003F310F">
        <w:rPr>
          <w:rFonts w:ascii="Times New Roman" w:hAnsi="Times New Roman"/>
          <w:sz w:val="28"/>
          <w:szCs w:val="28"/>
        </w:rPr>
        <w:t>the wife</w:t>
      </w:r>
      <w:r>
        <w:rPr>
          <w:rFonts w:ascii="Times New Roman" w:hAnsi="Times New Roman"/>
          <w:sz w:val="28"/>
          <w:szCs w:val="28"/>
        </w:rPr>
        <w:t xml:space="preserve">. </w:t>
      </w:r>
      <w:r w:rsidR="0084110A">
        <w:rPr>
          <w:rFonts w:ascii="Times New Roman" w:hAnsi="Times New Roman"/>
          <w:sz w:val="28"/>
          <w:szCs w:val="28"/>
        </w:rPr>
        <w:t xml:space="preserve">Currently, there is no data on </w:t>
      </w:r>
      <w:r w:rsidR="004D570C">
        <w:rPr>
          <w:rFonts w:ascii="Times New Roman" w:hAnsi="Times New Roman"/>
          <w:sz w:val="28"/>
          <w:szCs w:val="28"/>
        </w:rPr>
        <w:t>the</w:t>
      </w:r>
      <w:r w:rsidR="003F310F">
        <w:rPr>
          <w:rFonts w:ascii="Times New Roman" w:hAnsi="Times New Roman"/>
          <w:sz w:val="28"/>
          <w:szCs w:val="28"/>
        </w:rPr>
        <w:t xml:space="preserve"> </w:t>
      </w:r>
      <w:r w:rsidR="0084110A">
        <w:rPr>
          <w:rFonts w:ascii="Times New Roman" w:hAnsi="Times New Roman"/>
          <w:sz w:val="28"/>
          <w:szCs w:val="28"/>
        </w:rPr>
        <w:t xml:space="preserve">child’s custody in the event of </w:t>
      </w:r>
      <w:r w:rsidR="003F310F">
        <w:rPr>
          <w:rFonts w:ascii="Times New Roman" w:hAnsi="Times New Roman"/>
          <w:sz w:val="28"/>
          <w:szCs w:val="28"/>
        </w:rPr>
        <w:t xml:space="preserve">a </w:t>
      </w:r>
      <w:r w:rsidR="0084110A">
        <w:rPr>
          <w:rFonts w:ascii="Times New Roman" w:hAnsi="Times New Roman"/>
          <w:sz w:val="28"/>
          <w:szCs w:val="28"/>
        </w:rPr>
        <w:t>divorce and it is assumed that</w:t>
      </w:r>
      <w:r w:rsidR="004D570C">
        <w:rPr>
          <w:rFonts w:ascii="Times New Roman" w:hAnsi="Times New Roman"/>
          <w:sz w:val="28"/>
          <w:szCs w:val="28"/>
        </w:rPr>
        <w:t xml:space="preserve"> the</w:t>
      </w:r>
      <w:r w:rsidR="0084110A">
        <w:rPr>
          <w:rFonts w:ascii="Times New Roman" w:hAnsi="Times New Roman"/>
          <w:sz w:val="28"/>
          <w:szCs w:val="28"/>
        </w:rPr>
        <w:t xml:space="preserve"> </w:t>
      </w:r>
      <w:r w:rsidR="004D570C">
        <w:rPr>
          <w:rFonts w:ascii="Times New Roman" w:hAnsi="Times New Roman"/>
          <w:sz w:val="28"/>
          <w:szCs w:val="28"/>
        </w:rPr>
        <w:t xml:space="preserve">mother gets the </w:t>
      </w:r>
      <w:r w:rsidR="000158F3">
        <w:rPr>
          <w:rFonts w:ascii="Times New Roman" w:hAnsi="Times New Roman"/>
          <w:sz w:val="28"/>
          <w:szCs w:val="28"/>
        </w:rPr>
        <w:t>custody</w:t>
      </w:r>
      <w:r w:rsidR="003F310F">
        <w:rPr>
          <w:rFonts w:ascii="Times New Roman" w:hAnsi="Times New Roman"/>
          <w:sz w:val="28"/>
          <w:szCs w:val="28"/>
        </w:rPr>
        <w:t xml:space="preserve"> </w:t>
      </w:r>
      <w:r w:rsidR="00C96044">
        <w:rPr>
          <w:rFonts w:ascii="Times New Roman" w:hAnsi="Times New Roman"/>
          <w:sz w:val="28"/>
          <w:szCs w:val="28"/>
        </w:rPr>
        <w:t xml:space="preserve">under such circumstances. </w:t>
      </w:r>
      <w:r w:rsidR="0084110A">
        <w:rPr>
          <w:rFonts w:ascii="Times New Roman" w:hAnsi="Times New Roman"/>
          <w:sz w:val="28"/>
          <w:szCs w:val="28"/>
        </w:rPr>
        <w:t xml:space="preserve"> </w:t>
      </w:r>
    </w:p>
    <w:p w:rsidR="003F310F" w:rsidRDefault="003F310F" w:rsidP="00C03CF0">
      <w:pPr>
        <w:autoSpaceDE w:val="0"/>
        <w:autoSpaceDN w:val="0"/>
        <w:adjustRightInd w:val="0"/>
        <w:spacing w:after="0" w:line="360" w:lineRule="auto"/>
        <w:jc w:val="both"/>
        <w:rPr>
          <w:rFonts w:ascii="Times New Roman" w:hAnsi="Times New Roman"/>
          <w:sz w:val="28"/>
          <w:szCs w:val="28"/>
        </w:rPr>
      </w:pPr>
    </w:p>
    <w:p w:rsidR="003F310F"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In the </w:t>
      </w:r>
      <w:r w:rsidR="00C96044">
        <w:rPr>
          <w:rFonts w:ascii="Times New Roman" w:hAnsi="Times New Roman"/>
          <w:sz w:val="28"/>
          <w:szCs w:val="28"/>
          <w:u w:val="single"/>
        </w:rPr>
        <w:t>ninth</w:t>
      </w:r>
      <w:r w:rsidR="003F310F">
        <w:rPr>
          <w:rFonts w:ascii="Times New Roman" w:hAnsi="Times New Roman"/>
          <w:sz w:val="28"/>
          <w:szCs w:val="28"/>
        </w:rPr>
        <w:t xml:space="preserve"> step, a move-</w:t>
      </w:r>
      <w:r>
        <w:rPr>
          <w:rFonts w:ascii="Times New Roman" w:hAnsi="Times New Roman"/>
          <w:sz w:val="28"/>
          <w:szCs w:val="28"/>
        </w:rPr>
        <w:t>in pr</w:t>
      </w:r>
      <w:r w:rsidR="003F310F">
        <w:rPr>
          <w:rFonts w:ascii="Times New Roman" w:hAnsi="Times New Roman"/>
          <w:sz w:val="28"/>
          <w:szCs w:val="28"/>
        </w:rPr>
        <w:t>opensity model</w:t>
      </w:r>
      <w:r w:rsidR="001F5DB7">
        <w:rPr>
          <w:rFonts w:ascii="Times New Roman" w:hAnsi="Times New Roman"/>
          <w:sz w:val="28"/>
          <w:szCs w:val="28"/>
        </w:rPr>
        <w:t xml:space="preserve"> (Table A-35)</w:t>
      </w:r>
      <w:r w:rsidR="003F310F">
        <w:rPr>
          <w:rFonts w:ascii="Times New Roman" w:hAnsi="Times New Roman"/>
          <w:sz w:val="28"/>
          <w:szCs w:val="28"/>
        </w:rPr>
        <w:t xml:space="preserve"> is run</w:t>
      </w:r>
      <w:r w:rsidR="004D570C">
        <w:rPr>
          <w:rFonts w:ascii="Times New Roman" w:hAnsi="Times New Roman"/>
          <w:sz w:val="28"/>
          <w:szCs w:val="28"/>
        </w:rPr>
        <w:t xml:space="preserve"> </w:t>
      </w:r>
      <w:r>
        <w:rPr>
          <w:rFonts w:ascii="Times New Roman" w:hAnsi="Times New Roman"/>
          <w:sz w:val="28"/>
          <w:szCs w:val="28"/>
        </w:rPr>
        <w:t>for single households. It determines the individual</w:t>
      </w:r>
      <w:r w:rsidR="003F310F">
        <w:rPr>
          <w:rFonts w:ascii="Times New Roman" w:hAnsi="Times New Roman"/>
          <w:sz w:val="28"/>
          <w:szCs w:val="28"/>
        </w:rPr>
        <w:t>’</w:t>
      </w:r>
      <w:r>
        <w:rPr>
          <w:rFonts w:ascii="Times New Roman" w:hAnsi="Times New Roman"/>
          <w:sz w:val="28"/>
          <w:szCs w:val="28"/>
        </w:rPr>
        <w:t xml:space="preserve">s </w:t>
      </w:r>
      <w:r w:rsidR="0084110A">
        <w:rPr>
          <w:rFonts w:ascii="Times New Roman" w:hAnsi="Times New Roman"/>
          <w:sz w:val="28"/>
          <w:szCs w:val="28"/>
        </w:rPr>
        <w:t>willingness</w:t>
      </w:r>
      <w:r>
        <w:rPr>
          <w:rFonts w:ascii="Times New Roman" w:hAnsi="Times New Roman"/>
          <w:sz w:val="28"/>
          <w:szCs w:val="28"/>
        </w:rPr>
        <w:t xml:space="preserve"> to </w:t>
      </w:r>
      <w:r w:rsidR="003F310F">
        <w:rPr>
          <w:rFonts w:ascii="Times New Roman" w:hAnsi="Times New Roman"/>
          <w:sz w:val="28"/>
          <w:szCs w:val="28"/>
        </w:rPr>
        <w:t>include</w:t>
      </w:r>
      <w:r>
        <w:rPr>
          <w:rFonts w:ascii="Times New Roman" w:hAnsi="Times New Roman"/>
          <w:sz w:val="28"/>
          <w:szCs w:val="28"/>
        </w:rPr>
        <w:t xml:space="preserve"> a new member in the household. Currently, a constant</w:t>
      </w:r>
      <w:r w:rsidR="00CE62E3">
        <w:rPr>
          <w:rFonts w:ascii="Times New Roman" w:hAnsi="Times New Roman"/>
          <w:sz w:val="28"/>
          <w:szCs w:val="28"/>
        </w:rPr>
        <w:t>-</w:t>
      </w:r>
      <w:r>
        <w:rPr>
          <w:rFonts w:ascii="Times New Roman" w:hAnsi="Times New Roman"/>
          <w:sz w:val="28"/>
          <w:szCs w:val="28"/>
        </w:rPr>
        <w:t xml:space="preserve">only binary logit model is used. If the decision to </w:t>
      </w:r>
      <w:r w:rsidR="003F310F">
        <w:rPr>
          <w:rFonts w:ascii="Times New Roman" w:hAnsi="Times New Roman"/>
          <w:sz w:val="28"/>
          <w:szCs w:val="28"/>
        </w:rPr>
        <w:t>include</w:t>
      </w:r>
      <w:r>
        <w:rPr>
          <w:rFonts w:ascii="Times New Roman" w:hAnsi="Times New Roman"/>
          <w:sz w:val="28"/>
          <w:szCs w:val="28"/>
        </w:rPr>
        <w:t xml:space="preserve"> </w:t>
      </w:r>
      <w:r w:rsidR="003F310F">
        <w:rPr>
          <w:rFonts w:ascii="Times New Roman" w:hAnsi="Times New Roman"/>
          <w:sz w:val="28"/>
          <w:szCs w:val="28"/>
        </w:rPr>
        <w:t xml:space="preserve">a </w:t>
      </w:r>
      <w:r>
        <w:rPr>
          <w:rFonts w:ascii="Times New Roman" w:hAnsi="Times New Roman"/>
          <w:sz w:val="28"/>
          <w:szCs w:val="28"/>
        </w:rPr>
        <w:t>new member in the household is true, the age and gender preference is determined using two separate constant</w:t>
      </w:r>
      <w:r w:rsidR="00CE62E3">
        <w:rPr>
          <w:rFonts w:ascii="Times New Roman" w:hAnsi="Times New Roman"/>
          <w:sz w:val="28"/>
          <w:szCs w:val="28"/>
        </w:rPr>
        <w:t>-</w:t>
      </w:r>
      <w:r>
        <w:rPr>
          <w:rFonts w:ascii="Times New Roman" w:hAnsi="Times New Roman"/>
          <w:sz w:val="28"/>
          <w:szCs w:val="28"/>
        </w:rPr>
        <w:t xml:space="preserve">only binary logit </w:t>
      </w:r>
      <w:r w:rsidR="00F337B3">
        <w:rPr>
          <w:rFonts w:ascii="Times New Roman" w:hAnsi="Times New Roman"/>
          <w:sz w:val="28"/>
          <w:szCs w:val="28"/>
        </w:rPr>
        <w:t>models</w:t>
      </w:r>
      <w:r>
        <w:rPr>
          <w:rFonts w:ascii="Times New Roman" w:hAnsi="Times New Roman"/>
          <w:sz w:val="28"/>
          <w:szCs w:val="28"/>
        </w:rPr>
        <w:t>. Survey data is require</w:t>
      </w:r>
      <w:r w:rsidR="003F310F">
        <w:rPr>
          <w:rFonts w:ascii="Times New Roman" w:hAnsi="Times New Roman"/>
          <w:sz w:val="28"/>
          <w:szCs w:val="28"/>
        </w:rPr>
        <w:t>d for better estimation of move-</w:t>
      </w:r>
      <w:r>
        <w:rPr>
          <w:rFonts w:ascii="Times New Roman" w:hAnsi="Times New Roman"/>
          <w:sz w:val="28"/>
          <w:szCs w:val="28"/>
        </w:rPr>
        <w:t xml:space="preserve">in propensity and </w:t>
      </w:r>
      <w:r w:rsidR="003F310F">
        <w:rPr>
          <w:rFonts w:ascii="Times New Roman" w:hAnsi="Times New Roman"/>
          <w:sz w:val="28"/>
          <w:szCs w:val="28"/>
        </w:rPr>
        <w:t xml:space="preserve">corresponding </w:t>
      </w:r>
      <w:r>
        <w:rPr>
          <w:rFonts w:ascii="Times New Roman" w:hAnsi="Times New Roman"/>
          <w:sz w:val="28"/>
          <w:szCs w:val="28"/>
        </w:rPr>
        <w:t xml:space="preserve">preference </w:t>
      </w:r>
      <w:r>
        <w:rPr>
          <w:rFonts w:ascii="Times New Roman" w:hAnsi="Times New Roman"/>
          <w:sz w:val="28"/>
          <w:szCs w:val="28"/>
        </w:rPr>
        <w:lastRenderedPageBreak/>
        <w:t>model</w:t>
      </w:r>
      <w:r w:rsidR="003F310F">
        <w:rPr>
          <w:rFonts w:ascii="Times New Roman" w:hAnsi="Times New Roman"/>
          <w:sz w:val="28"/>
          <w:szCs w:val="28"/>
        </w:rPr>
        <w:t>s,</w:t>
      </w:r>
      <w:r>
        <w:rPr>
          <w:rFonts w:ascii="Times New Roman" w:hAnsi="Times New Roman"/>
          <w:sz w:val="28"/>
          <w:szCs w:val="28"/>
        </w:rPr>
        <w:t xml:space="preserve"> as </w:t>
      </w:r>
      <w:r w:rsidRPr="000F168B">
        <w:rPr>
          <w:rFonts w:ascii="Times New Roman" w:hAnsi="Times New Roman"/>
          <w:sz w:val="28"/>
          <w:szCs w:val="28"/>
        </w:rPr>
        <w:t>ignoring the move-in process can potentially lead to over-estimation of single person households.</w:t>
      </w:r>
    </w:p>
    <w:p w:rsidR="003F310F" w:rsidRDefault="003F310F" w:rsidP="00C03CF0">
      <w:pPr>
        <w:autoSpaceDE w:val="0"/>
        <w:autoSpaceDN w:val="0"/>
        <w:adjustRightInd w:val="0"/>
        <w:spacing w:after="0" w:line="360" w:lineRule="auto"/>
        <w:jc w:val="both"/>
        <w:rPr>
          <w:rFonts w:ascii="Times New Roman" w:hAnsi="Times New Roman"/>
          <w:sz w:val="28"/>
          <w:szCs w:val="28"/>
        </w:rPr>
      </w:pPr>
    </w:p>
    <w:p w:rsidR="00C03CF0"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The </w:t>
      </w:r>
      <w:r w:rsidR="00C96044">
        <w:rPr>
          <w:rFonts w:ascii="Times New Roman" w:hAnsi="Times New Roman"/>
          <w:sz w:val="28"/>
          <w:szCs w:val="28"/>
          <w:u w:val="single"/>
        </w:rPr>
        <w:t>tenth</w:t>
      </w:r>
      <w:r>
        <w:rPr>
          <w:rFonts w:ascii="Times New Roman" w:hAnsi="Times New Roman"/>
          <w:sz w:val="28"/>
          <w:szCs w:val="28"/>
        </w:rPr>
        <w:t xml:space="preserve"> and the last step in the individual</w:t>
      </w:r>
      <w:r w:rsidR="00CE62E3">
        <w:rPr>
          <w:rFonts w:ascii="Times New Roman" w:hAnsi="Times New Roman"/>
          <w:sz w:val="28"/>
          <w:szCs w:val="28"/>
        </w:rPr>
        <w:t>-</w:t>
      </w:r>
      <w:r>
        <w:rPr>
          <w:rFonts w:ascii="Times New Roman" w:hAnsi="Times New Roman"/>
          <w:sz w:val="28"/>
          <w:szCs w:val="28"/>
        </w:rPr>
        <w:t>level model</w:t>
      </w:r>
      <w:r w:rsidR="0084110A">
        <w:rPr>
          <w:rFonts w:ascii="Times New Roman" w:hAnsi="Times New Roman"/>
          <w:sz w:val="28"/>
          <w:szCs w:val="28"/>
        </w:rPr>
        <w:t>ing</w:t>
      </w:r>
      <w:r>
        <w:rPr>
          <w:rFonts w:ascii="Times New Roman" w:hAnsi="Times New Roman"/>
          <w:sz w:val="28"/>
          <w:szCs w:val="28"/>
        </w:rPr>
        <w:t xml:space="preserve"> is </w:t>
      </w:r>
      <w:r w:rsidR="0084110A">
        <w:rPr>
          <w:rFonts w:ascii="Times New Roman" w:hAnsi="Times New Roman"/>
          <w:sz w:val="28"/>
          <w:szCs w:val="28"/>
        </w:rPr>
        <w:t xml:space="preserve">to model </w:t>
      </w:r>
      <w:r>
        <w:rPr>
          <w:rFonts w:ascii="Times New Roman" w:hAnsi="Times New Roman"/>
          <w:sz w:val="28"/>
          <w:szCs w:val="28"/>
        </w:rPr>
        <w:t>the move</w:t>
      </w:r>
      <w:r w:rsidR="003F310F">
        <w:rPr>
          <w:rFonts w:ascii="Times New Roman" w:hAnsi="Times New Roman"/>
          <w:sz w:val="28"/>
          <w:szCs w:val="28"/>
        </w:rPr>
        <w:t>-</w:t>
      </w:r>
      <w:r>
        <w:rPr>
          <w:rFonts w:ascii="Times New Roman" w:hAnsi="Times New Roman"/>
          <w:sz w:val="28"/>
          <w:szCs w:val="28"/>
        </w:rPr>
        <w:t xml:space="preserve"> out propensity </w:t>
      </w:r>
      <w:r w:rsidR="003F310F">
        <w:rPr>
          <w:rFonts w:ascii="Times New Roman" w:hAnsi="Times New Roman"/>
          <w:sz w:val="28"/>
          <w:szCs w:val="28"/>
        </w:rPr>
        <w:t>of individuals</w:t>
      </w:r>
      <w:r>
        <w:rPr>
          <w:rFonts w:ascii="Times New Roman" w:hAnsi="Times New Roman"/>
          <w:sz w:val="28"/>
          <w:szCs w:val="28"/>
        </w:rPr>
        <w:t>. It determines the individual</w:t>
      </w:r>
      <w:r w:rsidR="003F310F">
        <w:rPr>
          <w:rFonts w:ascii="Times New Roman" w:hAnsi="Times New Roman"/>
          <w:sz w:val="28"/>
          <w:szCs w:val="28"/>
        </w:rPr>
        <w:t>’s decision</w:t>
      </w:r>
      <w:r>
        <w:rPr>
          <w:rFonts w:ascii="Times New Roman" w:hAnsi="Times New Roman"/>
          <w:sz w:val="28"/>
          <w:szCs w:val="28"/>
        </w:rPr>
        <w:t xml:space="preserve"> to move out of </w:t>
      </w:r>
      <w:r w:rsidR="0084110A">
        <w:rPr>
          <w:rFonts w:ascii="Times New Roman" w:hAnsi="Times New Roman"/>
          <w:sz w:val="28"/>
          <w:szCs w:val="28"/>
        </w:rPr>
        <w:t>his</w:t>
      </w:r>
      <w:r>
        <w:rPr>
          <w:rFonts w:ascii="Times New Roman" w:hAnsi="Times New Roman"/>
          <w:sz w:val="28"/>
          <w:szCs w:val="28"/>
        </w:rPr>
        <w:t xml:space="preserve"> </w:t>
      </w:r>
      <w:r w:rsidR="0084110A">
        <w:rPr>
          <w:rFonts w:ascii="Times New Roman" w:hAnsi="Times New Roman"/>
          <w:sz w:val="28"/>
          <w:szCs w:val="28"/>
        </w:rPr>
        <w:t>current</w:t>
      </w:r>
      <w:r>
        <w:rPr>
          <w:rFonts w:ascii="Times New Roman" w:hAnsi="Times New Roman"/>
          <w:sz w:val="28"/>
          <w:szCs w:val="28"/>
        </w:rPr>
        <w:t xml:space="preserve"> home and form a</w:t>
      </w:r>
      <w:r w:rsidR="0084110A">
        <w:rPr>
          <w:rFonts w:ascii="Times New Roman" w:hAnsi="Times New Roman"/>
          <w:sz w:val="28"/>
          <w:szCs w:val="28"/>
        </w:rPr>
        <w:t>n</w:t>
      </w:r>
      <w:r>
        <w:rPr>
          <w:rFonts w:ascii="Times New Roman" w:hAnsi="Times New Roman"/>
          <w:sz w:val="28"/>
          <w:szCs w:val="28"/>
        </w:rPr>
        <w:t xml:space="preserve"> independent household or </w:t>
      </w:r>
      <w:r w:rsidR="0084110A">
        <w:rPr>
          <w:rFonts w:ascii="Times New Roman" w:hAnsi="Times New Roman"/>
          <w:sz w:val="28"/>
          <w:szCs w:val="28"/>
        </w:rPr>
        <w:t>join others who seek</w:t>
      </w:r>
      <w:r w:rsidR="003F310F">
        <w:rPr>
          <w:rFonts w:ascii="Times New Roman" w:hAnsi="Times New Roman"/>
          <w:sz w:val="28"/>
          <w:szCs w:val="28"/>
        </w:rPr>
        <w:t xml:space="preserve"> a</w:t>
      </w:r>
      <w:r w:rsidR="0084110A">
        <w:rPr>
          <w:rFonts w:ascii="Times New Roman" w:hAnsi="Times New Roman"/>
          <w:sz w:val="28"/>
          <w:szCs w:val="28"/>
        </w:rPr>
        <w:t xml:space="preserve"> roommate. </w:t>
      </w:r>
      <w:r>
        <w:rPr>
          <w:rFonts w:ascii="Times New Roman" w:hAnsi="Times New Roman"/>
          <w:sz w:val="28"/>
          <w:szCs w:val="28"/>
        </w:rPr>
        <w:t>A</w:t>
      </w:r>
      <w:r w:rsidR="003F310F">
        <w:rPr>
          <w:rFonts w:ascii="Times New Roman" w:hAnsi="Times New Roman"/>
          <w:sz w:val="28"/>
          <w:szCs w:val="28"/>
        </w:rPr>
        <w:t>n</w:t>
      </w:r>
      <w:r>
        <w:rPr>
          <w:rFonts w:ascii="Times New Roman" w:hAnsi="Times New Roman"/>
          <w:sz w:val="28"/>
          <w:szCs w:val="28"/>
        </w:rPr>
        <w:t xml:space="preserve"> MNL model</w:t>
      </w:r>
      <w:r w:rsidR="008B018F">
        <w:rPr>
          <w:rFonts w:ascii="Times New Roman" w:hAnsi="Times New Roman"/>
          <w:sz w:val="28"/>
          <w:szCs w:val="28"/>
        </w:rPr>
        <w:t xml:space="preserve"> (Table A-24)</w:t>
      </w:r>
      <w:r>
        <w:rPr>
          <w:rFonts w:ascii="Times New Roman" w:hAnsi="Times New Roman"/>
          <w:sz w:val="28"/>
          <w:szCs w:val="28"/>
        </w:rPr>
        <w:t xml:space="preserve"> is used to determine </w:t>
      </w:r>
      <w:r w:rsidR="003F310F">
        <w:rPr>
          <w:rFonts w:ascii="Times New Roman" w:hAnsi="Times New Roman"/>
          <w:sz w:val="28"/>
          <w:szCs w:val="28"/>
        </w:rPr>
        <w:t xml:space="preserve">the </w:t>
      </w:r>
      <w:r>
        <w:rPr>
          <w:rFonts w:ascii="Times New Roman" w:hAnsi="Times New Roman"/>
          <w:sz w:val="28"/>
          <w:szCs w:val="28"/>
        </w:rPr>
        <w:t>individual</w:t>
      </w:r>
      <w:r w:rsidR="003F310F">
        <w:rPr>
          <w:rFonts w:ascii="Times New Roman" w:hAnsi="Times New Roman"/>
          <w:sz w:val="28"/>
          <w:szCs w:val="28"/>
        </w:rPr>
        <w:t>’</w:t>
      </w:r>
      <w:r>
        <w:rPr>
          <w:rFonts w:ascii="Times New Roman" w:hAnsi="Times New Roman"/>
          <w:sz w:val="28"/>
          <w:szCs w:val="28"/>
        </w:rPr>
        <w:t xml:space="preserve">s </w:t>
      </w:r>
      <w:r w:rsidR="00B125D1">
        <w:rPr>
          <w:rFonts w:ascii="Times New Roman" w:hAnsi="Times New Roman"/>
          <w:sz w:val="28"/>
          <w:szCs w:val="28"/>
        </w:rPr>
        <w:t>decision</w:t>
      </w:r>
      <w:r w:rsidR="003F310F">
        <w:rPr>
          <w:rFonts w:ascii="Times New Roman" w:hAnsi="Times New Roman"/>
          <w:sz w:val="28"/>
          <w:szCs w:val="28"/>
        </w:rPr>
        <w:t xml:space="preserve"> </w:t>
      </w:r>
      <w:r w:rsidR="00CE62E3">
        <w:rPr>
          <w:rFonts w:ascii="Times New Roman" w:hAnsi="Times New Roman"/>
          <w:sz w:val="28"/>
          <w:szCs w:val="28"/>
        </w:rPr>
        <w:t xml:space="preserve">about </w:t>
      </w:r>
      <w:r>
        <w:rPr>
          <w:rFonts w:ascii="Times New Roman" w:hAnsi="Times New Roman"/>
          <w:sz w:val="28"/>
          <w:szCs w:val="28"/>
        </w:rPr>
        <w:t>preference</w:t>
      </w:r>
      <w:r w:rsidR="003F310F">
        <w:rPr>
          <w:rFonts w:ascii="Times New Roman" w:hAnsi="Times New Roman"/>
          <w:sz w:val="28"/>
          <w:szCs w:val="28"/>
        </w:rPr>
        <w:t xml:space="preserve">s </w:t>
      </w:r>
      <w:r w:rsidR="00CE62E3">
        <w:rPr>
          <w:rFonts w:ascii="Times New Roman" w:hAnsi="Times New Roman"/>
          <w:sz w:val="28"/>
          <w:szCs w:val="28"/>
        </w:rPr>
        <w:t>for</w:t>
      </w:r>
      <w:r w:rsidR="003F310F">
        <w:rPr>
          <w:rFonts w:ascii="Times New Roman" w:hAnsi="Times New Roman"/>
          <w:sz w:val="28"/>
          <w:szCs w:val="28"/>
        </w:rPr>
        <w:t xml:space="preserve"> moving out</w:t>
      </w:r>
      <w:r>
        <w:rPr>
          <w:rFonts w:ascii="Times New Roman" w:hAnsi="Times New Roman"/>
          <w:sz w:val="28"/>
          <w:szCs w:val="28"/>
        </w:rPr>
        <w:t>. The MNL model contain</w:t>
      </w:r>
      <w:r w:rsidR="00FC2638">
        <w:rPr>
          <w:rFonts w:ascii="Times New Roman" w:hAnsi="Times New Roman"/>
          <w:sz w:val="28"/>
          <w:szCs w:val="28"/>
        </w:rPr>
        <w:t>s</w:t>
      </w:r>
      <w:r>
        <w:rPr>
          <w:rFonts w:ascii="Times New Roman" w:hAnsi="Times New Roman"/>
          <w:sz w:val="28"/>
          <w:szCs w:val="28"/>
        </w:rPr>
        <w:t xml:space="preserve"> </w:t>
      </w:r>
      <w:r w:rsidR="00F751B1">
        <w:rPr>
          <w:rFonts w:ascii="Times New Roman" w:hAnsi="Times New Roman"/>
          <w:sz w:val="28"/>
          <w:szCs w:val="28"/>
        </w:rPr>
        <w:t>four</w:t>
      </w:r>
      <w:r>
        <w:rPr>
          <w:rFonts w:ascii="Times New Roman" w:hAnsi="Times New Roman"/>
          <w:sz w:val="28"/>
          <w:szCs w:val="28"/>
        </w:rPr>
        <w:t xml:space="preserve"> alternatives</w:t>
      </w:r>
      <w:r w:rsidR="00CE62E3">
        <w:rPr>
          <w:rFonts w:ascii="Times New Roman" w:hAnsi="Times New Roman"/>
          <w:sz w:val="28"/>
          <w:szCs w:val="28"/>
        </w:rPr>
        <w:t>:</w:t>
      </w:r>
      <w:r>
        <w:rPr>
          <w:rFonts w:ascii="Times New Roman" w:hAnsi="Times New Roman"/>
          <w:sz w:val="28"/>
          <w:szCs w:val="28"/>
        </w:rPr>
        <w:t xml:space="preserve"> </w:t>
      </w:r>
      <w:r w:rsidR="00B125D1">
        <w:rPr>
          <w:rFonts w:ascii="Times New Roman" w:hAnsi="Times New Roman"/>
          <w:sz w:val="28"/>
          <w:szCs w:val="28"/>
        </w:rPr>
        <w:t xml:space="preserve">not moving </w:t>
      </w:r>
      <w:r w:rsidR="00F751B1">
        <w:rPr>
          <w:rFonts w:ascii="Times New Roman" w:hAnsi="Times New Roman"/>
          <w:sz w:val="28"/>
          <w:szCs w:val="28"/>
        </w:rPr>
        <w:t xml:space="preserve">out, </w:t>
      </w:r>
      <w:r>
        <w:rPr>
          <w:rFonts w:ascii="Times New Roman" w:hAnsi="Times New Roman"/>
          <w:sz w:val="28"/>
          <w:szCs w:val="28"/>
        </w:rPr>
        <w:t xml:space="preserve">formation of </w:t>
      </w:r>
      <w:r w:rsidR="00FC2638">
        <w:rPr>
          <w:rFonts w:ascii="Times New Roman" w:hAnsi="Times New Roman"/>
          <w:sz w:val="28"/>
          <w:szCs w:val="28"/>
        </w:rPr>
        <w:t xml:space="preserve">an </w:t>
      </w:r>
      <w:r>
        <w:rPr>
          <w:rFonts w:ascii="Times New Roman" w:hAnsi="Times New Roman"/>
          <w:sz w:val="28"/>
          <w:szCs w:val="28"/>
        </w:rPr>
        <w:t>independent household, join</w:t>
      </w:r>
      <w:r w:rsidR="00B125D1">
        <w:rPr>
          <w:rFonts w:ascii="Times New Roman" w:hAnsi="Times New Roman"/>
          <w:sz w:val="28"/>
          <w:szCs w:val="28"/>
        </w:rPr>
        <w:t>ing</w:t>
      </w:r>
      <w:r>
        <w:rPr>
          <w:rFonts w:ascii="Times New Roman" w:hAnsi="Times New Roman"/>
          <w:sz w:val="28"/>
          <w:szCs w:val="28"/>
        </w:rPr>
        <w:t xml:space="preserve"> others who seek </w:t>
      </w:r>
      <w:r w:rsidR="00113575">
        <w:rPr>
          <w:rFonts w:ascii="Times New Roman" w:hAnsi="Times New Roman"/>
          <w:sz w:val="28"/>
          <w:szCs w:val="28"/>
        </w:rPr>
        <w:t xml:space="preserve">a </w:t>
      </w:r>
      <w:r w:rsidR="00B125D1">
        <w:rPr>
          <w:rFonts w:ascii="Times New Roman" w:hAnsi="Times New Roman"/>
          <w:sz w:val="28"/>
          <w:szCs w:val="28"/>
        </w:rPr>
        <w:t>roommate or</w:t>
      </w:r>
      <w:r>
        <w:rPr>
          <w:rFonts w:ascii="Times New Roman" w:hAnsi="Times New Roman"/>
          <w:sz w:val="28"/>
          <w:szCs w:val="28"/>
        </w:rPr>
        <w:t xml:space="preserve"> moving out of the region. Currently, the move</w:t>
      </w:r>
      <w:r w:rsidR="00CE62E3">
        <w:rPr>
          <w:rFonts w:ascii="Times New Roman" w:hAnsi="Times New Roman"/>
          <w:sz w:val="28"/>
          <w:szCs w:val="28"/>
        </w:rPr>
        <w:t>-</w:t>
      </w:r>
      <w:r>
        <w:rPr>
          <w:rFonts w:ascii="Times New Roman" w:hAnsi="Times New Roman"/>
          <w:sz w:val="28"/>
          <w:szCs w:val="28"/>
        </w:rPr>
        <w:t xml:space="preserve">out propensity model is run only for </w:t>
      </w:r>
      <w:r w:rsidR="0084110A">
        <w:rPr>
          <w:rFonts w:ascii="Times New Roman" w:hAnsi="Times New Roman"/>
          <w:sz w:val="28"/>
          <w:szCs w:val="28"/>
        </w:rPr>
        <w:t>unmarried individuals of</w:t>
      </w:r>
      <w:r w:rsidR="00113575">
        <w:rPr>
          <w:rFonts w:ascii="Times New Roman" w:hAnsi="Times New Roman"/>
          <w:sz w:val="28"/>
          <w:szCs w:val="28"/>
        </w:rPr>
        <w:t xml:space="preserve"> age </w:t>
      </w:r>
      <w:r>
        <w:rPr>
          <w:rFonts w:ascii="Times New Roman" w:hAnsi="Times New Roman"/>
          <w:sz w:val="28"/>
          <w:szCs w:val="28"/>
        </w:rPr>
        <w:t xml:space="preserve">18 years. However, it can </w:t>
      </w:r>
      <w:r w:rsidR="009144BC">
        <w:rPr>
          <w:rFonts w:ascii="Times New Roman" w:hAnsi="Times New Roman"/>
          <w:sz w:val="28"/>
          <w:szCs w:val="28"/>
        </w:rPr>
        <w:t xml:space="preserve">easily </w:t>
      </w:r>
      <w:r w:rsidR="0084110A">
        <w:rPr>
          <w:rFonts w:ascii="Times New Roman" w:hAnsi="Times New Roman"/>
          <w:sz w:val="28"/>
          <w:szCs w:val="28"/>
        </w:rPr>
        <w:t>be</w:t>
      </w:r>
      <w:r w:rsidR="009144BC">
        <w:rPr>
          <w:rFonts w:ascii="Times New Roman" w:hAnsi="Times New Roman"/>
          <w:sz w:val="28"/>
          <w:szCs w:val="28"/>
        </w:rPr>
        <w:t xml:space="preserve"> </w:t>
      </w:r>
      <w:r w:rsidR="00B125D1">
        <w:rPr>
          <w:rFonts w:ascii="Times New Roman" w:hAnsi="Times New Roman"/>
          <w:sz w:val="28"/>
          <w:szCs w:val="28"/>
        </w:rPr>
        <w:t>modified</w:t>
      </w:r>
      <w:r w:rsidR="00F337B3">
        <w:rPr>
          <w:rFonts w:ascii="Times New Roman" w:hAnsi="Times New Roman"/>
          <w:sz w:val="28"/>
          <w:szCs w:val="28"/>
        </w:rPr>
        <w:t xml:space="preserve"> to</w:t>
      </w:r>
      <w:r>
        <w:rPr>
          <w:rFonts w:ascii="Times New Roman" w:hAnsi="Times New Roman"/>
          <w:sz w:val="28"/>
          <w:szCs w:val="28"/>
        </w:rPr>
        <w:t xml:space="preserve"> accommodate any range of age.</w:t>
      </w:r>
      <w:r w:rsidR="00CE62E3">
        <w:rPr>
          <w:rFonts w:ascii="Times New Roman" w:hAnsi="Times New Roman"/>
          <w:sz w:val="28"/>
          <w:szCs w:val="28"/>
        </w:rPr>
        <w:t xml:space="preserve"> I</w:t>
      </w:r>
      <w:r>
        <w:rPr>
          <w:rFonts w:ascii="Times New Roman" w:hAnsi="Times New Roman"/>
          <w:sz w:val="28"/>
          <w:szCs w:val="28"/>
        </w:rPr>
        <w:t xml:space="preserve">f a person decides to form a new household, </w:t>
      </w:r>
      <w:r w:rsidR="00113575">
        <w:rPr>
          <w:rFonts w:ascii="Times New Roman" w:hAnsi="Times New Roman"/>
          <w:sz w:val="28"/>
          <w:szCs w:val="28"/>
        </w:rPr>
        <w:t xml:space="preserve">the </w:t>
      </w:r>
      <w:r>
        <w:rPr>
          <w:rFonts w:ascii="Times New Roman" w:hAnsi="Times New Roman"/>
          <w:sz w:val="28"/>
          <w:szCs w:val="28"/>
        </w:rPr>
        <w:t>database is updated appropriately. If she/he decides to join an existing household, a gender and age preference model is run to determine the individual</w:t>
      </w:r>
      <w:r w:rsidR="00B125D1">
        <w:rPr>
          <w:rFonts w:ascii="Times New Roman" w:hAnsi="Times New Roman"/>
          <w:sz w:val="28"/>
          <w:szCs w:val="28"/>
        </w:rPr>
        <w:t>’</w:t>
      </w:r>
      <w:r>
        <w:rPr>
          <w:rFonts w:ascii="Times New Roman" w:hAnsi="Times New Roman"/>
          <w:sz w:val="28"/>
          <w:szCs w:val="28"/>
        </w:rPr>
        <w:t xml:space="preserve">s preference. If she/he decides to leave the region, the person is deleted from the database. </w:t>
      </w:r>
      <w:r w:rsidR="00113575">
        <w:rPr>
          <w:rFonts w:ascii="Times New Roman" w:hAnsi="Times New Roman"/>
          <w:sz w:val="28"/>
          <w:szCs w:val="28"/>
        </w:rPr>
        <w:t>The current MNL move-out model is a constant</w:t>
      </w:r>
      <w:r w:rsidR="00CE62E3">
        <w:rPr>
          <w:rFonts w:ascii="Times New Roman" w:hAnsi="Times New Roman"/>
          <w:sz w:val="28"/>
          <w:szCs w:val="28"/>
        </w:rPr>
        <w:t>-</w:t>
      </w:r>
      <w:r w:rsidR="00113575">
        <w:rPr>
          <w:rFonts w:ascii="Times New Roman" w:hAnsi="Times New Roman"/>
          <w:sz w:val="28"/>
          <w:szCs w:val="28"/>
        </w:rPr>
        <w:t xml:space="preserve">only model based on Pew Research Center, 2011 data. </w:t>
      </w:r>
      <w:r w:rsidR="00CE62E3">
        <w:rPr>
          <w:rFonts w:ascii="Times New Roman" w:hAnsi="Times New Roman"/>
          <w:sz w:val="28"/>
          <w:szCs w:val="28"/>
        </w:rPr>
        <w:t>M</w:t>
      </w:r>
      <w:r w:rsidR="00113575">
        <w:rPr>
          <w:rFonts w:ascii="Times New Roman" w:hAnsi="Times New Roman"/>
          <w:sz w:val="28"/>
          <w:szCs w:val="28"/>
        </w:rPr>
        <w:t xml:space="preserve">ore comprehensive data is required for refining the model.  </w:t>
      </w:r>
      <w:r w:rsidR="00CE62E3">
        <w:rPr>
          <w:rFonts w:ascii="Times New Roman" w:hAnsi="Times New Roman"/>
          <w:sz w:val="28"/>
          <w:szCs w:val="28"/>
        </w:rPr>
        <w:t xml:space="preserve">Note that </w:t>
      </w:r>
      <w:r>
        <w:rPr>
          <w:rFonts w:ascii="Times New Roman" w:hAnsi="Times New Roman"/>
          <w:sz w:val="28"/>
          <w:szCs w:val="28"/>
        </w:rPr>
        <w:t xml:space="preserve">in </w:t>
      </w:r>
      <w:r w:rsidR="00113575">
        <w:rPr>
          <w:rFonts w:ascii="Times New Roman" w:hAnsi="Times New Roman"/>
          <w:sz w:val="28"/>
          <w:szCs w:val="28"/>
        </w:rPr>
        <w:t xml:space="preserve">the </w:t>
      </w:r>
      <w:r>
        <w:rPr>
          <w:rFonts w:ascii="Times New Roman" w:hAnsi="Times New Roman"/>
          <w:sz w:val="28"/>
          <w:szCs w:val="28"/>
        </w:rPr>
        <w:t>eight</w:t>
      </w:r>
      <w:r w:rsidR="00F337B3">
        <w:rPr>
          <w:rFonts w:ascii="Times New Roman" w:hAnsi="Times New Roman"/>
          <w:sz w:val="28"/>
          <w:szCs w:val="28"/>
        </w:rPr>
        <w:t>h</w:t>
      </w:r>
      <w:r>
        <w:rPr>
          <w:rFonts w:ascii="Times New Roman" w:hAnsi="Times New Roman"/>
          <w:sz w:val="28"/>
          <w:szCs w:val="28"/>
        </w:rPr>
        <w:t xml:space="preserve"> and ninth step</w:t>
      </w:r>
      <w:r w:rsidR="00113575">
        <w:rPr>
          <w:rFonts w:ascii="Times New Roman" w:hAnsi="Times New Roman"/>
          <w:sz w:val="28"/>
          <w:szCs w:val="28"/>
        </w:rPr>
        <w:t xml:space="preserve">s </w:t>
      </w:r>
      <w:r w:rsidR="00CE62E3">
        <w:rPr>
          <w:rFonts w:ascii="Times New Roman" w:hAnsi="Times New Roman"/>
          <w:sz w:val="28"/>
          <w:szCs w:val="28"/>
        </w:rPr>
        <w:t>(</w:t>
      </w:r>
      <w:r w:rsidR="00113575" w:rsidRPr="00CE62E3">
        <w:rPr>
          <w:rFonts w:ascii="Times New Roman" w:hAnsi="Times New Roman"/>
          <w:i/>
          <w:sz w:val="28"/>
          <w:szCs w:val="28"/>
        </w:rPr>
        <w:t>i.e</w:t>
      </w:r>
      <w:r w:rsidR="00113575">
        <w:rPr>
          <w:rFonts w:ascii="Times New Roman" w:hAnsi="Times New Roman"/>
          <w:sz w:val="28"/>
          <w:szCs w:val="28"/>
        </w:rPr>
        <w:t>.</w:t>
      </w:r>
      <w:r w:rsidR="00CE62E3">
        <w:rPr>
          <w:rFonts w:ascii="Times New Roman" w:hAnsi="Times New Roman"/>
          <w:sz w:val="28"/>
          <w:szCs w:val="28"/>
        </w:rPr>
        <w:t>,</w:t>
      </w:r>
      <w:r w:rsidR="00113575">
        <w:rPr>
          <w:rFonts w:ascii="Times New Roman" w:hAnsi="Times New Roman"/>
          <w:sz w:val="28"/>
          <w:szCs w:val="28"/>
        </w:rPr>
        <w:t xml:space="preserve"> the move-</w:t>
      </w:r>
      <w:r>
        <w:rPr>
          <w:rFonts w:ascii="Times New Roman" w:hAnsi="Times New Roman"/>
          <w:sz w:val="28"/>
          <w:szCs w:val="28"/>
        </w:rPr>
        <w:t>in propensity</w:t>
      </w:r>
      <w:r w:rsidR="00113575">
        <w:rPr>
          <w:rFonts w:ascii="Times New Roman" w:hAnsi="Times New Roman"/>
          <w:sz w:val="28"/>
          <w:szCs w:val="28"/>
        </w:rPr>
        <w:t xml:space="preserve"> and move-</w:t>
      </w:r>
      <w:r>
        <w:rPr>
          <w:rFonts w:ascii="Times New Roman" w:hAnsi="Times New Roman"/>
          <w:sz w:val="28"/>
          <w:szCs w:val="28"/>
        </w:rPr>
        <w:t>out propensity model</w:t>
      </w:r>
      <w:r w:rsidR="00113575">
        <w:rPr>
          <w:rFonts w:ascii="Times New Roman" w:hAnsi="Times New Roman"/>
          <w:sz w:val="28"/>
          <w:szCs w:val="28"/>
        </w:rPr>
        <w:t>s</w:t>
      </w:r>
      <w:r w:rsidR="00CE62E3">
        <w:rPr>
          <w:rFonts w:ascii="Times New Roman" w:hAnsi="Times New Roman"/>
          <w:sz w:val="28"/>
          <w:szCs w:val="28"/>
        </w:rPr>
        <w:t>)</w:t>
      </w:r>
      <w:r>
        <w:rPr>
          <w:rFonts w:ascii="Times New Roman" w:hAnsi="Times New Roman"/>
          <w:sz w:val="28"/>
          <w:szCs w:val="28"/>
        </w:rPr>
        <w:t>, only a l</w:t>
      </w:r>
      <w:r w:rsidR="00113575">
        <w:rPr>
          <w:rFonts w:ascii="Times New Roman" w:hAnsi="Times New Roman"/>
          <w:sz w:val="28"/>
          <w:szCs w:val="28"/>
        </w:rPr>
        <w:t>ist of corresponding persons is</w:t>
      </w:r>
      <w:r w:rsidR="00CE62E3">
        <w:rPr>
          <w:rFonts w:ascii="Times New Roman" w:hAnsi="Times New Roman"/>
          <w:sz w:val="28"/>
          <w:szCs w:val="28"/>
        </w:rPr>
        <w:t xml:space="preserve"> formed; no matching is performed. </w:t>
      </w:r>
      <w:r>
        <w:rPr>
          <w:rFonts w:ascii="Times New Roman" w:hAnsi="Times New Roman"/>
          <w:sz w:val="28"/>
          <w:szCs w:val="28"/>
        </w:rPr>
        <w:t>Once the individual</w:t>
      </w:r>
      <w:r w:rsidR="00CE62E3">
        <w:rPr>
          <w:rFonts w:ascii="Times New Roman" w:hAnsi="Times New Roman"/>
          <w:sz w:val="28"/>
          <w:szCs w:val="28"/>
        </w:rPr>
        <w:t>-</w:t>
      </w:r>
      <w:r>
        <w:rPr>
          <w:rFonts w:ascii="Times New Roman" w:hAnsi="Times New Roman"/>
          <w:sz w:val="28"/>
          <w:szCs w:val="28"/>
        </w:rPr>
        <w:t>level models are finished, a series of updates a</w:t>
      </w:r>
      <w:r w:rsidR="00113575">
        <w:rPr>
          <w:rFonts w:ascii="Times New Roman" w:hAnsi="Times New Roman"/>
          <w:sz w:val="28"/>
          <w:szCs w:val="28"/>
        </w:rPr>
        <w:t>re performed for marriage, move-in and move-</w:t>
      </w:r>
      <w:r>
        <w:rPr>
          <w:rFonts w:ascii="Times New Roman" w:hAnsi="Times New Roman"/>
          <w:sz w:val="28"/>
          <w:szCs w:val="28"/>
        </w:rPr>
        <w:t xml:space="preserve">out. This concludes the </w:t>
      </w:r>
      <w:r w:rsidR="009144BC">
        <w:rPr>
          <w:rFonts w:ascii="Times New Roman" w:hAnsi="Times New Roman"/>
          <w:sz w:val="28"/>
          <w:szCs w:val="28"/>
        </w:rPr>
        <w:t>individual level modeling</w:t>
      </w:r>
      <w:r>
        <w:rPr>
          <w:rFonts w:ascii="Times New Roman" w:hAnsi="Times New Roman"/>
          <w:sz w:val="28"/>
          <w:szCs w:val="28"/>
        </w:rPr>
        <w:t xml:space="preserve"> in the evolution module. </w:t>
      </w:r>
      <w:r w:rsidR="009144BC">
        <w:rPr>
          <w:rFonts w:ascii="Times New Roman" w:hAnsi="Times New Roman"/>
          <w:sz w:val="28"/>
          <w:szCs w:val="28"/>
        </w:rPr>
        <w:t>Now, a</w:t>
      </w:r>
      <w:r>
        <w:rPr>
          <w:rFonts w:ascii="Times New Roman" w:hAnsi="Times New Roman"/>
          <w:sz w:val="28"/>
          <w:szCs w:val="28"/>
        </w:rPr>
        <w:t xml:space="preserve">t the end of this stage, a series of </w:t>
      </w:r>
      <w:r w:rsidR="009144BC">
        <w:rPr>
          <w:rFonts w:ascii="Times New Roman" w:hAnsi="Times New Roman"/>
          <w:sz w:val="28"/>
          <w:szCs w:val="28"/>
        </w:rPr>
        <w:t>updates</w:t>
      </w:r>
      <w:r>
        <w:rPr>
          <w:rFonts w:ascii="Times New Roman" w:hAnsi="Times New Roman"/>
          <w:sz w:val="28"/>
          <w:szCs w:val="28"/>
        </w:rPr>
        <w:t xml:space="preserve"> are performed. </w:t>
      </w:r>
    </w:p>
    <w:p w:rsidR="00FE2735" w:rsidRDefault="00FE2735" w:rsidP="00C03CF0">
      <w:pPr>
        <w:autoSpaceDE w:val="0"/>
        <w:autoSpaceDN w:val="0"/>
        <w:adjustRightInd w:val="0"/>
        <w:spacing w:after="0" w:line="360" w:lineRule="auto"/>
        <w:jc w:val="both"/>
        <w:rPr>
          <w:rFonts w:ascii="Times New Roman" w:hAnsi="Times New Roman"/>
          <w:sz w:val="28"/>
          <w:szCs w:val="28"/>
        </w:rPr>
      </w:pPr>
    </w:p>
    <w:p w:rsidR="00C03CF0"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The </w:t>
      </w:r>
      <w:r w:rsidRPr="00D54CF1">
        <w:rPr>
          <w:rFonts w:ascii="Times New Roman" w:hAnsi="Times New Roman"/>
          <w:sz w:val="28"/>
          <w:szCs w:val="28"/>
          <w:u w:val="single"/>
        </w:rPr>
        <w:t>first</w:t>
      </w:r>
      <w:r>
        <w:rPr>
          <w:rFonts w:ascii="Times New Roman" w:hAnsi="Times New Roman"/>
          <w:sz w:val="28"/>
          <w:szCs w:val="28"/>
        </w:rPr>
        <w:t xml:space="preserve"> update </w:t>
      </w:r>
      <w:r w:rsidR="00B125D1">
        <w:rPr>
          <w:rFonts w:ascii="Times New Roman" w:hAnsi="Times New Roman"/>
          <w:sz w:val="28"/>
          <w:szCs w:val="28"/>
        </w:rPr>
        <w:t>involves</w:t>
      </w:r>
      <w:r>
        <w:rPr>
          <w:rFonts w:ascii="Times New Roman" w:hAnsi="Times New Roman"/>
          <w:sz w:val="28"/>
          <w:szCs w:val="28"/>
        </w:rPr>
        <w:t xml:space="preserve"> matching </w:t>
      </w:r>
      <w:r w:rsidR="009144BC">
        <w:rPr>
          <w:rFonts w:ascii="Times New Roman" w:hAnsi="Times New Roman"/>
          <w:sz w:val="28"/>
          <w:szCs w:val="28"/>
        </w:rPr>
        <w:t>the</w:t>
      </w:r>
      <w:r>
        <w:rPr>
          <w:rFonts w:ascii="Times New Roman" w:hAnsi="Times New Roman"/>
          <w:sz w:val="28"/>
          <w:szCs w:val="28"/>
        </w:rPr>
        <w:t xml:space="preserve"> people </w:t>
      </w:r>
      <w:r w:rsidR="009144BC">
        <w:rPr>
          <w:rFonts w:ascii="Times New Roman" w:hAnsi="Times New Roman"/>
          <w:sz w:val="28"/>
          <w:szCs w:val="28"/>
        </w:rPr>
        <w:t>wanting</w:t>
      </w:r>
      <w:r>
        <w:rPr>
          <w:rFonts w:ascii="Times New Roman" w:hAnsi="Times New Roman"/>
          <w:sz w:val="28"/>
          <w:szCs w:val="28"/>
        </w:rPr>
        <w:t xml:space="preserve"> to get married as discussed</w:t>
      </w:r>
      <w:r w:rsidR="00C96044">
        <w:rPr>
          <w:rFonts w:ascii="Times New Roman" w:hAnsi="Times New Roman"/>
          <w:sz w:val="28"/>
          <w:szCs w:val="28"/>
        </w:rPr>
        <w:t xml:space="preserve"> </w:t>
      </w:r>
      <w:r w:rsidR="00CE62E3">
        <w:rPr>
          <w:rFonts w:ascii="Times New Roman" w:hAnsi="Times New Roman"/>
          <w:sz w:val="28"/>
          <w:szCs w:val="28"/>
        </w:rPr>
        <w:t>earlier</w:t>
      </w:r>
      <w:r>
        <w:rPr>
          <w:rFonts w:ascii="Times New Roman" w:hAnsi="Times New Roman"/>
          <w:sz w:val="28"/>
          <w:szCs w:val="28"/>
        </w:rPr>
        <w:t>. In this step, all the females with a</w:t>
      </w:r>
      <w:r w:rsidR="00113575">
        <w:rPr>
          <w:rFonts w:ascii="Times New Roman" w:hAnsi="Times New Roman"/>
          <w:sz w:val="28"/>
          <w:szCs w:val="28"/>
        </w:rPr>
        <w:t xml:space="preserve">n assertive </w:t>
      </w:r>
      <w:r>
        <w:rPr>
          <w:rFonts w:ascii="Times New Roman" w:hAnsi="Times New Roman"/>
          <w:sz w:val="28"/>
          <w:szCs w:val="28"/>
        </w:rPr>
        <w:t xml:space="preserve">marriage </w:t>
      </w:r>
      <w:r w:rsidR="00113575">
        <w:rPr>
          <w:rFonts w:ascii="Times New Roman" w:hAnsi="Times New Roman"/>
          <w:sz w:val="28"/>
          <w:szCs w:val="28"/>
        </w:rPr>
        <w:t xml:space="preserve">decision </w:t>
      </w:r>
      <w:r>
        <w:rPr>
          <w:rFonts w:ascii="Times New Roman" w:hAnsi="Times New Roman"/>
          <w:sz w:val="28"/>
          <w:szCs w:val="28"/>
        </w:rPr>
        <w:t xml:space="preserve">are matched with their preferred male and a new household is formed. </w:t>
      </w:r>
      <w:r w:rsidR="00CE62E3">
        <w:rPr>
          <w:rFonts w:ascii="Times New Roman" w:hAnsi="Times New Roman"/>
          <w:sz w:val="28"/>
          <w:szCs w:val="28"/>
        </w:rPr>
        <w:t>The model assumes</w:t>
      </w:r>
      <w:r w:rsidR="00113575">
        <w:rPr>
          <w:rFonts w:ascii="Times New Roman" w:hAnsi="Times New Roman"/>
          <w:sz w:val="28"/>
          <w:szCs w:val="28"/>
        </w:rPr>
        <w:t xml:space="preserve"> here that the female will move</w:t>
      </w:r>
      <w:r w:rsidR="002245CF">
        <w:rPr>
          <w:rFonts w:ascii="Times New Roman" w:hAnsi="Times New Roman"/>
          <w:sz w:val="28"/>
          <w:szCs w:val="28"/>
        </w:rPr>
        <w:t xml:space="preserve"> to</w:t>
      </w:r>
      <w:r w:rsidR="009144BC">
        <w:rPr>
          <w:rFonts w:ascii="Times New Roman" w:hAnsi="Times New Roman"/>
          <w:sz w:val="28"/>
          <w:szCs w:val="28"/>
        </w:rPr>
        <w:t xml:space="preserve"> </w:t>
      </w:r>
      <w:r w:rsidR="00113575">
        <w:rPr>
          <w:rFonts w:ascii="Times New Roman" w:hAnsi="Times New Roman"/>
          <w:sz w:val="28"/>
          <w:szCs w:val="28"/>
        </w:rPr>
        <w:t xml:space="preserve">the </w:t>
      </w:r>
      <w:r w:rsidR="009144BC">
        <w:rPr>
          <w:rFonts w:ascii="Times New Roman" w:hAnsi="Times New Roman"/>
          <w:sz w:val="28"/>
          <w:szCs w:val="28"/>
        </w:rPr>
        <w:t>male</w:t>
      </w:r>
      <w:r w:rsidR="00113575">
        <w:rPr>
          <w:rFonts w:ascii="Times New Roman" w:hAnsi="Times New Roman"/>
          <w:sz w:val="28"/>
          <w:szCs w:val="28"/>
        </w:rPr>
        <w:t xml:space="preserve">’s house after </w:t>
      </w:r>
      <w:r w:rsidR="00CE62E3">
        <w:rPr>
          <w:rFonts w:ascii="Times New Roman" w:hAnsi="Times New Roman"/>
          <w:sz w:val="28"/>
          <w:szCs w:val="28"/>
        </w:rPr>
        <w:t xml:space="preserve">marriage - </w:t>
      </w:r>
      <w:r>
        <w:rPr>
          <w:rFonts w:ascii="Times New Roman" w:hAnsi="Times New Roman"/>
          <w:sz w:val="28"/>
          <w:szCs w:val="28"/>
        </w:rPr>
        <w:t xml:space="preserve">the female will be </w:t>
      </w:r>
      <w:r>
        <w:rPr>
          <w:rFonts w:ascii="Times New Roman" w:hAnsi="Times New Roman"/>
          <w:sz w:val="28"/>
          <w:szCs w:val="28"/>
        </w:rPr>
        <w:lastRenderedPageBreak/>
        <w:t>added to the male’s household</w:t>
      </w:r>
      <w:r w:rsidR="00100656">
        <w:rPr>
          <w:rFonts w:ascii="Times New Roman" w:hAnsi="Times New Roman"/>
          <w:sz w:val="28"/>
          <w:szCs w:val="28"/>
        </w:rPr>
        <w:t xml:space="preserve"> list</w:t>
      </w:r>
      <w:r>
        <w:rPr>
          <w:rFonts w:ascii="Times New Roman" w:hAnsi="Times New Roman"/>
          <w:sz w:val="28"/>
          <w:szCs w:val="28"/>
        </w:rPr>
        <w:t xml:space="preserve"> and deleted from her previous househ</w:t>
      </w:r>
      <w:r w:rsidR="00100656">
        <w:rPr>
          <w:rFonts w:ascii="Times New Roman" w:hAnsi="Times New Roman"/>
          <w:sz w:val="28"/>
          <w:szCs w:val="28"/>
        </w:rPr>
        <w:t>old. In matching a female to her</w:t>
      </w:r>
      <w:r>
        <w:rPr>
          <w:rFonts w:ascii="Times New Roman" w:hAnsi="Times New Roman"/>
          <w:sz w:val="28"/>
          <w:szCs w:val="28"/>
        </w:rPr>
        <w:t xml:space="preserve"> preferred male, it may </w:t>
      </w:r>
      <w:r w:rsidR="00C96044">
        <w:rPr>
          <w:rFonts w:ascii="Times New Roman" w:hAnsi="Times New Roman"/>
          <w:sz w:val="28"/>
          <w:szCs w:val="28"/>
        </w:rPr>
        <w:t xml:space="preserve">so </w:t>
      </w:r>
      <w:r>
        <w:rPr>
          <w:rFonts w:ascii="Times New Roman" w:hAnsi="Times New Roman"/>
          <w:sz w:val="28"/>
          <w:szCs w:val="28"/>
        </w:rPr>
        <w:t>hap</w:t>
      </w:r>
      <w:r w:rsidR="00100656">
        <w:rPr>
          <w:rFonts w:ascii="Times New Roman" w:hAnsi="Times New Roman"/>
          <w:sz w:val="28"/>
          <w:szCs w:val="28"/>
        </w:rPr>
        <w:t xml:space="preserve">pen that </w:t>
      </w:r>
      <w:r w:rsidR="00B125D1">
        <w:rPr>
          <w:rFonts w:ascii="Times New Roman" w:hAnsi="Times New Roman"/>
          <w:sz w:val="28"/>
          <w:szCs w:val="28"/>
        </w:rPr>
        <w:t xml:space="preserve">multiple </w:t>
      </w:r>
      <w:r w:rsidR="00100656">
        <w:rPr>
          <w:rFonts w:ascii="Times New Roman" w:hAnsi="Times New Roman"/>
          <w:sz w:val="28"/>
          <w:szCs w:val="28"/>
        </w:rPr>
        <w:t>male</w:t>
      </w:r>
      <w:r w:rsidR="00B125D1">
        <w:rPr>
          <w:rFonts w:ascii="Times New Roman" w:hAnsi="Times New Roman"/>
          <w:sz w:val="28"/>
          <w:szCs w:val="28"/>
        </w:rPr>
        <w:t>s</w:t>
      </w:r>
      <w:r w:rsidR="00100656">
        <w:rPr>
          <w:rFonts w:ascii="Times New Roman" w:hAnsi="Times New Roman"/>
          <w:sz w:val="28"/>
          <w:szCs w:val="28"/>
        </w:rPr>
        <w:t xml:space="preserve"> satisfying the </w:t>
      </w:r>
      <w:r>
        <w:rPr>
          <w:rFonts w:ascii="Times New Roman" w:hAnsi="Times New Roman"/>
          <w:sz w:val="28"/>
          <w:szCs w:val="28"/>
        </w:rPr>
        <w:t xml:space="preserve">required female </w:t>
      </w:r>
      <w:r w:rsidR="00100656">
        <w:rPr>
          <w:rFonts w:ascii="Times New Roman" w:hAnsi="Times New Roman"/>
          <w:sz w:val="28"/>
          <w:szCs w:val="28"/>
        </w:rPr>
        <w:t>preferences exist</w:t>
      </w:r>
      <w:r>
        <w:rPr>
          <w:rFonts w:ascii="Times New Roman" w:hAnsi="Times New Roman"/>
          <w:sz w:val="28"/>
          <w:szCs w:val="28"/>
        </w:rPr>
        <w:t xml:space="preserve"> in the male list. To tackle this issue, </w:t>
      </w:r>
      <w:r w:rsidR="00100656">
        <w:rPr>
          <w:rFonts w:ascii="Times New Roman" w:hAnsi="Times New Roman"/>
          <w:sz w:val="28"/>
          <w:szCs w:val="28"/>
        </w:rPr>
        <w:t xml:space="preserve">the </w:t>
      </w:r>
      <w:r>
        <w:rPr>
          <w:rFonts w:ascii="Times New Roman" w:hAnsi="Times New Roman"/>
          <w:sz w:val="28"/>
          <w:szCs w:val="28"/>
        </w:rPr>
        <w:t xml:space="preserve">male list is randomly </w:t>
      </w:r>
      <w:r w:rsidR="002245CF">
        <w:rPr>
          <w:rFonts w:ascii="Times New Roman" w:hAnsi="Times New Roman"/>
          <w:sz w:val="28"/>
          <w:szCs w:val="28"/>
        </w:rPr>
        <w:t>sorted and</w:t>
      </w:r>
      <w:r>
        <w:rPr>
          <w:rFonts w:ascii="Times New Roman" w:hAnsi="Times New Roman"/>
          <w:sz w:val="28"/>
          <w:szCs w:val="28"/>
        </w:rPr>
        <w:t xml:space="preserve"> the first male in the sorted list is assigned to the female as her husband. The </w:t>
      </w:r>
      <w:r w:rsidRPr="002E2DD8">
        <w:rPr>
          <w:rFonts w:ascii="Times New Roman" w:hAnsi="Times New Roman"/>
          <w:sz w:val="28"/>
          <w:szCs w:val="28"/>
          <w:u w:val="single"/>
        </w:rPr>
        <w:t>second</w:t>
      </w:r>
      <w:r>
        <w:rPr>
          <w:rFonts w:ascii="Times New Roman" w:hAnsi="Times New Roman"/>
          <w:sz w:val="28"/>
          <w:szCs w:val="28"/>
        </w:rPr>
        <w:t xml:space="preserve"> update is perform</w:t>
      </w:r>
      <w:r w:rsidR="00F337B3">
        <w:rPr>
          <w:rFonts w:ascii="Times New Roman" w:hAnsi="Times New Roman"/>
          <w:sz w:val="28"/>
          <w:szCs w:val="28"/>
        </w:rPr>
        <w:t>ed</w:t>
      </w:r>
      <w:r>
        <w:rPr>
          <w:rFonts w:ascii="Times New Roman" w:hAnsi="Times New Roman"/>
          <w:sz w:val="28"/>
          <w:szCs w:val="28"/>
        </w:rPr>
        <w:t xml:space="preserve"> to ensure that the married people who may have </w:t>
      </w:r>
      <w:r w:rsidR="00100656">
        <w:rPr>
          <w:rFonts w:ascii="Times New Roman" w:hAnsi="Times New Roman"/>
          <w:sz w:val="28"/>
          <w:szCs w:val="28"/>
        </w:rPr>
        <w:t>existed in the move-in and move-</w:t>
      </w:r>
      <w:r>
        <w:rPr>
          <w:rFonts w:ascii="Times New Roman" w:hAnsi="Times New Roman"/>
          <w:sz w:val="28"/>
          <w:szCs w:val="28"/>
        </w:rPr>
        <w:t xml:space="preserve">out list are removed from the list. The </w:t>
      </w:r>
      <w:r w:rsidRPr="00001946">
        <w:rPr>
          <w:rFonts w:ascii="Times New Roman" w:hAnsi="Times New Roman"/>
          <w:sz w:val="28"/>
          <w:szCs w:val="28"/>
          <w:u w:val="single"/>
        </w:rPr>
        <w:t>third</w:t>
      </w:r>
      <w:r>
        <w:rPr>
          <w:rFonts w:ascii="Times New Roman" w:hAnsi="Times New Roman"/>
          <w:sz w:val="28"/>
          <w:szCs w:val="28"/>
        </w:rPr>
        <w:t xml:space="preserve"> and last update </w:t>
      </w:r>
      <w:r w:rsidR="00F337B3">
        <w:rPr>
          <w:rFonts w:ascii="Times New Roman" w:hAnsi="Times New Roman"/>
          <w:sz w:val="28"/>
          <w:szCs w:val="28"/>
        </w:rPr>
        <w:t>completes the task of</w:t>
      </w:r>
      <w:r w:rsidR="00100656">
        <w:rPr>
          <w:rFonts w:ascii="Times New Roman" w:hAnsi="Times New Roman"/>
          <w:sz w:val="28"/>
          <w:szCs w:val="28"/>
        </w:rPr>
        <w:t xml:space="preserve"> matching move-in and move-</w:t>
      </w:r>
      <w:r>
        <w:rPr>
          <w:rFonts w:ascii="Times New Roman" w:hAnsi="Times New Roman"/>
          <w:sz w:val="28"/>
          <w:szCs w:val="28"/>
        </w:rPr>
        <w:t xml:space="preserve">out </w:t>
      </w:r>
      <w:r w:rsidR="00CE62E3">
        <w:rPr>
          <w:rFonts w:ascii="Times New Roman" w:hAnsi="Times New Roman"/>
          <w:sz w:val="28"/>
          <w:szCs w:val="28"/>
        </w:rPr>
        <w:t>activity</w:t>
      </w:r>
      <w:r>
        <w:rPr>
          <w:rFonts w:ascii="Times New Roman" w:hAnsi="Times New Roman"/>
          <w:sz w:val="28"/>
          <w:szCs w:val="28"/>
        </w:rPr>
        <w:t>. This step is simila</w:t>
      </w:r>
      <w:r w:rsidR="00001946">
        <w:rPr>
          <w:rFonts w:ascii="Times New Roman" w:hAnsi="Times New Roman"/>
          <w:sz w:val="28"/>
          <w:szCs w:val="28"/>
        </w:rPr>
        <w:t>r to the marriage update step; p</w:t>
      </w:r>
      <w:r>
        <w:rPr>
          <w:rFonts w:ascii="Times New Roman" w:hAnsi="Times New Roman"/>
          <w:sz w:val="28"/>
          <w:szCs w:val="28"/>
        </w:rPr>
        <w:t xml:space="preserve">eople are matched as per their preferences. </w:t>
      </w:r>
    </w:p>
    <w:p w:rsidR="00C03CF0" w:rsidRDefault="00C03CF0" w:rsidP="00C03CF0">
      <w:pPr>
        <w:autoSpaceDE w:val="0"/>
        <w:autoSpaceDN w:val="0"/>
        <w:adjustRightInd w:val="0"/>
        <w:spacing w:after="0" w:line="360" w:lineRule="auto"/>
        <w:jc w:val="both"/>
        <w:rPr>
          <w:rFonts w:ascii="Times New Roman" w:hAnsi="Times New Roman"/>
          <w:sz w:val="28"/>
          <w:szCs w:val="28"/>
        </w:rPr>
      </w:pPr>
    </w:p>
    <w:p w:rsidR="00C03CF0" w:rsidRPr="009E0F42" w:rsidRDefault="00C03CF0" w:rsidP="00C03CF0">
      <w:pPr>
        <w:autoSpaceDE w:val="0"/>
        <w:autoSpaceDN w:val="0"/>
        <w:adjustRightInd w:val="0"/>
        <w:spacing w:after="0" w:line="360" w:lineRule="auto"/>
        <w:jc w:val="both"/>
        <w:rPr>
          <w:rFonts w:ascii="Times New Roman" w:hAnsi="Times New Roman"/>
          <w:sz w:val="32"/>
          <w:szCs w:val="32"/>
          <w:u w:val="single"/>
        </w:rPr>
      </w:pPr>
      <w:r w:rsidRPr="009E0F42">
        <w:rPr>
          <w:rFonts w:ascii="Times New Roman" w:hAnsi="Times New Roman"/>
          <w:sz w:val="32"/>
          <w:szCs w:val="32"/>
          <w:u w:val="single"/>
        </w:rPr>
        <w:t>Household Level Models (Evolution Year)</w:t>
      </w:r>
    </w:p>
    <w:p w:rsidR="00100656"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The </w:t>
      </w:r>
      <w:r w:rsidRPr="009E187F">
        <w:rPr>
          <w:rFonts w:ascii="Times New Roman" w:hAnsi="Times New Roman"/>
          <w:sz w:val="28"/>
          <w:szCs w:val="28"/>
          <w:u w:val="single"/>
        </w:rPr>
        <w:t>first</w:t>
      </w:r>
      <w:r>
        <w:rPr>
          <w:rFonts w:ascii="Times New Roman" w:hAnsi="Times New Roman"/>
          <w:sz w:val="28"/>
          <w:szCs w:val="28"/>
        </w:rPr>
        <w:t xml:space="preserve"> step in the household level modeling is to determine </w:t>
      </w:r>
      <w:r w:rsidR="00CE62E3">
        <w:rPr>
          <w:rFonts w:ascii="Times New Roman" w:hAnsi="Times New Roman"/>
          <w:sz w:val="28"/>
          <w:szCs w:val="28"/>
        </w:rPr>
        <w:t>a</w:t>
      </w:r>
      <w:r>
        <w:rPr>
          <w:rFonts w:ascii="Times New Roman" w:hAnsi="Times New Roman"/>
          <w:sz w:val="28"/>
          <w:szCs w:val="28"/>
        </w:rPr>
        <w:t xml:space="preserve"> household</w:t>
      </w:r>
      <w:r w:rsidR="00100656">
        <w:rPr>
          <w:rFonts w:ascii="Times New Roman" w:hAnsi="Times New Roman"/>
          <w:sz w:val="28"/>
          <w:szCs w:val="28"/>
        </w:rPr>
        <w:t>’</w:t>
      </w:r>
      <w:r w:rsidR="00DC24E2">
        <w:rPr>
          <w:rFonts w:ascii="Times New Roman" w:hAnsi="Times New Roman"/>
          <w:sz w:val="28"/>
          <w:szCs w:val="28"/>
        </w:rPr>
        <w:t>s</w:t>
      </w:r>
      <w:r w:rsidR="00100656">
        <w:rPr>
          <w:rFonts w:ascii="Times New Roman" w:hAnsi="Times New Roman"/>
          <w:sz w:val="28"/>
          <w:szCs w:val="28"/>
        </w:rPr>
        <w:t xml:space="preserve"> decision to stay at the same location or move to a new one</w:t>
      </w:r>
      <w:r>
        <w:rPr>
          <w:rFonts w:ascii="Times New Roman" w:hAnsi="Times New Roman"/>
          <w:sz w:val="28"/>
          <w:szCs w:val="28"/>
        </w:rPr>
        <w:t>. A binary logit model</w:t>
      </w:r>
      <w:r w:rsidR="008B018F">
        <w:rPr>
          <w:rFonts w:ascii="Times New Roman" w:hAnsi="Times New Roman"/>
          <w:sz w:val="28"/>
          <w:szCs w:val="28"/>
        </w:rPr>
        <w:t xml:space="preserve"> (Table A-27)</w:t>
      </w:r>
      <w:r>
        <w:rPr>
          <w:rFonts w:ascii="Times New Roman" w:hAnsi="Times New Roman"/>
          <w:sz w:val="28"/>
          <w:szCs w:val="28"/>
        </w:rPr>
        <w:t xml:space="preserve"> is used to determine the household</w:t>
      </w:r>
      <w:r w:rsidR="00100656">
        <w:rPr>
          <w:rFonts w:ascii="Times New Roman" w:hAnsi="Times New Roman"/>
          <w:sz w:val="28"/>
          <w:szCs w:val="28"/>
        </w:rPr>
        <w:t>’s</w:t>
      </w:r>
      <w:r>
        <w:rPr>
          <w:rFonts w:ascii="Times New Roman" w:hAnsi="Times New Roman"/>
          <w:sz w:val="28"/>
          <w:szCs w:val="28"/>
        </w:rPr>
        <w:t xml:space="preserve"> preference of residential mobility. If </w:t>
      </w:r>
      <w:r w:rsidR="00100656">
        <w:rPr>
          <w:rFonts w:ascii="Times New Roman" w:hAnsi="Times New Roman"/>
          <w:sz w:val="28"/>
          <w:szCs w:val="28"/>
        </w:rPr>
        <w:t xml:space="preserve">the </w:t>
      </w:r>
      <w:r>
        <w:rPr>
          <w:rFonts w:ascii="Times New Roman" w:hAnsi="Times New Roman"/>
          <w:sz w:val="28"/>
          <w:szCs w:val="28"/>
        </w:rPr>
        <w:t xml:space="preserve">household decides to </w:t>
      </w:r>
      <w:r w:rsidR="00100656">
        <w:rPr>
          <w:rFonts w:ascii="Times New Roman" w:hAnsi="Times New Roman"/>
          <w:sz w:val="28"/>
          <w:szCs w:val="28"/>
        </w:rPr>
        <w:t>move</w:t>
      </w:r>
      <w:r>
        <w:rPr>
          <w:rFonts w:ascii="Times New Roman" w:hAnsi="Times New Roman"/>
          <w:sz w:val="28"/>
          <w:szCs w:val="28"/>
        </w:rPr>
        <w:t>, a residential location model</w:t>
      </w:r>
      <w:r w:rsidR="00FB46A9">
        <w:rPr>
          <w:rFonts w:ascii="Times New Roman" w:hAnsi="Times New Roman"/>
          <w:sz w:val="28"/>
          <w:szCs w:val="28"/>
        </w:rPr>
        <w:t xml:space="preserve"> (</w:t>
      </w:r>
      <w:r w:rsidR="008B018F">
        <w:rPr>
          <w:rFonts w:ascii="Times New Roman" w:hAnsi="Times New Roman"/>
          <w:sz w:val="28"/>
          <w:szCs w:val="28"/>
        </w:rPr>
        <w:t xml:space="preserve">Table A-33, </w:t>
      </w:r>
      <w:r w:rsidR="00001946">
        <w:rPr>
          <w:rFonts w:ascii="Times New Roman" w:hAnsi="Times New Roman"/>
          <w:sz w:val="28"/>
          <w:szCs w:val="28"/>
        </w:rPr>
        <w:t xml:space="preserve">an </w:t>
      </w:r>
      <w:r w:rsidR="00FB46A9">
        <w:rPr>
          <w:rFonts w:ascii="Times New Roman" w:hAnsi="Times New Roman"/>
          <w:sz w:val="28"/>
          <w:szCs w:val="28"/>
        </w:rPr>
        <w:t>unlabeled MNL)</w:t>
      </w:r>
      <w:r>
        <w:rPr>
          <w:rFonts w:ascii="Times New Roman" w:hAnsi="Times New Roman"/>
          <w:sz w:val="28"/>
          <w:szCs w:val="28"/>
        </w:rPr>
        <w:t xml:space="preserve"> </w:t>
      </w:r>
      <w:r w:rsidR="00100656">
        <w:rPr>
          <w:rFonts w:ascii="Times New Roman" w:hAnsi="Times New Roman"/>
          <w:sz w:val="28"/>
          <w:szCs w:val="28"/>
        </w:rPr>
        <w:t xml:space="preserve">is run to determine the </w:t>
      </w:r>
      <w:r>
        <w:rPr>
          <w:rFonts w:ascii="Times New Roman" w:hAnsi="Times New Roman"/>
          <w:sz w:val="28"/>
          <w:szCs w:val="28"/>
        </w:rPr>
        <w:t>household</w:t>
      </w:r>
      <w:r w:rsidR="00100656">
        <w:rPr>
          <w:rFonts w:ascii="Times New Roman" w:hAnsi="Times New Roman"/>
          <w:sz w:val="28"/>
          <w:szCs w:val="28"/>
        </w:rPr>
        <w:t>’s new location (</w:t>
      </w:r>
      <w:r w:rsidR="00001946">
        <w:rPr>
          <w:rFonts w:ascii="Times New Roman" w:hAnsi="Times New Roman"/>
          <w:sz w:val="28"/>
          <w:szCs w:val="28"/>
        </w:rPr>
        <w:t xml:space="preserve">same or different </w:t>
      </w:r>
      <w:r w:rsidR="00100656">
        <w:rPr>
          <w:rFonts w:ascii="Times New Roman" w:hAnsi="Times New Roman"/>
          <w:sz w:val="28"/>
          <w:szCs w:val="28"/>
        </w:rPr>
        <w:t>zone)</w:t>
      </w:r>
      <w:r>
        <w:rPr>
          <w:rFonts w:ascii="Times New Roman" w:hAnsi="Times New Roman"/>
          <w:sz w:val="28"/>
          <w:szCs w:val="28"/>
        </w:rPr>
        <w:t>. This step is followed by</w:t>
      </w:r>
      <w:r w:rsidR="00001946">
        <w:rPr>
          <w:rFonts w:ascii="Times New Roman" w:hAnsi="Times New Roman"/>
          <w:sz w:val="28"/>
          <w:szCs w:val="28"/>
        </w:rPr>
        <w:t xml:space="preserve"> the determination of residential tenure, for which a binary logit model</w:t>
      </w:r>
      <w:r w:rsidR="008B018F">
        <w:rPr>
          <w:rFonts w:ascii="Times New Roman" w:hAnsi="Times New Roman"/>
          <w:sz w:val="28"/>
          <w:szCs w:val="28"/>
        </w:rPr>
        <w:t xml:space="preserve"> (Table A-10)</w:t>
      </w:r>
      <w:r w:rsidR="00001946">
        <w:rPr>
          <w:rFonts w:ascii="Times New Roman" w:hAnsi="Times New Roman"/>
          <w:sz w:val="28"/>
          <w:szCs w:val="28"/>
        </w:rPr>
        <w:t xml:space="preserve"> is used</w:t>
      </w:r>
      <w:r>
        <w:rPr>
          <w:rFonts w:ascii="Times New Roman" w:hAnsi="Times New Roman"/>
          <w:sz w:val="28"/>
          <w:szCs w:val="28"/>
        </w:rPr>
        <w:t>. Depending upon the household</w:t>
      </w:r>
      <w:r w:rsidR="00100656">
        <w:rPr>
          <w:rFonts w:ascii="Times New Roman" w:hAnsi="Times New Roman"/>
          <w:sz w:val="28"/>
          <w:szCs w:val="28"/>
        </w:rPr>
        <w:t>’</w:t>
      </w:r>
      <w:r>
        <w:rPr>
          <w:rFonts w:ascii="Times New Roman" w:hAnsi="Times New Roman"/>
          <w:sz w:val="28"/>
          <w:szCs w:val="28"/>
        </w:rPr>
        <w:t>s decisio</w:t>
      </w:r>
      <w:r w:rsidR="00100656">
        <w:rPr>
          <w:rFonts w:ascii="Times New Roman" w:hAnsi="Times New Roman"/>
          <w:sz w:val="28"/>
          <w:szCs w:val="28"/>
        </w:rPr>
        <w:t xml:space="preserve">n </w:t>
      </w:r>
      <w:r w:rsidR="00CE62E3">
        <w:rPr>
          <w:rFonts w:ascii="Times New Roman" w:hAnsi="Times New Roman"/>
          <w:sz w:val="28"/>
          <w:szCs w:val="28"/>
        </w:rPr>
        <w:t>regarding</w:t>
      </w:r>
      <w:r w:rsidR="00100656">
        <w:rPr>
          <w:rFonts w:ascii="Times New Roman" w:hAnsi="Times New Roman"/>
          <w:sz w:val="28"/>
          <w:szCs w:val="28"/>
        </w:rPr>
        <w:t xml:space="preserve"> residential tenure</w:t>
      </w:r>
      <w:r>
        <w:rPr>
          <w:rFonts w:ascii="Times New Roman" w:hAnsi="Times New Roman"/>
          <w:sz w:val="28"/>
          <w:szCs w:val="28"/>
        </w:rPr>
        <w:t>, a housing</w:t>
      </w:r>
      <w:r w:rsidR="00CE62E3">
        <w:rPr>
          <w:rFonts w:ascii="Times New Roman" w:hAnsi="Times New Roman"/>
          <w:sz w:val="28"/>
          <w:szCs w:val="28"/>
        </w:rPr>
        <w:t>-</w:t>
      </w:r>
      <w:r>
        <w:rPr>
          <w:rFonts w:ascii="Times New Roman" w:hAnsi="Times New Roman"/>
          <w:sz w:val="28"/>
          <w:szCs w:val="28"/>
        </w:rPr>
        <w:t xml:space="preserve">type model is run to determine the type of house </w:t>
      </w:r>
      <w:r w:rsidR="00100656">
        <w:rPr>
          <w:rFonts w:ascii="Times New Roman" w:hAnsi="Times New Roman"/>
          <w:sz w:val="28"/>
          <w:szCs w:val="28"/>
        </w:rPr>
        <w:t xml:space="preserve">the </w:t>
      </w:r>
      <w:r>
        <w:rPr>
          <w:rFonts w:ascii="Times New Roman" w:hAnsi="Times New Roman"/>
          <w:sz w:val="28"/>
          <w:szCs w:val="28"/>
        </w:rPr>
        <w:t xml:space="preserve">household will reside in. Two separate MNL models are run to determine the housing type depending upon </w:t>
      </w:r>
      <w:r w:rsidR="00100656">
        <w:rPr>
          <w:rFonts w:ascii="Times New Roman" w:hAnsi="Times New Roman"/>
          <w:sz w:val="28"/>
          <w:szCs w:val="28"/>
        </w:rPr>
        <w:t xml:space="preserve">the </w:t>
      </w:r>
      <w:r>
        <w:rPr>
          <w:rFonts w:ascii="Times New Roman" w:hAnsi="Times New Roman"/>
          <w:sz w:val="28"/>
          <w:szCs w:val="28"/>
        </w:rPr>
        <w:t>household</w:t>
      </w:r>
      <w:r w:rsidR="00100656">
        <w:rPr>
          <w:rFonts w:ascii="Times New Roman" w:hAnsi="Times New Roman"/>
          <w:sz w:val="28"/>
          <w:szCs w:val="28"/>
        </w:rPr>
        <w:t>’s</w:t>
      </w:r>
      <w:r>
        <w:rPr>
          <w:rFonts w:ascii="Times New Roman" w:hAnsi="Times New Roman"/>
          <w:sz w:val="28"/>
          <w:szCs w:val="28"/>
        </w:rPr>
        <w:t xml:space="preserve"> decision to own or rent the house. </w:t>
      </w:r>
      <w:r w:rsidR="002245CF">
        <w:rPr>
          <w:rFonts w:ascii="Times New Roman" w:hAnsi="Times New Roman"/>
          <w:sz w:val="28"/>
          <w:szCs w:val="28"/>
        </w:rPr>
        <w:t xml:space="preserve">The </w:t>
      </w:r>
      <w:r w:rsidR="00001946">
        <w:rPr>
          <w:rFonts w:ascii="Times New Roman" w:hAnsi="Times New Roman"/>
          <w:sz w:val="28"/>
          <w:szCs w:val="28"/>
        </w:rPr>
        <w:t xml:space="preserve">former (own house) </w:t>
      </w:r>
      <w:r w:rsidR="002245CF">
        <w:rPr>
          <w:rFonts w:ascii="Times New Roman" w:hAnsi="Times New Roman"/>
          <w:sz w:val="28"/>
          <w:szCs w:val="28"/>
        </w:rPr>
        <w:t>MNL model</w:t>
      </w:r>
      <w:r w:rsidR="008B018F">
        <w:rPr>
          <w:rFonts w:ascii="Times New Roman" w:hAnsi="Times New Roman"/>
          <w:sz w:val="28"/>
          <w:szCs w:val="28"/>
        </w:rPr>
        <w:t xml:space="preserve"> (A-11)</w:t>
      </w:r>
      <w:r w:rsidR="002245CF">
        <w:rPr>
          <w:rFonts w:ascii="Times New Roman" w:hAnsi="Times New Roman"/>
          <w:sz w:val="28"/>
          <w:szCs w:val="28"/>
        </w:rPr>
        <w:t xml:space="preserve"> has three alternatives</w:t>
      </w:r>
      <w:r w:rsidR="00001946">
        <w:rPr>
          <w:rFonts w:ascii="Times New Roman" w:hAnsi="Times New Roman"/>
          <w:sz w:val="28"/>
          <w:szCs w:val="28"/>
        </w:rPr>
        <w:t xml:space="preserve"> </w:t>
      </w:r>
      <w:r w:rsidR="00CE62E3">
        <w:rPr>
          <w:rFonts w:ascii="Times New Roman" w:hAnsi="Times New Roman"/>
          <w:sz w:val="28"/>
          <w:szCs w:val="28"/>
        </w:rPr>
        <w:t>–</w:t>
      </w:r>
      <w:r w:rsidR="00001946">
        <w:rPr>
          <w:rFonts w:ascii="Times New Roman" w:hAnsi="Times New Roman"/>
          <w:sz w:val="28"/>
          <w:szCs w:val="28"/>
        </w:rPr>
        <w:t xml:space="preserve"> </w:t>
      </w:r>
      <w:r>
        <w:rPr>
          <w:rFonts w:ascii="Times New Roman" w:hAnsi="Times New Roman"/>
          <w:sz w:val="28"/>
          <w:szCs w:val="28"/>
        </w:rPr>
        <w:t>single</w:t>
      </w:r>
      <w:r w:rsidR="00CE62E3">
        <w:rPr>
          <w:rFonts w:ascii="Times New Roman" w:hAnsi="Times New Roman"/>
          <w:sz w:val="28"/>
          <w:szCs w:val="28"/>
        </w:rPr>
        <w:t>-</w:t>
      </w:r>
      <w:r>
        <w:rPr>
          <w:rFonts w:ascii="Times New Roman" w:hAnsi="Times New Roman"/>
          <w:sz w:val="28"/>
          <w:szCs w:val="28"/>
        </w:rPr>
        <w:t>family detached, single</w:t>
      </w:r>
      <w:r w:rsidR="00CE62E3">
        <w:rPr>
          <w:rFonts w:ascii="Times New Roman" w:hAnsi="Times New Roman"/>
          <w:sz w:val="28"/>
          <w:szCs w:val="28"/>
        </w:rPr>
        <w:t>-</w:t>
      </w:r>
      <w:r>
        <w:rPr>
          <w:rFonts w:ascii="Times New Roman" w:hAnsi="Times New Roman"/>
          <w:sz w:val="28"/>
          <w:szCs w:val="28"/>
        </w:rPr>
        <w:t>fami</w:t>
      </w:r>
      <w:r w:rsidR="00100656">
        <w:rPr>
          <w:rFonts w:ascii="Times New Roman" w:hAnsi="Times New Roman"/>
          <w:sz w:val="28"/>
          <w:szCs w:val="28"/>
        </w:rPr>
        <w:t xml:space="preserve">ly attached </w:t>
      </w:r>
      <w:r w:rsidR="00001946">
        <w:rPr>
          <w:rFonts w:ascii="Times New Roman" w:hAnsi="Times New Roman"/>
          <w:sz w:val="28"/>
          <w:szCs w:val="28"/>
        </w:rPr>
        <w:t>or</w:t>
      </w:r>
      <w:r w:rsidR="00100656">
        <w:rPr>
          <w:rFonts w:ascii="Times New Roman" w:hAnsi="Times New Roman"/>
          <w:sz w:val="28"/>
          <w:szCs w:val="28"/>
        </w:rPr>
        <w:t xml:space="preserve"> mobile home/t</w:t>
      </w:r>
      <w:r>
        <w:rPr>
          <w:rFonts w:ascii="Times New Roman" w:hAnsi="Times New Roman"/>
          <w:sz w:val="28"/>
          <w:szCs w:val="28"/>
        </w:rPr>
        <w:t>railer</w:t>
      </w:r>
      <w:r w:rsidR="00001946">
        <w:rPr>
          <w:rFonts w:ascii="Times New Roman" w:hAnsi="Times New Roman"/>
          <w:sz w:val="28"/>
          <w:szCs w:val="28"/>
        </w:rPr>
        <w:t>, while the latter (rented house</w:t>
      </w:r>
      <w:r w:rsidR="008B018F">
        <w:rPr>
          <w:rFonts w:ascii="Times New Roman" w:hAnsi="Times New Roman"/>
          <w:sz w:val="28"/>
          <w:szCs w:val="28"/>
        </w:rPr>
        <w:t>, Table A-12</w:t>
      </w:r>
      <w:r w:rsidR="00001946">
        <w:rPr>
          <w:rFonts w:ascii="Times New Roman" w:hAnsi="Times New Roman"/>
          <w:sz w:val="28"/>
          <w:szCs w:val="28"/>
        </w:rPr>
        <w:t>)</w:t>
      </w:r>
      <w:r w:rsidR="00100656">
        <w:rPr>
          <w:rFonts w:ascii="Times New Roman" w:hAnsi="Times New Roman"/>
          <w:sz w:val="28"/>
          <w:szCs w:val="28"/>
        </w:rPr>
        <w:t xml:space="preserve"> </w:t>
      </w:r>
      <w:r w:rsidR="00001946">
        <w:rPr>
          <w:rFonts w:ascii="Times New Roman" w:hAnsi="Times New Roman"/>
          <w:sz w:val="28"/>
          <w:szCs w:val="28"/>
        </w:rPr>
        <w:t xml:space="preserve">has the alternatives </w:t>
      </w:r>
      <w:r w:rsidR="00DE38A7">
        <w:rPr>
          <w:rFonts w:ascii="Times New Roman" w:hAnsi="Times New Roman"/>
          <w:sz w:val="28"/>
          <w:szCs w:val="28"/>
        </w:rPr>
        <w:t>–</w:t>
      </w:r>
      <w:r w:rsidR="00100656">
        <w:rPr>
          <w:rFonts w:ascii="Times New Roman" w:hAnsi="Times New Roman"/>
          <w:sz w:val="28"/>
          <w:szCs w:val="28"/>
        </w:rPr>
        <w:t xml:space="preserve"> s</w:t>
      </w:r>
      <w:r>
        <w:rPr>
          <w:rFonts w:ascii="Times New Roman" w:hAnsi="Times New Roman"/>
          <w:sz w:val="28"/>
          <w:szCs w:val="28"/>
        </w:rPr>
        <w:t>ingle</w:t>
      </w:r>
      <w:r w:rsidR="00DE38A7">
        <w:rPr>
          <w:rFonts w:ascii="Times New Roman" w:hAnsi="Times New Roman"/>
          <w:sz w:val="28"/>
          <w:szCs w:val="28"/>
        </w:rPr>
        <w:t>-</w:t>
      </w:r>
      <w:r>
        <w:rPr>
          <w:rFonts w:ascii="Times New Roman" w:hAnsi="Times New Roman"/>
          <w:sz w:val="28"/>
          <w:szCs w:val="28"/>
        </w:rPr>
        <w:t xml:space="preserve"> family detached, single</w:t>
      </w:r>
      <w:r w:rsidR="00DE38A7">
        <w:rPr>
          <w:rFonts w:ascii="Times New Roman" w:hAnsi="Times New Roman"/>
          <w:sz w:val="28"/>
          <w:szCs w:val="28"/>
        </w:rPr>
        <w:t>-</w:t>
      </w:r>
      <w:r>
        <w:rPr>
          <w:rFonts w:ascii="Times New Roman" w:hAnsi="Times New Roman"/>
          <w:sz w:val="28"/>
          <w:szCs w:val="28"/>
        </w:rPr>
        <w:t xml:space="preserve">family attached </w:t>
      </w:r>
      <w:r w:rsidR="00001946">
        <w:rPr>
          <w:rFonts w:ascii="Times New Roman" w:hAnsi="Times New Roman"/>
          <w:sz w:val="28"/>
          <w:szCs w:val="28"/>
        </w:rPr>
        <w:t>or</w:t>
      </w:r>
      <w:r>
        <w:rPr>
          <w:rFonts w:ascii="Times New Roman" w:hAnsi="Times New Roman"/>
          <w:sz w:val="28"/>
          <w:szCs w:val="28"/>
        </w:rPr>
        <w:t xml:space="preserve"> apartment. </w:t>
      </w:r>
    </w:p>
    <w:p w:rsidR="00100656" w:rsidRDefault="00100656" w:rsidP="00C03CF0">
      <w:pPr>
        <w:autoSpaceDE w:val="0"/>
        <w:autoSpaceDN w:val="0"/>
        <w:adjustRightInd w:val="0"/>
        <w:spacing w:after="0" w:line="360" w:lineRule="auto"/>
        <w:jc w:val="both"/>
        <w:rPr>
          <w:rFonts w:ascii="Times New Roman" w:hAnsi="Times New Roman"/>
          <w:sz w:val="28"/>
          <w:szCs w:val="28"/>
        </w:rPr>
      </w:pPr>
    </w:p>
    <w:p w:rsidR="00C03CF0" w:rsidRDefault="00C03CF0"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The </w:t>
      </w:r>
      <w:r w:rsidRPr="000E1520">
        <w:rPr>
          <w:rFonts w:ascii="Times New Roman" w:hAnsi="Times New Roman"/>
          <w:sz w:val="28"/>
          <w:szCs w:val="28"/>
          <w:u w:val="single"/>
        </w:rPr>
        <w:t>second</w:t>
      </w:r>
      <w:r>
        <w:rPr>
          <w:rFonts w:ascii="Times New Roman" w:hAnsi="Times New Roman"/>
          <w:sz w:val="28"/>
          <w:szCs w:val="28"/>
        </w:rPr>
        <w:t xml:space="preserve"> step in the </w:t>
      </w:r>
      <w:r w:rsidR="0042766C">
        <w:rPr>
          <w:rFonts w:ascii="Times New Roman" w:hAnsi="Times New Roman"/>
          <w:sz w:val="28"/>
          <w:szCs w:val="28"/>
        </w:rPr>
        <w:t>household-</w:t>
      </w:r>
      <w:r w:rsidR="002245CF">
        <w:rPr>
          <w:rFonts w:ascii="Times New Roman" w:hAnsi="Times New Roman"/>
          <w:sz w:val="28"/>
          <w:szCs w:val="28"/>
        </w:rPr>
        <w:t xml:space="preserve">level modeling </w:t>
      </w:r>
      <w:r w:rsidR="00DC24E2">
        <w:rPr>
          <w:rFonts w:ascii="Times New Roman" w:hAnsi="Times New Roman"/>
          <w:sz w:val="28"/>
          <w:szCs w:val="28"/>
        </w:rPr>
        <w:t>process determines</w:t>
      </w:r>
      <w:r>
        <w:rPr>
          <w:rFonts w:ascii="Times New Roman" w:hAnsi="Times New Roman"/>
          <w:sz w:val="28"/>
          <w:szCs w:val="28"/>
        </w:rPr>
        <w:t xml:space="preserve"> the number of vehicle</w:t>
      </w:r>
      <w:r w:rsidR="00100656">
        <w:rPr>
          <w:rFonts w:ascii="Times New Roman" w:hAnsi="Times New Roman"/>
          <w:sz w:val="28"/>
          <w:szCs w:val="28"/>
        </w:rPr>
        <w:t>s</w:t>
      </w:r>
      <w:r>
        <w:rPr>
          <w:rFonts w:ascii="Times New Roman" w:hAnsi="Times New Roman"/>
          <w:sz w:val="28"/>
          <w:szCs w:val="28"/>
        </w:rPr>
        <w:t xml:space="preserve"> owned by </w:t>
      </w:r>
      <w:r w:rsidR="0042766C">
        <w:rPr>
          <w:rFonts w:ascii="Times New Roman" w:hAnsi="Times New Roman"/>
          <w:sz w:val="28"/>
          <w:szCs w:val="28"/>
        </w:rPr>
        <w:t xml:space="preserve">the </w:t>
      </w:r>
      <w:r>
        <w:rPr>
          <w:rFonts w:ascii="Times New Roman" w:hAnsi="Times New Roman"/>
          <w:sz w:val="28"/>
          <w:szCs w:val="28"/>
        </w:rPr>
        <w:t>household. A</w:t>
      </w:r>
      <w:r w:rsidR="00100656">
        <w:rPr>
          <w:rFonts w:ascii="Times New Roman" w:hAnsi="Times New Roman"/>
          <w:sz w:val="28"/>
          <w:szCs w:val="28"/>
        </w:rPr>
        <w:t>n</w:t>
      </w:r>
      <w:r>
        <w:rPr>
          <w:rFonts w:ascii="Times New Roman" w:hAnsi="Times New Roman"/>
          <w:sz w:val="28"/>
          <w:szCs w:val="28"/>
        </w:rPr>
        <w:t xml:space="preserve"> MNL model</w:t>
      </w:r>
      <w:r w:rsidR="008B018F">
        <w:rPr>
          <w:rFonts w:ascii="Times New Roman" w:hAnsi="Times New Roman"/>
          <w:sz w:val="28"/>
          <w:szCs w:val="28"/>
        </w:rPr>
        <w:t xml:space="preserve"> (Table A-28)</w:t>
      </w:r>
      <w:r>
        <w:rPr>
          <w:rFonts w:ascii="Times New Roman" w:hAnsi="Times New Roman"/>
          <w:sz w:val="28"/>
          <w:szCs w:val="28"/>
        </w:rPr>
        <w:t xml:space="preserve"> is used to determine th</w:t>
      </w:r>
      <w:r w:rsidR="0042766C">
        <w:rPr>
          <w:rFonts w:ascii="Times New Roman" w:hAnsi="Times New Roman"/>
          <w:sz w:val="28"/>
          <w:szCs w:val="28"/>
        </w:rPr>
        <w:t>at</w:t>
      </w:r>
      <w:r>
        <w:rPr>
          <w:rFonts w:ascii="Times New Roman" w:hAnsi="Times New Roman"/>
          <w:sz w:val="28"/>
          <w:szCs w:val="28"/>
        </w:rPr>
        <w:t xml:space="preserve">. The MNL </w:t>
      </w:r>
      <w:r w:rsidR="00DC24E2">
        <w:rPr>
          <w:rFonts w:ascii="Times New Roman" w:hAnsi="Times New Roman"/>
          <w:sz w:val="28"/>
          <w:szCs w:val="28"/>
        </w:rPr>
        <w:t>model has</w:t>
      </w:r>
      <w:r>
        <w:rPr>
          <w:rFonts w:ascii="Times New Roman" w:hAnsi="Times New Roman"/>
          <w:sz w:val="28"/>
          <w:szCs w:val="28"/>
        </w:rPr>
        <w:t xml:space="preserve"> five </w:t>
      </w:r>
      <w:r w:rsidR="00DC24E2">
        <w:rPr>
          <w:rFonts w:ascii="Times New Roman" w:hAnsi="Times New Roman"/>
          <w:sz w:val="28"/>
          <w:szCs w:val="28"/>
        </w:rPr>
        <w:t>alternatives</w:t>
      </w:r>
      <w:r w:rsidR="00DE38A7">
        <w:rPr>
          <w:rFonts w:ascii="Times New Roman" w:hAnsi="Times New Roman"/>
          <w:sz w:val="28"/>
          <w:szCs w:val="28"/>
        </w:rPr>
        <w:t xml:space="preserve"> </w:t>
      </w:r>
      <w:r w:rsidR="0042766C">
        <w:rPr>
          <w:rFonts w:ascii="Times New Roman" w:hAnsi="Times New Roman"/>
          <w:sz w:val="28"/>
          <w:szCs w:val="28"/>
        </w:rPr>
        <w:t>- 0,</w:t>
      </w:r>
      <w:r w:rsidR="00DE38A7">
        <w:rPr>
          <w:rFonts w:ascii="Times New Roman" w:hAnsi="Times New Roman"/>
          <w:sz w:val="28"/>
          <w:szCs w:val="28"/>
        </w:rPr>
        <w:t xml:space="preserve"> </w:t>
      </w:r>
      <w:r w:rsidR="0042766C">
        <w:rPr>
          <w:rFonts w:ascii="Times New Roman" w:hAnsi="Times New Roman"/>
          <w:sz w:val="28"/>
          <w:szCs w:val="28"/>
        </w:rPr>
        <w:t>1,</w:t>
      </w:r>
      <w:r w:rsidR="00DE38A7">
        <w:rPr>
          <w:rFonts w:ascii="Times New Roman" w:hAnsi="Times New Roman"/>
          <w:sz w:val="28"/>
          <w:szCs w:val="28"/>
        </w:rPr>
        <w:t xml:space="preserve"> </w:t>
      </w:r>
      <w:r w:rsidR="0042766C">
        <w:rPr>
          <w:rFonts w:ascii="Times New Roman" w:hAnsi="Times New Roman"/>
          <w:sz w:val="28"/>
          <w:szCs w:val="28"/>
        </w:rPr>
        <w:t>2,</w:t>
      </w:r>
      <w:r w:rsidR="00DE38A7">
        <w:rPr>
          <w:rFonts w:ascii="Times New Roman" w:hAnsi="Times New Roman"/>
          <w:sz w:val="28"/>
          <w:szCs w:val="28"/>
        </w:rPr>
        <w:t xml:space="preserve"> </w:t>
      </w:r>
      <w:r w:rsidR="0042766C">
        <w:rPr>
          <w:rFonts w:ascii="Times New Roman" w:hAnsi="Times New Roman"/>
          <w:sz w:val="28"/>
          <w:szCs w:val="28"/>
        </w:rPr>
        <w:t>3 or</w:t>
      </w:r>
      <w:r>
        <w:rPr>
          <w:rFonts w:ascii="Times New Roman" w:hAnsi="Times New Roman"/>
          <w:sz w:val="28"/>
          <w:szCs w:val="28"/>
        </w:rPr>
        <w:t xml:space="preserve"> 4+</w:t>
      </w:r>
      <w:r w:rsidR="00100656">
        <w:rPr>
          <w:rFonts w:ascii="Times New Roman" w:hAnsi="Times New Roman"/>
          <w:sz w:val="28"/>
          <w:szCs w:val="28"/>
        </w:rPr>
        <w:t xml:space="preserve"> vehicles</w:t>
      </w:r>
      <w:r>
        <w:rPr>
          <w:rFonts w:ascii="Times New Roman" w:hAnsi="Times New Roman"/>
          <w:sz w:val="28"/>
          <w:szCs w:val="28"/>
        </w:rPr>
        <w:t xml:space="preserve">. </w:t>
      </w:r>
    </w:p>
    <w:p w:rsidR="00100656" w:rsidRDefault="00100656" w:rsidP="00C03CF0">
      <w:pPr>
        <w:autoSpaceDE w:val="0"/>
        <w:autoSpaceDN w:val="0"/>
        <w:adjustRightInd w:val="0"/>
        <w:spacing w:after="0" w:line="360" w:lineRule="auto"/>
        <w:jc w:val="both"/>
        <w:rPr>
          <w:rFonts w:ascii="Times New Roman" w:hAnsi="Times New Roman"/>
          <w:sz w:val="28"/>
          <w:szCs w:val="28"/>
        </w:rPr>
      </w:pPr>
    </w:p>
    <w:p w:rsidR="00C03CF0" w:rsidRDefault="00DC24E2"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So far</w:t>
      </w:r>
      <w:r w:rsidR="00C03CF0" w:rsidRPr="00D36819">
        <w:rPr>
          <w:rFonts w:ascii="Times New Roman" w:hAnsi="Times New Roman"/>
          <w:sz w:val="28"/>
          <w:szCs w:val="28"/>
        </w:rPr>
        <w:t xml:space="preserve">, we have modeled the entire </w:t>
      </w:r>
      <w:r w:rsidR="00DE38A7">
        <w:rPr>
          <w:rFonts w:ascii="Times New Roman" w:hAnsi="Times New Roman"/>
          <w:sz w:val="28"/>
          <w:szCs w:val="28"/>
        </w:rPr>
        <w:t>range</w:t>
      </w:r>
      <w:r w:rsidR="00C03CF0" w:rsidRPr="00D36819">
        <w:rPr>
          <w:rFonts w:ascii="Times New Roman" w:hAnsi="Times New Roman"/>
          <w:sz w:val="28"/>
          <w:szCs w:val="28"/>
        </w:rPr>
        <w:t xml:space="preserve"> of socio-demographic characteristics of single</w:t>
      </w:r>
      <w:r w:rsidR="00100656">
        <w:rPr>
          <w:rFonts w:ascii="Times New Roman" w:hAnsi="Times New Roman"/>
          <w:sz w:val="28"/>
          <w:szCs w:val="28"/>
        </w:rPr>
        <w:t xml:space="preserve"> and non-single</w:t>
      </w:r>
      <w:r w:rsidR="00C03CF0" w:rsidRPr="00D36819">
        <w:rPr>
          <w:rFonts w:ascii="Times New Roman" w:hAnsi="Times New Roman"/>
          <w:sz w:val="28"/>
          <w:szCs w:val="28"/>
        </w:rPr>
        <w:t xml:space="preserve"> households. The only thing left at this point is modeling </w:t>
      </w:r>
      <w:r w:rsidR="00100656">
        <w:rPr>
          <w:rFonts w:ascii="Times New Roman" w:hAnsi="Times New Roman"/>
          <w:sz w:val="28"/>
          <w:szCs w:val="28"/>
        </w:rPr>
        <w:t xml:space="preserve">the </w:t>
      </w:r>
      <w:r w:rsidR="00C03CF0" w:rsidRPr="00D36819">
        <w:rPr>
          <w:rFonts w:ascii="Times New Roman" w:hAnsi="Times New Roman"/>
          <w:sz w:val="28"/>
          <w:szCs w:val="28"/>
        </w:rPr>
        <w:t>immigration pattern</w:t>
      </w:r>
      <w:r w:rsidR="00100656">
        <w:rPr>
          <w:rFonts w:ascii="Times New Roman" w:hAnsi="Times New Roman"/>
          <w:sz w:val="28"/>
          <w:szCs w:val="28"/>
        </w:rPr>
        <w:t>s</w:t>
      </w:r>
      <w:r w:rsidR="00C03CF0" w:rsidRPr="00D36819">
        <w:rPr>
          <w:rFonts w:ascii="Times New Roman" w:hAnsi="Times New Roman"/>
          <w:sz w:val="28"/>
          <w:szCs w:val="28"/>
        </w:rPr>
        <w:t xml:space="preserve"> of non-single households and socio-demographic characteristics of </w:t>
      </w:r>
      <w:r w:rsidR="00DE38A7">
        <w:rPr>
          <w:rFonts w:ascii="Times New Roman" w:hAnsi="Times New Roman"/>
          <w:sz w:val="28"/>
          <w:szCs w:val="28"/>
        </w:rPr>
        <w:t xml:space="preserve">the </w:t>
      </w:r>
      <w:r w:rsidR="00C03CF0" w:rsidRPr="00D36819">
        <w:rPr>
          <w:rFonts w:ascii="Times New Roman" w:hAnsi="Times New Roman"/>
          <w:sz w:val="28"/>
          <w:szCs w:val="28"/>
        </w:rPr>
        <w:t>newly formed</w:t>
      </w:r>
      <w:r w:rsidR="00100656">
        <w:rPr>
          <w:rFonts w:ascii="Times New Roman" w:hAnsi="Times New Roman"/>
          <w:sz w:val="28"/>
          <w:szCs w:val="28"/>
        </w:rPr>
        <w:t xml:space="preserve"> households </w:t>
      </w:r>
      <w:r w:rsidR="00DE38A7">
        <w:rPr>
          <w:rFonts w:ascii="Times New Roman" w:hAnsi="Times New Roman"/>
          <w:sz w:val="28"/>
          <w:szCs w:val="28"/>
        </w:rPr>
        <w:t xml:space="preserve">arising from an individual’s decision to </w:t>
      </w:r>
      <w:r w:rsidR="00100656">
        <w:rPr>
          <w:rFonts w:ascii="Times New Roman" w:hAnsi="Times New Roman"/>
          <w:sz w:val="28"/>
          <w:szCs w:val="28"/>
        </w:rPr>
        <w:t>move-</w:t>
      </w:r>
      <w:r w:rsidR="00C03CF0" w:rsidRPr="00D36819">
        <w:rPr>
          <w:rFonts w:ascii="Times New Roman" w:hAnsi="Times New Roman"/>
          <w:sz w:val="28"/>
          <w:szCs w:val="28"/>
        </w:rPr>
        <w:t xml:space="preserve">out. We discuss them below in tandem. </w:t>
      </w:r>
    </w:p>
    <w:p w:rsidR="00C95010" w:rsidRDefault="00C95010" w:rsidP="00C03CF0">
      <w:pPr>
        <w:autoSpaceDE w:val="0"/>
        <w:autoSpaceDN w:val="0"/>
        <w:adjustRightInd w:val="0"/>
        <w:spacing w:after="0" w:line="360" w:lineRule="auto"/>
        <w:jc w:val="both"/>
        <w:rPr>
          <w:rFonts w:ascii="Times New Roman" w:hAnsi="Times New Roman"/>
          <w:sz w:val="28"/>
          <w:szCs w:val="28"/>
        </w:rPr>
      </w:pPr>
    </w:p>
    <w:p w:rsidR="00BA2096" w:rsidRDefault="00DE38A7" w:rsidP="00C03CF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We placed the establishment</w:t>
      </w:r>
      <w:r w:rsidR="00100656">
        <w:rPr>
          <w:rFonts w:ascii="Times New Roman" w:hAnsi="Times New Roman"/>
          <w:sz w:val="28"/>
          <w:szCs w:val="28"/>
        </w:rPr>
        <w:t xml:space="preserve"> </w:t>
      </w:r>
      <w:r>
        <w:rPr>
          <w:rFonts w:ascii="Times New Roman" w:hAnsi="Times New Roman"/>
          <w:sz w:val="28"/>
          <w:szCs w:val="28"/>
        </w:rPr>
        <w:t>of</w:t>
      </w:r>
      <w:r w:rsidR="00C03CF0">
        <w:rPr>
          <w:rFonts w:ascii="Times New Roman" w:hAnsi="Times New Roman"/>
          <w:sz w:val="28"/>
          <w:szCs w:val="28"/>
        </w:rPr>
        <w:t xml:space="preserve"> </w:t>
      </w:r>
      <w:r w:rsidR="00C03CF0" w:rsidRPr="00D36819">
        <w:rPr>
          <w:rFonts w:ascii="Times New Roman" w:hAnsi="Times New Roman"/>
          <w:sz w:val="28"/>
          <w:szCs w:val="28"/>
        </w:rPr>
        <w:t>non-singl</w:t>
      </w:r>
      <w:r w:rsidR="0042766C">
        <w:rPr>
          <w:rFonts w:ascii="Times New Roman" w:hAnsi="Times New Roman"/>
          <w:sz w:val="28"/>
          <w:szCs w:val="28"/>
        </w:rPr>
        <w:t>e household immigration pattern</w:t>
      </w:r>
      <w:r w:rsidR="00C03CF0">
        <w:rPr>
          <w:rFonts w:ascii="Times New Roman" w:hAnsi="Times New Roman"/>
          <w:sz w:val="28"/>
          <w:szCs w:val="28"/>
        </w:rPr>
        <w:t xml:space="preserve"> </w:t>
      </w:r>
      <w:r w:rsidR="00C03CF0" w:rsidRPr="00D36819">
        <w:rPr>
          <w:rFonts w:ascii="Times New Roman" w:hAnsi="Times New Roman"/>
          <w:sz w:val="28"/>
          <w:szCs w:val="28"/>
        </w:rPr>
        <w:t xml:space="preserve">at </w:t>
      </w:r>
      <w:r w:rsidR="00C03CF0">
        <w:rPr>
          <w:rFonts w:ascii="Times New Roman" w:hAnsi="Times New Roman"/>
          <w:sz w:val="28"/>
          <w:szCs w:val="28"/>
        </w:rPr>
        <w:t xml:space="preserve">the </w:t>
      </w:r>
      <w:r>
        <w:rPr>
          <w:rFonts w:ascii="Times New Roman" w:hAnsi="Times New Roman"/>
          <w:sz w:val="28"/>
          <w:szCs w:val="28"/>
        </w:rPr>
        <w:t>penultimate</w:t>
      </w:r>
      <w:r w:rsidR="00100656">
        <w:rPr>
          <w:rFonts w:ascii="Times New Roman" w:hAnsi="Times New Roman"/>
          <w:sz w:val="28"/>
          <w:szCs w:val="28"/>
        </w:rPr>
        <w:t xml:space="preserve"> position </w:t>
      </w:r>
      <w:r w:rsidR="002245CF">
        <w:rPr>
          <w:rFonts w:ascii="Times New Roman" w:hAnsi="Times New Roman"/>
          <w:sz w:val="28"/>
          <w:szCs w:val="28"/>
        </w:rPr>
        <w:t>in the</w:t>
      </w:r>
      <w:r w:rsidR="00C03CF0" w:rsidRPr="00D36819">
        <w:rPr>
          <w:rFonts w:ascii="Times New Roman" w:hAnsi="Times New Roman"/>
          <w:sz w:val="28"/>
          <w:szCs w:val="28"/>
        </w:rPr>
        <w:t xml:space="preserve"> model </w:t>
      </w:r>
      <w:r w:rsidR="002245CF">
        <w:rPr>
          <w:rFonts w:ascii="Times New Roman" w:hAnsi="Times New Roman"/>
          <w:sz w:val="28"/>
          <w:szCs w:val="28"/>
        </w:rPr>
        <w:t>structure</w:t>
      </w:r>
      <w:r w:rsidR="00C03CF0" w:rsidRPr="00D36819">
        <w:rPr>
          <w:rFonts w:ascii="Times New Roman" w:hAnsi="Times New Roman"/>
          <w:sz w:val="28"/>
          <w:szCs w:val="28"/>
        </w:rPr>
        <w:t xml:space="preserve"> </w:t>
      </w:r>
      <w:r>
        <w:rPr>
          <w:rFonts w:ascii="Times New Roman" w:hAnsi="Times New Roman"/>
          <w:sz w:val="28"/>
          <w:szCs w:val="28"/>
        </w:rPr>
        <w:t>in order to</w:t>
      </w:r>
      <w:r w:rsidR="00C03CF0" w:rsidRPr="00D36819">
        <w:rPr>
          <w:rFonts w:ascii="Times New Roman" w:hAnsi="Times New Roman"/>
          <w:sz w:val="28"/>
          <w:szCs w:val="28"/>
        </w:rPr>
        <w:t xml:space="preserve"> </w:t>
      </w:r>
      <w:r w:rsidR="00C03CF0">
        <w:rPr>
          <w:rFonts w:ascii="Times New Roman" w:hAnsi="Times New Roman"/>
          <w:sz w:val="28"/>
          <w:szCs w:val="28"/>
        </w:rPr>
        <w:t xml:space="preserve">obtain </w:t>
      </w:r>
      <w:r>
        <w:rPr>
          <w:rFonts w:ascii="Times New Roman" w:hAnsi="Times New Roman"/>
          <w:sz w:val="28"/>
          <w:szCs w:val="28"/>
        </w:rPr>
        <w:t xml:space="preserve">a </w:t>
      </w:r>
      <w:r w:rsidR="00C03CF0">
        <w:rPr>
          <w:rFonts w:ascii="Times New Roman" w:hAnsi="Times New Roman"/>
          <w:sz w:val="28"/>
          <w:szCs w:val="28"/>
        </w:rPr>
        <w:t>computational advantage</w:t>
      </w:r>
      <w:r w:rsidR="00C03CF0" w:rsidRPr="00D36819">
        <w:rPr>
          <w:rFonts w:ascii="Times New Roman" w:hAnsi="Times New Roman"/>
          <w:sz w:val="28"/>
          <w:szCs w:val="28"/>
        </w:rPr>
        <w:t xml:space="preserve">. </w:t>
      </w:r>
      <w:r>
        <w:rPr>
          <w:rFonts w:ascii="Times New Roman" w:hAnsi="Times New Roman"/>
          <w:sz w:val="28"/>
          <w:szCs w:val="28"/>
        </w:rPr>
        <w:t>S</w:t>
      </w:r>
      <w:r w:rsidR="00C03CF0">
        <w:rPr>
          <w:rFonts w:ascii="Times New Roman" w:hAnsi="Times New Roman"/>
          <w:sz w:val="28"/>
          <w:szCs w:val="28"/>
        </w:rPr>
        <w:t xml:space="preserve">o far </w:t>
      </w:r>
      <w:r w:rsidR="00C03CF0" w:rsidRPr="00D36819">
        <w:rPr>
          <w:rFonts w:ascii="Times New Roman" w:hAnsi="Times New Roman"/>
          <w:sz w:val="28"/>
          <w:szCs w:val="28"/>
        </w:rPr>
        <w:t xml:space="preserve">we have modeled </w:t>
      </w:r>
      <w:r w:rsidR="002245CF">
        <w:rPr>
          <w:rFonts w:ascii="Times New Roman" w:hAnsi="Times New Roman"/>
          <w:sz w:val="28"/>
          <w:szCs w:val="28"/>
        </w:rPr>
        <w:t xml:space="preserve">all </w:t>
      </w:r>
      <w:r w:rsidR="00C03CF0" w:rsidRPr="00D36819">
        <w:rPr>
          <w:rFonts w:ascii="Times New Roman" w:hAnsi="Times New Roman"/>
          <w:sz w:val="28"/>
          <w:szCs w:val="28"/>
        </w:rPr>
        <w:t xml:space="preserve">the socio-demographic characteristics of non-single households (individual and household models). </w:t>
      </w:r>
      <w:r w:rsidR="00DC24E2">
        <w:rPr>
          <w:rFonts w:ascii="Times New Roman" w:hAnsi="Times New Roman"/>
          <w:sz w:val="28"/>
          <w:szCs w:val="28"/>
        </w:rPr>
        <w:t>The only thing</w:t>
      </w:r>
      <w:r w:rsidR="00C03CF0" w:rsidRPr="00D36819">
        <w:rPr>
          <w:rFonts w:ascii="Times New Roman" w:hAnsi="Times New Roman"/>
          <w:sz w:val="28"/>
          <w:szCs w:val="28"/>
        </w:rPr>
        <w:t xml:space="preserve"> required at this point is to evaluate the immigration decision of non-single household</w:t>
      </w:r>
      <w:r w:rsidR="002245CF">
        <w:rPr>
          <w:rFonts w:ascii="Times New Roman" w:hAnsi="Times New Roman"/>
          <w:sz w:val="28"/>
          <w:szCs w:val="28"/>
        </w:rPr>
        <w:t>s</w:t>
      </w:r>
      <w:r w:rsidR="008B018F">
        <w:rPr>
          <w:rFonts w:ascii="Times New Roman" w:hAnsi="Times New Roman"/>
          <w:sz w:val="28"/>
          <w:szCs w:val="28"/>
        </w:rPr>
        <w:t xml:space="preserve"> (Table A-31)</w:t>
      </w:r>
      <w:r w:rsidR="00C03CF0" w:rsidRPr="00D36819">
        <w:rPr>
          <w:rFonts w:ascii="Times New Roman" w:hAnsi="Times New Roman"/>
          <w:sz w:val="28"/>
          <w:szCs w:val="28"/>
        </w:rPr>
        <w:t xml:space="preserve"> and based on th</w:t>
      </w:r>
      <w:r w:rsidR="00C95010">
        <w:rPr>
          <w:rFonts w:ascii="Times New Roman" w:hAnsi="Times New Roman"/>
          <w:sz w:val="28"/>
          <w:szCs w:val="28"/>
        </w:rPr>
        <w:t>at</w:t>
      </w:r>
      <w:r w:rsidR="00C03CF0" w:rsidRPr="00D36819">
        <w:rPr>
          <w:rFonts w:ascii="Times New Roman" w:hAnsi="Times New Roman"/>
          <w:sz w:val="28"/>
          <w:szCs w:val="28"/>
        </w:rPr>
        <w:t xml:space="preserve"> decision, either create a similar household in the population or leave the</w:t>
      </w:r>
      <w:r w:rsidR="00100656">
        <w:rPr>
          <w:rFonts w:ascii="Times New Roman" w:hAnsi="Times New Roman"/>
          <w:sz w:val="28"/>
          <w:szCs w:val="28"/>
        </w:rPr>
        <w:t xml:space="preserve"> population intact. </w:t>
      </w:r>
      <w:r>
        <w:rPr>
          <w:rFonts w:ascii="Times New Roman" w:hAnsi="Times New Roman"/>
          <w:sz w:val="28"/>
          <w:szCs w:val="28"/>
        </w:rPr>
        <w:t>When</w:t>
      </w:r>
      <w:r w:rsidR="00C03CF0" w:rsidRPr="00D36819">
        <w:rPr>
          <w:rFonts w:ascii="Times New Roman" w:hAnsi="Times New Roman"/>
          <w:sz w:val="28"/>
          <w:szCs w:val="28"/>
        </w:rPr>
        <w:t xml:space="preserve"> a non-single household decides to immigrate, </w:t>
      </w:r>
      <w:r w:rsidR="00BA2096">
        <w:rPr>
          <w:rFonts w:ascii="Times New Roman" w:hAnsi="Times New Roman"/>
          <w:sz w:val="28"/>
          <w:szCs w:val="28"/>
        </w:rPr>
        <w:t xml:space="preserve">the </w:t>
      </w:r>
      <w:r w:rsidR="00DC24E2">
        <w:rPr>
          <w:rFonts w:ascii="Times New Roman" w:hAnsi="Times New Roman"/>
          <w:sz w:val="28"/>
          <w:szCs w:val="28"/>
        </w:rPr>
        <w:t xml:space="preserve">only </w:t>
      </w:r>
      <w:r w:rsidR="00C95010">
        <w:rPr>
          <w:rFonts w:ascii="Times New Roman" w:hAnsi="Times New Roman"/>
          <w:sz w:val="28"/>
          <w:szCs w:val="28"/>
        </w:rPr>
        <w:t>aspect</w:t>
      </w:r>
      <w:r w:rsidR="00C03CF0" w:rsidRPr="00D36819">
        <w:rPr>
          <w:rFonts w:ascii="Times New Roman" w:hAnsi="Times New Roman"/>
          <w:sz w:val="28"/>
          <w:szCs w:val="28"/>
        </w:rPr>
        <w:t xml:space="preserve"> required is to </w:t>
      </w:r>
      <w:r w:rsidR="00FB46A9">
        <w:rPr>
          <w:rFonts w:ascii="Times New Roman" w:hAnsi="Times New Roman"/>
          <w:sz w:val="28"/>
          <w:szCs w:val="28"/>
        </w:rPr>
        <w:t>duplicate the same household</w:t>
      </w:r>
      <w:r w:rsidR="00C03CF0" w:rsidRPr="00D36819">
        <w:rPr>
          <w:rFonts w:ascii="Times New Roman" w:hAnsi="Times New Roman"/>
          <w:sz w:val="28"/>
          <w:szCs w:val="28"/>
        </w:rPr>
        <w:t xml:space="preserve"> in the population</w:t>
      </w:r>
      <w:r>
        <w:rPr>
          <w:rFonts w:ascii="Times New Roman" w:hAnsi="Times New Roman"/>
          <w:sz w:val="28"/>
          <w:szCs w:val="28"/>
        </w:rPr>
        <w:t xml:space="preserve"> (just as in the single-household immigration process, we evaluate the existing households with the purpose of determining if a new household of similar characteristics will immigrate into the region)</w:t>
      </w:r>
      <w:r w:rsidR="00C03CF0" w:rsidRPr="00D36819">
        <w:rPr>
          <w:rFonts w:ascii="Times New Roman" w:hAnsi="Times New Roman"/>
          <w:sz w:val="28"/>
          <w:szCs w:val="28"/>
        </w:rPr>
        <w:t xml:space="preserve">. </w:t>
      </w:r>
      <w:r w:rsidR="00DC24E2">
        <w:rPr>
          <w:rFonts w:ascii="Times New Roman" w:hAnsi="Times New Roman"/>
          <w:sz w:val="28"/>
          <w:szCs w:val="28"/>
        </w:rPr>
        <w:t>This</w:t>
      </w:r>
      <w:r w:rsidR="00C03CF0" w:rsidRPr="00D36819">
        <w:rPr>
          <w:rFonts w:ascii="Times New Roman" w:hAnsi="Times New Roman"/>
          <w:sz w:val="28"/>
          <w:szCs w:val="28"/>
        </w:rPr>
        <w:t xml:space="preserve"> way, unnecessary computation (running the whole slew of individual and</w:t>
      </w:r>
      <w:r w:rsidR="00C03CF0">
        <w:rPr>
          <w:rFonts w:ascii="Times New Roman" w:hAnsi="Times New Roman"/>
          <w:sz w:val="28"/>
          <w:szCs w:val="28"/>
        </w:rPr>
        <w:t xml:space="preserve"> household models) is avoided. This addresses</w:t>
      </w:r>
      <w:r w:rsidR="00C95010">
        <w:rPr>
          <w:rFonts w:ascii="Times New Roman" w:hAnsi="Times New Roman"/>
          <w:sz w:val="28"/>
          <w:szCs w:val="28"/>
        </w:rPr>
        <w:t xml:space="preserve"> the first point concerning </w:t>
      </w:r>
      <w:r w:rsidR="00C03CF0">
        <w:rPr>
          <w:rFonts w:ascii="Times New Roman" w:hAnsi="Times New Roman"/>
          <w:sz w:val="28"/>
          <w:szCs w:val="28"/>
        </w:rPr>
        <w:t>non-single household immigration pattern</w:t>
      </w:r>
      <w:r w:rsidR="00C95010">
        <w:rPr>
          <w:rFonts w:ascii="Times New Roman" w:hAnsi="Times New Roman"/>
          <w:sz w:val="28"/>
          <w:szCs w:val="28"/>
        </w:rPr>
        <w:t>s</w:t>
      </w:r>
      <w:r w:rsidR="00C03CF0">
        <w:rPr>
          <w:rFonts w:ascii="Times New Roman" w:hAnsi="Times New Roman"/>
          <w:sz w:val="28"/>
          <w:szCs w:val="28"/>
        </w:rPr>
        <w:t xml:space="preserve">. </w:t>
      </w:r>
    </w:p>
    <w:p w:rsidR="00FE2735" w:rsidRDefault="00FE2735" w:rsidP="00C03CF0">
      <w:pPr>
        <w:autoSpaceDE w:val="0"/>
        <w:autoSpaceDN w:val="0"/>
        <w:adjustRightInd w:val="0"/>
        <w:spacing w:after="0" w:line="360" w:lineRule="auto"/>
        <w:jc w:val="both"/>
        <w:rPr>
          <w:rFonts w:ascii="Times New Roman" w:hAnsi="Times New Roman"/>
          <w:sz w:val="28"/>
          <w:szCs w:val="28"/>
        </w:rPr>
      </w:pPr>
    </w:p>
    <w:p w:rsidR="00C03CF0" w:rsidRPr="00D36819" w:rsidRDefault="00DE38A7" w:rsidP="00BA209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We now consider the </w:t>
      </w:r>
      <w:r w:rsidR="00C03CF0">
        <w:rPr>
          <w:rFonts w:ascii="Times New Roman" w:hAnsi="Times New Roman"/>
          <w:sz w:val="28"/>
          <w:szCs w:val="28"/>
        </w:rPr>
        <w:t xml:space="preserve">second point regarding modeling of </w:t>
      </w:r>
      <w:r w:rsidR="00C03CF0" w:rsidRPr="00D36819">
        <w:rPr>
          <w:rFonts w:ascii="Times New Roman" w:hAnsi="Times New Roman"/>
          <w:sz w:val="28"/>
          <w:szCs w:val="28"/>
        </w:rPr>
        <w:t>socio-demographic characteristics of newly formed</w:t>
      </w:r>
      <w:r w:rsidR="00BA2096">
        <w:rPr>
          <w:rFonts w:ascii="Times New Roman" w:hAnsi="Times New Roman"/>
          <w:sz w:val="28"/>
          <w:szCs w:val="28"/>
        </w:rPr>
        <w:t xml:space="preserve"> households</w:t>
      </w:r>
      <w:r>
        <w:rPr>
          <w:rFonts w:ascii="Times New Roman" w:hAnsi="Times New Roman"/>
          <w:sz w:val="28"/>
          <w:szCs w:val="28"/>
        </w:rPr>
        <w:t xml:space="preserve"> created</w:t>
      </w:r>
      <w:r w:rsidR="00BA2096">
        <w:rPr>
          <w:rFonts w:ascii="Times New Roman" w:hAnsi="Times New Roman"/>
          <w:sz w:val="28"/>
          <w:szCs w:val="28"/>
        </w:rPr>
        <w:t xml:space="preserve"> as a result of </w:t>
      </w:r>
      <w:r>
        <w:rPr>
          <w:rFonts w:ascii="Times New Roman" w:hAnsi="Times New Roman"/>
          <w:sz w:val="28"/>
          <w:szCs w:val="28"/>
        </w:rPr>
        <w:t xml:space="preserve">an individual’s </w:t>
      </w:r>
      <w:r w:rsidR="00BA2096">
        <w:rPr>
          <w:rFonts w:ascii="Times New Roman" w:hAnsi="Times New Roman"/>
          <w:sz w:val="28"/>
          <w:szCs w:val="28"/>
        </w:rPr>
        <w:t>move-</w:t>
      </w:r>
      <w:r w:rsidR="00C03CF0" w:rsidRPr="00D36819">
        <w:rPr>
          <w:rFonts w:ascii="Times New Roman" w:hAnsi="Times New Roman"/>
          <w:sz w:val="28"/>
          <w:szCs w:val="28"/>
        </w:rPr>
        <w:t>out</w:t>
      </w:r>
      <w:r>
        <w:rPr>
          <w:rFonts w:ascii="Times New Roman" w:hAnsi="Times New Roman"/>
          <w:sz w:val="28"/>
          <w:szCs w:val="28"/>
        </w:rPr>
        <w:t>. At this point, t</w:t>
      </w:r>
      <w:r w:rsidR="00C03CF0" w:rsidRPr="00D36819">
        <w:rPr>
          <w:rFonts w:ascii="Times New Roman" w:hAnsi="Times New Roman"/>
          <w:sz w:val="28"/>
          <w:szCs w:val="28"/>
        </w:rPr>
        <w:t>he</w:t>
      </w:r>
      <w:r w:rsidR="00BA2096">
        <w:rPr>
          <w:rFonts w:ascii="Times New Roman" w:hAnsi="Times New Roman"/>
          <w:sz w:val="28"/>
          <w:szCs w:val="28"/>
        </w:rPr>
        <w:t>se</w:t>
      </w:r>
      <w:r w:rsidR="00C03CF0" w:rsidRPr="00D36819">
        <w:rPr>
          <w:rFonts w:ascii="Times New Roman" w:hAnsi="Times New Roman"/>
          <w:sz w:val="28"/>
          <w:szCs w:val="28"/>
        </w:rPr>
        <w:t xml:space="preserve"> newly formed households are modeled for their income, residential zone, housing tenure, housing type and number of vehicle. The </w:t>
      </w:r>
      <w:r w:rsidR="00C03CF0" w:rsidRPr="00D36819">
        <w:rPr>
          <w:rFonts w:ascii="Times New Roman" w:hAnsi="Times New Roman"/>
          <w:sz w:val="28"/>
          <w:szCs w:val="28"/>
        </w:rPr>
        <w:lastRenderedPageBreak/>
        <w:t xml:space="preserve">modeling </w:t>
      </w:r>
      <w:r w:rsidR="007A4413">
        <w:rPr>
          <w:rFonts w:ascii="Times New Roman" w:hAnsi="Times New Roman"/>
          <w:sz w:val="28"/>
          <w:szCs w:val="28"/>
        </w:rPr>
        <w:t xml:space="preserve">approach </w:t>
      </w:r>
      <w:r w:rsidR="00C03CF0" w:rsidRPr="00D36819">
        <w:rPr>
          <w:rFonts w:ascii="Times New Roman" w:hAnsi="Times New Roman"/>
          <w:sz w:val="28"/>
          <w:szCs w:val="28"/>
        </w:rPr>
        <w:t xml:space="preserve">is </w:t>
      </w:r>
      <w:r w:rsidR="007A4413">
        <w:rPr>
          <w:rFonts w:ascii="Times New Roman" w:hAnsi="Times New Roman"/>
          <w:sz w:val="28"/>
          <w:szCs w:val="28"/>
        </w:rPr>
        <w:t xml:space="preserve">same </w:t>
      </w:r>
      <w:r w:rsidR="00BA2096">
        <w:rPr>
          <w:rFonts w:ascii="Times New Roman" w:hAnsi="Times New Roman"/>
          <w:sz w:val="28"/>
          <w:szCs w:val="28"/>
        </w:rPr>
        <w:t xml:space="preserve">as the one </w:t>
      </w:r>
      <w:r w:rsidR="007A4413" w:rsidRPr="00D36819">
        <w:rPr>
          <w:rFonts w:ascii="Times New Roman" w:hAnsi="Times New Roman"/>
          <w:sz w:val="28"/>
          <w:szCs w:val="28"/>
        </w:rPr>
        <w:t>discussed</w:t>
      </w:r>
      <w:r w:rsidR="007A4413">
        <w:rPr>
          <w:rFonts w:ascii="Times New Roman" w:hAnsi="Times New Roman"/>
          <w:sz w:val="28"/>
          <w:szCs w:val="28"/>
        </w:rPr>
        <w:t xml:space="preserve"> </w:t>
      </w:r>
      <w:r>
        <w:rPr>
          <w:rFonts w:ascii="Times New Roman" w:hAnsi="Times New Roman"/>
          <w:sz w:val="28"/>
          <w:szCs w:val="28"/>
        </w:rPr>
        <w:t>earlier</w:t>
      </w:r>
      <w:r w:rsidR="007A4413">
        <w:rPr>
          <w:rFonts w:ascii="Times New Roman" w:hAnsi="Times New Roman"/>
          <w:sz w:val="28"/>
          <w:szCs w:val="28"/>
        </w:rPr>
        <w:t xml:space="preserve"> in</w:t>
      </w:r>
      <w:r w:rsidR="00C03CF0" w:rsidRPr="00D36819">
        <w:rPr>
          <w:rFonts w:ascii="Times New Roman" w:hAnsi="Times New Roman"/>
          <w:sz w:val="28"/>
          <w:szCs w:val="28"/>
        </w:rPr>
        <w:t xml:space="preserve"> household</w:t>
      </w:r>
      <w:r>
        <w:rPr>
          <w:rFonts w:ascii="Times New Roman" w:hAnsi="Times New Roman"/>
          <w:sz w:val="28"/>
          <w:szCs w:val="28"/>
        </w:rPr>
        <w:t>-</w:t>
      </w:r>
      <w:r w:rsidR="007A4413">
        <w:rPr>
          <w:rFonts w:ascii="Times New Roman" w:hAnsi="Times New Roman"/>
          <w:sz w:val="28"/>
          <w:szCs w:val="28"/>
        </w:rPr>
        <w:t>level modeling</w:t>
      </w:r>
      <w:r w:rsidR="00C70EBF">
        <w:rPr>
          <w:rFonts w:ascii="Times New Roman" w:hAnsi="Times New Roman"/>
          <w:sz w:val="28"/>
          <w:szCs w:val="28"/>
        </w:rPr>
        <w:t>.</w:t>
      </w:r>
      <w:r w:rsidR="007A4413">
        <w:rPr>
          <w:rFonts w:ascii="Times New Roman" w:hAnsi="Times New Roman"/>
          <w:sz w:val="28"/>
          <w:szCs w:val="28"/>
        </w:rPr>
        <w:t xml:space="preserve"> </w:t>
      </w:r>
      <w:r w:rsidR="00C70EBF" w:rsidRPr="00D36819">
        <w:rPr>
          <w:rFonts w:ascii="Times New Roman" w:hAnsi="Times New Roman"/>
          <w:sz w:val="28"/>
          <w:szCs w:val="28"/>
        </w:rPr>
        <w:t>Specifically</w:t>
      </w:r>
      <w:r w:rsidR="00C03CF0" w:rsidRPr="00D36819">
        <w:rPr>
          <w:rFonts w:ascii="Times New Roman" w:hAnsi="Times New Roman"/>
          <w:sz w:val="28"/>
          <w:szCs w:val="28"/>
        </w:rPr>
        <w:t>, the household</w:t>
      </w:r>
      <w:r w:rsidR="00BA2096">
        <w:rPr>
          <w:rFonts w:ascii="Times New Roman" w:hAnsi="Times New Roman"/>
          <w:sz w:val="28"/>
          <w:szCs w:val="28"/>
        </w:rPr>
        <w:t>’</w:t>
      </w:r>
      <w:r w:rsidR="00C03CF0" w:rsidRPr="00D36819">
        <w:rPr>
          <w:rFonts w:ascii="Times New Roman" w:hAnsi="Times New Roman"/>
          <w:sz w:val="28"/>
          <w:szCs w:val="28"/>
        </w:rPr>
        <w:t xml:space="preserve">s income is determined </w:t>
      </w:r>
      <w:r w:rsidR="00C70EBF" w:rsidRPr="00D36819">
        <w:rPr>
          <w:rFonts w:ascii="Times New Roman" w:hAnsi="Times New Roman"/>
          <w:sz w:val="28"/>
          <w:szCs w:val="28"/>
        </w:rPr>
        <w:t>first</w:t>
      </w:r>
      <w:r w:rsidR="00BA2096">
        <w:rPr>
          <w:rFonts w:ascii="Times New Roman" w:hAnsi="Times New Roman"/>
          <w:sz w:val="28"/>
          <w:szCs w:val="28"/>
        </w:rPr>
        <w:t>,</w:t>
      </w:r>
      <w:r w:rsidR="00C70EBF" w:rsidRPr="00D36819">
        <w:rPr>
          <w:rFonts w:ascii="Times New Roman" w:hAnsi="Times New Roman"/>
          <w:sz w:val="28"/>
          <w:szCs w:val="28"/>
        </w:rPr>
        <w:t xml:space="preserve"> </w:t>
      </w:r>
      <w:r w:rsidR="00C03CF0" w:rsidRPr="00D36819">
        <w:rPr>
          <w:rFonts w:ascii="Times New Roman" w:hAnsi="Times New Roman"/>
          <w:sz w:val="28"/>
          <w:szCs w:val="28"/>
        </w:rPr>
        <w:t>followed by residential zone, housing tenure, housing type and number of vehicle</w:t>
      </w:r>
      <w:r w:rsidR="00BA2096">
        <w:rPr>
          <w:rFonts w:ascii="Times New Roman" w:hAnsi="Times New Roman"/>
          <w:sz w:val="28"/>
          <w:szCs w:val="28"/>
        </w:rPr>
        <w:t>s</w:t>
      </w:r>
      <w:r w:rsidR="00C03CF0" w:rsidRPr="00D36819">
        <w:rPr>
          <w:rFonts w:ascii="Times New Roman" w:hAnsi="Times New Roman"/>
          <w:sz w:val="28"/>
          <w:szCs w:val="28"/>
        </w:rPr>
        <w:t xml:space="preserve">.    </w:t>
      </w:r>
    </w:p>
    <w:p w:rsidR="00C03CF0" w:rsidRDefault="00C03CF0" w:rsidP="00C03CF0">
      <w:pPr>
        <w:autoSpaceDE w:val="0"/>
        <w:autoSpaceDN w:val="0"/>
        <w:adjustRightInd w:val="0"/>
        <w:spacing w:after="0" w:line="360" w:lineRule="auto"/>
        <w:jc w:val="both"/>
        <w:rPr>
          <w:rFonts w:ascii="Times New Roman" w:hAnsi="Times New Roman" w:cs="Times New Roman"/>
          <w:sz w:val="28"/>
          <w:szCs w:val="28"/>
        </w:rPr>
      </w:pPr>
    </w:p>
    <w:p w:rsidR="00C03CF0" w:rsidRPr="00BA2096" w:rsidRDefault="00C03CF0" w:rsidP="00C03CF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This concludes the evolution module of CEMSELTS. </w:t>
      </w:r>
      <w:r w:rsidR="00BA2096">
        <w:rPr>
          <w:rFonts w:ascii="Times New Roman" w:hAnsi="Times New Roman" w:cs="Times New Roman"/>
          <w:sz w:val="28"/>
          <w:szCs w:val="28"/>
        </w:rPr>
        <w:t xml:space="preserve">So far, we have discussed </w:t>
      </w:r>
      <w:r>
        <w:rPr>
          <w:rFonts w:ascii="Times New Roman" w:hAnsi="Times New Roman" w:cs="Times New Roman"/>
          <w:sz w:val="28"/>
          <w:szCs w:val="28"/>
        </w:rPr>
        <w:t>the dif</w:t>
      </w:r>
      <w:r w:rsidR="00BA2096">
        <w:rPr>
          <w:rFonts w:ascii="Times New Roman" w:hAnsi="Times New Roman" w:cs="Times New Roman"/>
          <w:sz w:val="28"/>
          <w:szCs w:val="28"/>
        </w:rPr>
        <w:t xml:space="preserve">ferent modules available in </w:t>
      </w:r>
      <w:r>
        <w:rPr>
          <w:rFonts w:ascii="Times New Roman" w:hAnsi="Times New Roman" w:cs="Times New Roman"/>
          <w:sz w:val="28"/>
          <w:szCs w:val="28"/>
        </w:rPr>
        <w:t xml:space="preserve">CEMSELTS. In the next chapter, we discuss the database creation, which serves as </w:t>
      </w:r>
      <w:r w:rsidR="00C95010">
        <w:rPr>
          <w:rFonts w:ascii="Times New Roman" w:hAnsi="Times New Roman" w:cs="Times New Roman"/>
          <w:sz w:val="28"/>
          <w:szCs w:val="28"/>
        </w:rPr>
        <w:t>the</w:t>
      </w:r>
      <w:r>
        <w:rPr>
          <w:rFonts w:ascii="Times New Roman" w:hAnsi="Times New Roman" w:cs="Times New Roman"/>
          <w:sz w:val="28"/>
          <w:szCs w:val="28"/>
        </w:rPr>
        <w:t xml:space="preserve"> input medium to CEMSELTS. All the </w:t>
      </w:r>
      <w:r w:rsidR="00C95010">
        <w:rPr>
          <w:rFonts w:ascii="Times New Roman" w:hAnsi="Times New Roman" w:cs="Times New Roman"/>
          <w:sz w:val="28"/>
          <w:szCs w:val="28"/>
        </w:rPr>
        <w:t>guidelines</w:t>
      </w:r>
      <w:r>
        <w:rPr>
          <w:rFonts w:ascii="Times New Roman" w:hAnsi="Times New Roman" w:cs="Times New Roman"/>
          <w:sz w:val="28"/>
          <w:szCs w:val="28"/>
        </w:rPr>
        <w:t xml:space="preserve"> required to create the database, upload data, connect to CEMSELTS and finally run a simulation in CEMSELTS is discussed</w:t>
      </w:r>
      <w:r w:rsidR="00C95010">
        <w:rPr>
          <w:rFonts w:ascii="Times New Roman" w:hAnsi="Times New Roman" w:cs="Times New Roman"/>
          <w:sz w:val="28"/>
          <w:szCs w:val="28"/>
        </w:rPr>
        <w:t xml:space="preserve"> in</w:t>
      </w:r>
      <w:r w:rsidR="00DE38A7">
        <w:rPr>
          <w:rFonts w:ascii="Times New Roman" w:hAnsi="Times New Roman" w:cs="Times New Roman"/>
          <w:sz w:val="28"/>
          <w:szCs w:val="28"/>
        </w:rPr>
        <w:t xml:space="preserve"> the next chapter</w:t>
      </w:r>
      <w:r w:rsidR="00BA2096">
        <w:rPr>
          <w:rFonts w:ascii="Times New Roman" w:hAnsi="Times New Roman" w:cs="Times New Roman"/>
          <w:sz w:val="28"/>
          <w:szCs w:val="28"/>
        </w:rPr>
        <w:t>.</w:t>
      </w:r>
    </w:p>
    <w:p w:rsidR="00C03CF0" w:rsidRDefault="00C03CF0" w:rsidP="00C03CF0">
      <w:pPr>
        <w:autoSpaceDE w:val="0"/>
        <w:autoSpaceDN w:val="0"/>
        <w:adjustRightInd w:val="0"/>
        <w:spacing w:after="0" w:line="360" w:lineRule="auto"/>
        <w:rPr>
          <w:rFonts w:ascii="Times New Roman" w:hAnsi="Times New Roman" w:cs="Times New Roman"/>
          <w:sz w:val="36"/>
          <w:szCs w:val="36"/>
        </w:rPr>
      </w:pPr>
    </w:p>
    <w:p w:rsidR="007A4413" w:rsidRDefault="007A4413" w:rsidP="00C03CF0">
      <w:pPr>
        <w:autoSpaceDE w:val="0"/>
        <w:autoSpaceDN w:val="0"/>
        <w:adjustRightInd w:val="0"/>
        <w:spacing w:after="0" w:line="360" w:lineRule="auto"/>
        <w:rPr>
          <w:rFonts w:ascii="Times New Roman" w:hAnsi="Times New Roman" w:cs="Times New Roman"/>
          <w:sz w:val="36"/>
          <w:szCs w:val="36"/>
        </w:rPr>
      </w:pPr>
    </w:p>
    <w:p w:rsidR="007A4413" w:rsidRDefault="007A4413" w:rsidP="00C03CF0">
      <w:pPr>
        <w:autoSpaceDE w:val="0"/>
        <w:autoSpaceDN w:val="0"/>
        <w:adjustRightInd w:val="0"/>
        <w:spacing w:after="0" w:line="360" w:lineRule="auto"/>
        <w:rPr>
          <w:rFonts w:ascii="Times New Roman" w:hAnsi="Times New Roman" w:cs="Times New Roman"/>
          <w:sz w:val="36"/>
          <w:szCs w:val="36"/>
        </w:rPr>
      </w:pPr>
    </w:p>
    <w:p w:rsidR="007A4413" w:rsidRDefault="007A4413" w:rsidP="00C03CF0">
      <w:pPr>
        <w:autoSpaceDE w:val="0"/>
        <w:autoSpaceDN w:val="0"/>
        <w:adjustRightInd w:val="0"/>
        <w:spacing w:after="0" w:line="360" w:lineRule="auto"/>
        <w:rPr>
          <w:rFonts w:ascii="Times New Roman" w:hAnsi="Times New Roman" w:cs="Times New Roman"/>
          <w:sz w:val="36"/>
          <w:szCs w:val="36"/>
        </w:rPr>
      </w:pPr>
    </w:p>
    <w:p w:rsidR="007A4413" w:rsidRDefault="007A4413" w:rsidP="00C03CF0">
      <w:pPr>
        <w:autoSpaceDE w:val="0"/>
        <w:autoSpaceDN w:val="0"/>
        <w:adjustRightInd w:val="0"/>
        <w:spacing w:after="0" w:line="360" w:lineRule="auto"/>
        <w:rPr>
          <w:rFonts w:ascii="Times New Roman" w:hAnsi="Times New Roman" w:cs="Times New Roman"/>
          <w:sz w:val="36"/>
          <w:szCs w:val="36"/>
        </w:rPr>
      </w:pPr>
    </w:p>
    <w:p w:rsidR="007A4413" w:rsidRDefault="007A4413" w:rsidP="00C03CF0">
      <w:pPr>
        <w:autoSpaceDE w:val="0"/>
        <w:autoSpaceDN w:val="0"/>
        <w:adjustRightInd w:val="0"/>
        <w:spacing w:after="0" w:line="360" w:lineRule="auto"/>
        <w:rPr>
          <w:rFonts w:ascii="Times New Roman" w:hAnsi="Times New Roman" w:cs="Times New Roman"/>
          <w:sz w:val="36"/>
          <w:szCs w:val="36"/>
        </w:rPr>
      </w:pPr>
    </w:p>
    <w:p w:rsidR="007A4413" w:rsidRDefault="007A4413" w:rsidP="00C03CF0">
      <w:pPr>
        <w:autoSpaceDE w:val="0"/>
        <w:autoSpaceDN w:val="0"/>
        <w:adjustRightInd w:val="0"/>
        <w:spacing w:after="0" w:line="360" w:lineRule="auto"/>
        <w:rPr>
          <w:rFonts w:ascii="Times New Roman" w:hAnsi="Times New Roman" w:cs="Times New Roman"/>
          <w:sz w:val="36"/>
          <w:szCs w:val="36"/>
        </w:rPr>
      </w:pPr>
    </w:p>
    <w:p w:rsidR="007A4413" w:rsidRDefault="007A4413" w:rsidP="00C03CF0">
      <w:pPr>
        <w:autoSpaceDE w:val="0"/>
        <w:autoSpaceDN w:val="0"/>
        <w:adjustRightInd w:val="0"/>
        <w:spacing w:after="0" w:line="360" w:lineRule="auto"/>
        <w:rPr>
          <w:rFonts w:ascii="Times New Roman" w:hAnsi="Times New Roman" w:cs="Times New Roman"/>
          <w:sz w:val="36"/>
          <w:szCs w:val="36"/>
        </w:rPr>
      </w:pPr>
    </w:p>
    <w:p w:rsidR="007A4413" w:rsidRDefault="007A4413" w:rsidP="00C03CF0">
      <w:pPr>
        <w:autoSpaceDE w:val="0"/>
        <w:autoSpaceDN w:val="0"/>
        <w:adjustRightInd w:val="0"/>
        <w:spacing w:after="0" w:line="360" w:lineRule="auto"/>
        <w:rPr>
          <w:rFonts w:ascii="Times New Roman" w:hAnsi="Times New Roman" w:cs="Times New Roman"/>
          <w:sz w:val="36"/>
          <w:szCs w:val="36"/>
        </w:rPr>
      </w:pPr>
    </w:p>
    <w:p w:rsidR="007A4413" w:rsidRDefault="007A4413" w:rsidP="00C03CF0">
      <w:pPr>
        <w:autoSpaceDE w:val="0"/>
        <w:autoSpaceDN w:val="0"/>
        <w:adjustRightInd w:val="0"/>
        <w:spacing w:after="0" w:line="360" w:lineRule="auto"/>
        <w:rPr>
          <w:rFonts w:ascii="Times New Roman" w:hAnsi="Times New Roman" w:cs="Times New Roman"/>
          <w:sz w:val="36"/>
          <w:szCs w:val="36"/>
        </w:rPr>
      </w:pPr>
    </w:p>
    <w:p w:rsidR="007A4413" w:rsidRDefault="007A4413" w:rsidP="00C03CF0">
      <w:pPr>
        <w:autoSpaceDE w:val="0"/>
        <w:autoSpaceDN w:val="0"/>
        <w:adjustRightInd w:val="0"/>
        <w:spacing w:after="0" w:line="360" w:lineRule="auto"/>
        <w:rPr>
          <w:rFonts w:ascii="Times New Roman" w:hAnsi="Times New Roman" w:cs="Times New Roman"/>
          <w:sz w:val="36"/>
          <w:szCs w:val="36"/>
        </w:rPr>
      </w:pPr>
    </w:p>
    <w:p w:rsidR="007A4413" w:rsidRDefault="007A4413" w:rsidP="00C03CF0">
      <w:pPr>
        <w:autoSpaceDE w:val="0"/>
        <w:autoSpaceDN w:val="0"/>
        <w:adjustRightInd w:val="0"/>
        <w:spacing w:after="0" w:line="360" w:lineRule="auto"/>
        <w:rPr>
          <w:rFonts w:ascii="Times New Roman" w:hAnsi="Times New Roman" w:cs="Times New Roman"/>
          <w:sz w:val="36"/>
          <w:szCs w:val="36"/>
        </w:rPr>
      </w:pPr>
    </w:p>
    <w:p w:rsidR="00C95010" w:rsidRDefault="00C95010" w:rsidP="00C95010">
      <w:pPr>
        <w:autoSpaceDE w:val="0"/>
        <w:autoSpaceDN w:val="0"/>
        <w:adjustRightInd w:val="0"/>
        <w:spacing w:after="0" w:line="360" w:lineRule="auto"/>
        <w:rPr>
          <w:rFonts w:ascii="Times New Roman" w:hAnsi="Times New Roman" w:cs="Times New Roman"/>
          <w:sz w:val="36"/>
          <w:szCs w:val="36"/>
        </w:rPr>
      </w:pPr>
    </w:p>
    <w:p w:rsidR="00C95010" w:rsidRDefault="00C95010" w:rsidP="00C95010">
      <w:pPr>
        <w:autoSpaceDE w:val="0"/>
        <w:autoSpaceDN w:val="0"/>
        <w:adjustRightInd w:val="0"/>
        <w:spacing w:after="0" w:line="360" w:lineRule="auto"/>
        <w:rPr>
          <w:rFonts w:ascii="Times New Roman" w:hAnsi="Times New Roman" w:cs="Times New Roman"/>
          <w:sz w:val="36"/>
          <w:szCs w:val="36"/>
        </w:rPr>
      </w:pPr>
    </w:p>
    <w:p w:rsidR="00C95010" w:rsidRDefault="00C95010" w:rsidP="00C95010">
      <w:pPr>
        <w:autoSpaceDE w:val="0"/>
        <w:autoSpaceDN w:val="0"/>
        <w:adjustRightInd w:val="0"/>
        <w:spacing w:after="0" w:line="360" w:lineRule="auto"/>
        <w:rPr>
          <w:rFonts w:ascii="Times New Roman" w:hAnsi="Times New Roman" w:cs="Times New Roman"/>
          <w:sz w:val="36"/>
          <w:szCs w:val="36"/>
        </w:rPr>
      </w:pPr>
    </w:p>
    <w:p w:rsidR="00C95010" w:rsidRDefault="00C95010" w:rsidP="00C95010">
      <w:pPr>
        <w:autoSpaceDE w:val="0"/>
        <w:autoSpaceDN w:val="0"/>
        <w:adjustRightInd w:val="0"/>
        <w:spacing w:after="0" w:line="360" w:lineRule="auto"/>
        <w:rPr>
          <w:rFonts w:ascii="Times New Roman" w:hAnsi="Times New Roman" w:cs="Times New Roman"/>
          <w:sz w:val="36"/>
          <w:szCs w:val="36"/>
        </w:rPr>
      </w:pPr>
    </w:p>
    <w:p w:rsidR="00C95010" w:rsidRPr="00353910" w:rsidRDefault="007A4413" w:rsidP="00C95010">
      <w:pPr>
        <w:autoSpaceDE w:val="0"/>
        <w:autoSpaceDN w:val="0"/>
        <w:adjustRightInd w:val="0"/>
        <w:spacing w:after="0" w:line="360" w:lineRule="auto"/>
        <w:jc w:val="center"/>
        <w:rPr>
          <w:rFonts w:ascii="Times New Roman" w:hAnsi="Times New Roman"/>
          <w:b/>
          <w:sz w:val="36"/>
          <w:szCs w:val="36"/>
          <w:u w:val="single"/>
        </w:rPr>
      </w:pPr>
      <w:r w:rsidRPr="00353910">
        <w:rPr>
          <w:rFonts w:ascii="Times New Roman" w:hAnsi="Times New Roman"/>
          <w:b/>
          <w:sz w:val="36"/>
          <w:szCs w:val="36"/>
          <w:u w:val="single"/>
        </w:rPr>
        <w:t>Chapter-5</w:t>
      </w:r>
    </w:p>
    <w:p w:rsidR="00CD21D3" w:rsidRDefault="00CD21D3" w:rsidP="007A4413">
      <w:pPr>
        <w:autoSpaceDE w:val="0"/>
        <w:autoSpaceDN w:val="0"/>
        <w:adjustRightInd w:val="0"/>
        <w:spacing w:after="0" w:line="360" w:lineRule="auto"/>
        <w:jc w:val="both"/>
        <w:rPr>
          <w:rFonts w:ascii="Times New Roman" w:hAnsi="Times New Roman"/>
          <w:sz w:val="28"/>
          <w:szCs w:val="28"/>
        </w:rPr>
      </w:pPr>
    </w:p>
    <w:p w:rsidR="007A4413" w:rsidRPr="00A64451" w:rsidRDefault="007A4413" w:rsidP="007A4413">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In this chapter, we </w:t>
      </w:r>
      <w:r w:rsidR="00BA2096">
        <w:rPr>
          <w:rFonts w:ascii="Times New Roman" w:hAnsi="Times New Roman"/>
          <w:sz w:val="28"/>
          <w:szCs w:val="28"/>
        </w:rPr>
        <w:t xml:space="preserve">first </w:t>
      </w:r>
      <w:r>
        <w:rPr>
          <w:rFonts w:ascii="Times New Roman" w:hAnsi="Times New Roman"/>
          <w:sz w:val="28"/>
          <w:szCs w:val="28"/>
        </w:rPr>
        <w:t xml:space="preserve">discuss the operations required for creating the database. </w:t>
      </w:r>
      <w:r w:rsidR="00DE38A7">
        <w:rPr>
          <w:rFonts w:ascii="Times New Roman" w:hAnsi="Times New Roman"/>
          <w:sz w:val="28"/>
          <w:szCs w:val="28"/>
        </w:rPr>
        <w:t>To run</w:t>
      </w:r>
      <w:r>
        <w:rPr>
          <w:rFonts w:ascii="Times New Roman" w:hAnsi="Times New Roman"/>
          <w:sz w:val="28"/>
          <w:szCs w:val="28"/>
        </w:rPr>
        <w:t xml:space="preserve"> CEMSELTS, </w:t>
      </w:r>
      <w:r w:rsidR="00DE38A7">
        <w:rPr>
          <w:rFonts w:ascii="Times New Roman" w:hAnsi="Times New Roman"/>
          <w:sz w:val="28"/>
          <w:szCs w:val="28"/>
        </w:rPr>
        <w:t>the user</w:t>
      </w:r>
      <w:r>
        <w:rPr>
          <w:rFonts w:ascii="Times New Roman" w:hAnsi="Times New Roman"/>
          <w:sz w:val="28"/>
          <w:szCs w:val="28"/>
        </w:rPr>
        <w:t xml:space="preserve"> need</w:t>
      </w:r>
      <w:r w:rsidR="00BA2096">
        <w:rPr>
          <w:rFonts w:ascii="Times New Roman" w:hAnsi="Times New Roman"/>
          <w:sz w:val="28"/>
          <w:szCs w:val="28"/>
        </w:rPr>
        <w:t>s</w:t>
      </w:r>
      <w:r>
        <w:rPr>
          <w:rFonts w:ascii="Times New Roman" w:hAnsi="Times New Roman"/>
          <w:sz w:val="28"/>
          <w:szCs w:val="28"/>
        </w:rPr>
        <w:t xml:space="preserve"> to provide </w:t>
      </w:r>
      <w:r w:rsidR="00BA2096">
        <w:rPr>
          <w:rFonts w:ascii="Times New Roman" w:hAnsi="Times New Roman"/>
          <w:sz w:val="28"/>
          <w:szCs w:val="28"/>
        </w:rPr>
        <w:t xml:space="preserve">the </w:t>
      </w:r>
      <w:r w:rsidR="00DE38A7">
        <w:rPr>
          <w:rFonts w:ascii="Times New Roman" w:hAnsi="Times New Roman"/>
          <w:sz w:val="28"/>
          <w:szCs w:val="28"/>
        </w:rPr>
        <w:t>individual</w:t>
      </w:r>
      <w:r>
        <w:rPr>
          <w:rFonts w:ascii="Times New Roman" w:hAnsi="Times New Roman"/>
          <w:sz w:val="28"/>
          <w:szCs w:val="28"/>
        </w:rPr>
        <w:t xml:space="preserve"> and household file obtained from </w:t>
      </w:r>
      <w:r w:rsidRPr="00784E6B">
        <w:rPr>
          <w:rFonts w:ascii="Times New Roman" w:hAnsi="Times New Roman"/>
          <w:sz w:val="28"/>
          <w:szCs w:val="28"/>
        </w:rPr>
        <w:t>PopGen</w:t>
      </w:r>
      <w:r>
        <w:rPr>
          <w:rFonts w:ascii="Times New Roman" w:hAnsi="Times New Roman"/>
          <w:sz w:val="28"/>
          <w:szCs w:val="28"/>
        </w:rPr>
        <w:t xml:space="preserve"> </w:t>
      </w:r>
      <w:r w:rsidR="00BA2096">
        <w:rPr>
          <w:rFonts w:ascii="Times New Roman" w:hAnsi="Times New Roman"/>
          <w:sz w:val="28"/>
          <w:szCs w:val="28"/>
        </w:rPr>
        <w:t xml:space="preserve">(after the necessary format conversions) </w:t>
      </w:r>
      <w:r>
        <w:rPr>
          <w:rFonts w:ascii="Times New Roman" w:hAnsi="Times New Roman"/>
          <w:sz w:val="28"/>
          <w:szCs w:val="28"/>
        </w:rPr>
        <w:t>as</w:t>
      </w:r>
      <w:r w:rsidR="00BA2096">
        <w:rPr>
          <w:rFonts w:ascii="Times New Roman" w:hAnsi="Times New Roman"/>
          <w:sz w:val="28"/>
          <w:szCs w:val="28"/>
        </w:rPr>
        <w:t xml:space="preserve"> discussed </w:t>
      </w:r>
      <w:r w:rsidR="00DE38A7">
        <w:rPr>
          <w:rFonts w:ascii="Times New Roman" w:hAnsi="Times New Roman"/>
          <w:sz w:val="28"/>
          <w:szCs w:val="28"/>
        </w:rPr>
        <w:t>at</w:t>
      </w:r>
      <w:r w:rsidR="00BA2096">
        <w:rPr>
          <w:rFonts w:ascii="Times New Roman" w:hAnsi="Times New Roman"/>
          <w:sz w:val="28"/>
          <w:szCs w:val="28"/>
        </w:rPr>
        <w:t xml:space="preserve"> the beginning of C</w:t>
      </w:r>
      <w:r>
        <w:rPr>
          <w:rFonts w:ascii="Times New Roman" w:hAnsi="Times New Roman"/>
          <w:sz w:val="28"/>
          <w:szCs w:val="28"/>
        </w:rPr>
        <w:t xml:space="preserve">hapter-2. </w:t>
      </w:r>
      <w:r w:rsidR="00DE38A7">
        <w:rPr>
          <w:rFonts w:ascii="Times New Roman" w:hAnsi="Times New Roman"/>
          <w:sz w:val="28"/>
          <w:szCs w:val="28"/>
        </w:rPr>
        <w:t>The user will create a database</w:t>
      </w:r>
      <w:r w:rsidR="00BA2096">
        <w:rPr>
          <w:rFonts w:ascii="Times New Roman" w:hAnsi="Times New Roman"/>
          <w:sz w:val="28"/>
          <w:szCs w:val="28"/>
        </w:rPr>
        <w:t xml:space="preserve"> </w:t>
      </w:r>
      <w:r>
        <w:rPr>
          <w:rFonts w:ascii="Times New Roman" w:hAnsi="Times New Roman"/>
          <w:sz w:val="28"/>
          <w:szCs w:val="28"/>
        </w:rPr>
        <w:t xml:space="preserve">contain </w:t>
      </w:r>
      <w:r w:rsidR="00DE38A7">
        <w:rPr>
          <w:rFonts w:ascii="Times New Roman" w:hAnsi="Times New Roman"/>
          <w:sz w:val="28"/>
          <w:szCs w:val="28"/>
        </w:rPr>
        <w:t>these</w:t>
      </w:r>
      <w:r>
        <w:rPr>
          <w:rFonts w:ascii="Times New Roman" w:hAnsi="Times New Roman"/>
          <w:sz w:val="28"/>
          <w:szCs w:val="28"/>
        </w:rPr>
        <w:t xml:space="preserve"> file</w:t>
      </w:r>
      <w:r w:rsidR="00DE38A7">
        <w:rPr>
          <w:rFonts w:ascii="Times New Roman" w:hAnsi="Times New Roman"/>
          <w:sz w:val="28"/>
          <w:szCs w:val="28"/>
        </w:rPr>
        <w:t>s</w:t>
      </w:r>
      <w:r>
        <w:rPr>
          <w:rFonts w:ascii="Times New Roman" w:hAnsi="Times New Roman"/>
          <w:sz w:val="28"/>
          <w:szCs w:val="28"/>
        </w:rPr>
        <w:t xml:space="preserve"> along with a zone file containing necessary information about each zone and some empty tables, </w:t>
      </w:r>
      <w:r w:rsidR="00DE38A7">
        <w:rPr>
          <w:rFonts w:ascii="Times New Roman" w:hAnsi="Times New Roman"/>
          <w:sz w:val="28"/>
          <w:szCs w:val="28"/>
        </w:rPr>
        <w:t xml:space="preserve">which are </w:t>
      </w:r>
      <w:r>
        <w:rPr>
          <w:rFonts w:ascii="Times New Roman" w:hAnsi="Times New Roman"/>
          <w:sz w:val="28"/>
          <w:szCs w:val="28"/>
        </w:rPr>
        <w:t>used to write the o</w:t>
      </w:r>
      <w:r w:rsidR="00BA2096">
        <w:rPr>
          <w:rFonts w:ascii="Times New Roman" w:hAnsi="Times New Roman"/>
          <w:sz w:val="28"/>
          <w:szCs w:val="28"/>
        </w:rPr>
        <w:t xml:space="preserve">utput. The database used in </w:t>
      </w:r>
      <w:r>
        <w:rPr>
          <w:rFonts w:ascii="Times New Roman" w:hAnsi="Times New Roman"/>
          <w:sz w:val="28"/>
          <w:szCs w:val="28"/>
        </w:rPr>
        <w:t xml:space="preserve">CEMSELTS is PostgreSQL. It is </w:t>
      </w:r>
      <w:r w:rsidR="00DE38A7">
        <w:rPr>
          <w:rFonts w:ascii="Times New Roman" w:hAnsi="Times New Roman"/>
          <w:sz w:val="28"/>
          <w:szCs w:val="28"/>
        </w:rPr>
        <w:t xml:space="preserve">an </w:t>
      </w:r>
      <w:r w:rsidR="00FB46A9">
        <w:rPr>
          <w:rFonts w:ascii="Times New Roman" w:hAnsi="Times New Roman"/>
          <w:sz w:val="28"/>
          <w:szCs w:val="28"/>
        </w:rPr>
        <w:t>open</w:t>
      </w:r>
      <w:r>
        <w:rPr>
          <w:rFonts w:ascii="Times New Roman" w:hAnsi="Times New Roman"/>
          <w:sz w:val="28"/>
          <w:szCs w:val="28"/>
        </w:rPr>
        <w:t xml:space="preserve"> source software with excellent capabilities. </w:t>
      </w:r>
      <w:r w:rsidR="00DE38A7">
        <w:rPr>
          <w:rFonts w:ascii="Times New Roman" w:hAnsi="Times New Roman"/>
          <w:sz w:val="28"/>
          <w:szCs w:val="28"/>
        </w:rPr>
        <w:t>This chapter details the steps</w:t>
      </w:r>
      <w:r>
        <w:rPr>
          <w:rFonts w:ascii="Times New Roman" w:hAnsi="Times New Roman"/>
          <w:sz w:val="28"/>
          <w:szCs w:val="28"/>
        </w:rPr>
        <w:t xml:space="preserve"> required to install and setup </w:t>
      </w:r>
      <w:r w:rsidR="00BA2096">
        <w:rPr>
          <w:rFonts w:ascii="Times New Roman" w:hAnsi="Times New Roman"/>
          <w:sz w:val="28"/>
          <w:szCs w:val="28"/>
        </w:rPr>
        <w:t xml:space="preserve">the </w:t>
      </w:r>
      <w:r>
        <w:rPr>
          <w:rFonts w:ascii="Times New Roman" w:hAnsi="Times New Roman"/>
          <w:sz w:val="28"/>
          <w:szCs w:val="28"/>
        </w:rPr>
        <w:t xml:space="preserve">database. </w:t>
      </w:r>
    </w:p>
    <w:p w:rsidR="007A4413" w:rsidRPr="009E0F42" w:rsidRDefault="007A4413" w:rsidP="007A4413">
      <w:pPr>
        <w:pStyle w:val="Heading1"/>
        <w:jc w:val="both"/>
        <w:rPr>
          <w:rFonts w:ascii="Times New Roman" w:hAnsi="Times New Roman" w:cs="Times New Roman"/>
          <w:color w:val="auto"/>
          <w:u w:val="single"/>
        </w:rPr>
      </w:pPr>
      <w:r w:rsidRPr="009E0F42">
        <w:rPr>
          <w:rFonts w:ascii="Times New Roman" w:hAnsi="Times New Roman" w:cs="Times New Roman"/>
          <w:color w:val="auto"/>
          <w:u w:val="single"/>
        </w:rPr>
        <w:t>Installing PostgreSQL</w:t>
      </w:r>
    </w:p>
    <w:p w:rsidR="007A4413" w:rsidRDefault="007A4413" w:rsidP="007A4413">
      <w:pPr>
        <w:pStyle w:val="ListParagraph"/>
        <w:numPr>
          <w:ilvl w:val="0"/>
          <w:numId w:val="2"/>
        </w:numPr>
        <w:autoSpaceDE w:val="0"/>
        <w:autoSpaceDN w:val="0"/>
        <w:adjustRightInd w:val="0"/>
        <w:spacing w:after="0" w:line="360" w:lineRule="auto"/>
        <w:jc w:val="both"/>
        <w:rPr>
          <w:rFonts w:ascii="Times New Roman" w:hAnsi="Times New Roman"/>
          <w:sz w:val="28"/>
          <w:szCs w:val="28"/>
        </w:rPr>
      </w:pPr>
      <w:r w:rsidRPr="00337CF7">
        <w:rPr>
          <w:rFonts w:ascii="Times New Roman" w:hAnsi="Times New Roman"/>
          <w:sz w:val="28"/>
          <w:szCs w:val="28"/>
        </w:rPr>
        <w:t xml:space="preserve">Go to the PostgreSQL on-line download page at </w:t>
      </w:r>
      <w:hyperlink r:id="rId9" w:history="1">
        <w:r w:rsidRPr="00337CF7">
          <w:rPr>
            <w:rFonts w:ascii="Times New Roman" w:hAnsi="Times New Roman" w:cs="Times New Roman"/>
            <w:color w:val="2E74B5" w:themeColor="accent1" w:themeShade="BF"/>
            <w:sz w:val="28"/>
            <w:szCs w:val="28"/>
          </w:rPr>
          <w:t>http://www.postgresql.org/ftp/binary</w:t>
        </w:r>
      </w:hyperlink>
      <w:r w:rsidRPr="00337CF7">
        <w:rPr>
          <w:rFonts w:ascii="Times New Roman" w:hAnsi="Times New Roman"/>
          <w:sz w:val="28"/>
          <w:szCs w:val="28"/>
        </w:rPr>
        <w:t>, and click on the latest folder of PostgreSQL (</w:t>
      </w:r>
      <w:r w:rsidRPr="0063672D">
        <w:rPr>
          <w:rFonts w:ascii="Times New Roman" w:hAnsi="Times New Roman"/>
          <w:i/>
          <w:sz w:val="28"/>
          <w:szCs w:val="28"/>
        </w:rPr>
        <w:t>i.e</w:t>
      </w:r>
      <w:r w:rsidRPr="00337CF7">
        <w:rPr>
          <w:rFonts w:ascii="Times New Roman" w:hAnsi="Times New Roman"/>
          <w:sz w:val="28"/>
          <w:szCs w:val="28"/>
        </w:rPr>
        <w:t>. the click on the folder that is farthest down the pa</w:t>
      </w:r>
      <w:r w:rsidR="0063672D">
        <w:rPr>
          <w:rFonts w:ascii="Times New Roman" w:hAnsi="Times New Roman"/>
          <w:sz w:val="28"/>
          <w:szCs w:val="28"/>
        </w:rPr>
        <w:t xml:space="preserve">ge that is not a beta version. </w:t>
      </w:r>
      <w:r w:rsidRPr="00337CF7">
        <w:rPr>
          <w:rFonts w:ascii="Times New Roman" w:hAnsi="Times New Roman"/>
          <w:sz w:val="28"/>
          <w:szCs w:val="28"/>
        </w:rPr>
        <w:t xml:space="preserve">Note these instructions </w:t>
      </w:r>
      <w:r w:rsidR="0063672D">
        <w:rPr>
          <w:rFonts w:ascii="Times New Roman" w:hAnsi="Times New Roman"/>
          <w:sz w:val="28"/>
          <w:szCs w:val="28"/>
        </w:rPr>
        <w:t>are based on</w:t>
      </w:r>
      <w:r w:rsidRPr="00337CF7">
        <w:rPr>
          <w:rFonts w:ascii="Times New Roman" w:hAnsi="Times New Roman"/>
          <w:sz w:val="28"/>
          <w:szCs w:val="28"/>
        </w:rPr>
        <w:t xml:space="preserve"> version 8.3.14).  Next, locate the win32 folder and click on it.</w:t>
      </w:r>
    </w:p>
    <w:p w:rsidR="007A4413" w:rsidRDefault="0063672D" w:rsidP="007A4413">
      <w:pPr>
        <w:pStyle w:val="ListParagraph"/>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Locate</w:t>
      </w:r>
      <w:r w:rsidR="007A4413" w:rsidRPr="00337CF7">
        <w:rPr>
          <w:rFonts w:ascii="Times New Roman" w:hAnsi="Times New Roman"/>
          <w:sz w:val="28"/>
          <w:szCs w:val="28"/>
        </w:rPr>
        <w:t xml:space="preserve"> and download the file postgresql-8.3.14-1.zip from one of the mirror sites onto a temporary directory (e.g. C:\Temp) on your machine (either http or ftp). (Note the filename changes with the version number).</w:t>
      </w:r>
    </w:p>
    <w:p w:rsidR="007A4413" w:rsidRDefault="007A4413" w:rsidP="007A4413">
      <w:pPr>
        <w:pStyle w:val="ListParagraph"/>
        <w:numPr>
          <w:ilvl w:val="0"/>
          <w:numId w:val="2"/>
        </w:numPr>
        <w:autoSpaceDE w:val="0"/>
        <w:autoSpaceDN w:val="0"/>
        <w:adjustRightInd w:val="0"/>
        <w:spacing w:after="0" w:line="360" w:lineRule="auto"/>
        <w:jc w:val="both"/>
        <w:rPr>
          <w:rFonts w:ascii="Times New Roman" w:hAnsi="Times New Roman"/>
          <w:sz w:val="28"/>
          <w:szCs w:val="28"/>
        </w:rPr>
      </w:pPr>
      <w:r w:rsidRPr="00337CF7">
        <w:rPr>
          <w:rFonts w:ascii="Times New Roman" w:hAnsi="Times New Roman"/>
          <w:sz w:val="28"/>
          <w:szCs w:val="28"/>
        </w:rPr>
        <w:t>Locate and extract the zip file.</w:t>
      </w:r>
    </w:p>
    <w:p w:rsidR="007A4413" w:rsidRPr="00337CF7" w:rsidRDefault="007A4413" w:rsidP="007A4413">
      <w:pPr>
        <w:pStyle w:val="ListParagraph"/>
        <w:numPr>
          <w:ilvl w:val="0"/>
          <w:numId w:val="2"/>
        </w:numPr>
        <w:autoSpaceDE w:val="0"/>
        <w:autoSpaceDN w:val="0"/>
        <w:adjustRightInd w:val="0"/>
        <w:spacing w:after="0" w:line="360" w:lineRule="auto"/>
        <w:jc w:val="both"/>
        <w:rPr>
          <w:rFonts w:ascii="Times New Roman" w:hAnsi="Times New Roman"/>
          <w:sz w:val="28"/>
          <w:szCs w:val="28"/>
        </w:rPr>
      </w:pPr>
      <w:r w:rsidRPr="00337CF7">
        <w:rPr>
          <w:rFonts w:ascii="Times New Roman" w:hAnsi="Times New Roman"/>
          <w:sz w:val="28"/>
          <w:szCs w:val="28"/>
        </w:rPr>
        <w:t>Run the Windows Installer postgresql-8.3.14msi (</w:t>
      </w:r>
      <w:r w:rsidR="0063672D">
        <w:rPr>
          <w:rFonts w:ascii="Times New Roman" w:hAnsi="Times New Roman"/>
          <w:sz w:val="28"/>
          <w:szCs w:val="28"/>
        </w:rPr>
        <w:t xml:space="preserve">again, </w:t>
      </w:r>
      <w:r w:rsidRPr="00337CF7">
        <w:rPr>
          <w:rFonts w:ascii="Times New Roman" w:hAnsi="Times New Roman"/>
          <w:sz w:val="28"/>
          <w:szCs w:val="28"/>
        </w:rPr>
        <w:t>the file name varies with the version number).</w:t>
      </w:r>
    </w:p>
    <w:p w:rsidR="007A4413" w:rsidRPr="00337CF7" w:rsidRDefault="007A4413" w:rsidP="007A4413">
      <w:pPr>
        <w:autoSpaceDE w:val="0"/>
        <w:autoSpaceDN w:val="0"/>
        <w:adjustRightInd w:val="0"/>
        <w:spacing w:after="0" w:line="360" w:lineRule="auto"/>
        <w:jc w:val="both"/>
        <w:rPr>
          <w:rFonts w:ascii="Times New Roman" w:hAnsi="Times New Roman" w:cs="Times New Roman"/>
          <w:color w:val="2E74B5" w:themeColor="accent1" w:themeShade="BF"/>
          <w:sz w:val="28"/>
          <w:szCs w:val="28"/>
        </w:rPr>
      </w:pPr>
      <w:r w:rsidRPr="00337CF7">
        <w:rPr>
          <w:rFonts w:ascii="Times New Roman" w:hAnsi="Times New Roman"/>
          <w:sz w:val="28"/>
          <w:szCs w:val="28"/>
        </w:rPr>
        <w:t>Follow the</w:t>
      </w:r>
      <w:r w:rsidR="0063672D">
        <w:rPr>
          <w:rFonts w:ascii="Times New Roman" w:hAnsi="Times New Roman"/>
          <w:sz w:val="28"/>
          <w:szCs w:val="28"/>
        </w:rPr>
        <w:t>se</w:t>
      </w:r>
      <w:r w:rsidRPr="00337CF7">
        <w:rPr>
          <w:rFonts w:ascii="Times New Roman" w:hAnsi="Times New Roman"/>
          <w:sz w:val="28"/>
          <w:szCs w:val="28"/>
        </w:rPr>
        <w:t xml:space="preserve"> installation instructions: </w:t>
      </w:r>
      <w:hyperlink r:id="rId10" w:history="1">
        <w:r w:rsidRPr="00337CF7">
          <w:rPr>
            <w:rFonts w:ascii="Times New Roman" w:hAnsi="Times New Roman" w:cs="Times New Roman"/>
            <w:color w:val="2E74B5" w:themeColor="accent1" w:themeShade="BF"/>
            <w:sz w:val="28"/>
            <w:szCs w:val="28"/>
          </w:rPr>
          <w:t>http://pginstaller.projects.postgresql.org/</w:t>
        </w:r>
      </w:hyperlink>
    </w:p>
    <w:p w:rsidR="009E0F42" w:rsidRDefault="009E0F42" w:rsidP="007A4413">
      <w:pPr>
        <w:jc w:val="both"/>
        <w:rPr>
          <w:rFonts w:ascii="Times New Roman" w:hAnsi="Times New Roman" w:cs="Times New Roman"/>
          <w:i/>
          <w:sz w:val="28"/>
          <w:szCs w:val="28"/>
        </w:rPr>
      </w:pPr>
    </w:p>
    <w:p w:rsidR="00B87807" w:rsidRDefault="00B87807" w:rsidP="007A4413">
      <w:pPr>
        <w:jc w:val="both"/>
        <w:rPr>
          <w:rFonts w:ascii="Times New Roman" w:hAnsi="Times New Roman" w:cs="Times New Roman"/>
          <w:i/>
          <w:sz w:val="28"/>
          <w:szCs w:val="28"/>
        </w:rPr>
      </w:pPr>
    </w:p>
    <w:p w:rsidR="007A4413" w:rsidRPr="00337CF7" w:rsidRDefault="007A4413" w:rsidP="007A4413">
      <w:pPr>
        <w:jc w:val="both"/>
        <w:rPr>
          <w:rFonts w:ascii="Times New Roman" w:hAnsi="Times New Roman" w:cs="Times New Roman"/>
          <w:i/>
          <w:sz w:val="28"/>
          <w:szCs w:val="28"/>
        </w:rPr>
      </w:pPr>
      <w:r w:rsidRPr="00337CF7">
        <w:rPr>
          <w:rFonts w:ascii="Times New Roman" w:hAnsi="Times New Roman" w:cs="Times New Roman"/>
          <w:i/>
          <w:sz w:val="28"/>
          <w:szCs w:val="28"/>
        </w:rPr>
        <w:t>Tips:</w:t>
      </w:r>
    </w:p>
    <w:p w:rsidR="007A4413" w:rsidRPr="00337CF7" w:rsidRDefault="007A4413" w:rsidP="007A4413">
      <w:pPr>
        <w:pStyle w:val="ListParagraph"/>
        <w:numPr>
          <w:ilvl w:val="0"/>
          <w:numId w:val="3"/>
        </w:numPr>
        <w:autoSpaceDE w:val="0"/>
        <w:autoSpaceDN w:val="0"/>
        <w:adjustRightInd w:val="0"/>
        <w:spacing w:after="0" w:line="360" w:lineRule="auto"/>
        <w:jc w:val="both"/>
        <w:rPr>
          <w:rFonts w:ascii="Times New Roman" w:hAnsi="Times New Roman"/>
          <w:sz w:val="28"/>
          <w:szCs w:val="28"/>
        </w:rPr>
      </w:pPr>
      <w:r w:rsidRPr="00337CF7">
        <w:rPr>
          <w:rFonts w:ascii="Times New Roman" w:hAnsi="Times New Roman"/>
          <w:sz w:val="28"/>
          <w:szCs w:val="28"/>
        </w:rPr>
        <w:lastRenderedPageBreak/>
        <w:t xml:space="preserve">In the Service configuration page </w:t>
      </w:r>
    </w:p>
    <w:p w:rsidR="007A4413" w:rsidRDefault="007A4413" w:rsidP="007A4413">
      <w:pPr>
        <w:pStyle w:val="ListParagraph"/>
        <w:numPr>
          <w:ilvl w:val="0"/>
          <w:numId w:val="4"/>
        </w:numPr>
        <w:autoSpaceDE w:val="0"/>
        <w:autoSpaceDN w:val="0"/>
        <w:adjustRightInd w:val="0"/>
        <w:spacing w:after="0" w:line="360" w:lineRule="auto"/>
        <w:jc w:val="both"/>
        <w:rPr>
          <w:rFonts w:ascii="Times New Roman" w:hAnsi="Times New Roman"/>
          <w:sz w:val="28"/>
          <w:szCs w:val="28"/>
        </w:rPr>
      </w:pPr>
      <w:r w:rsidRPr="00337CF7">
        <w:rPr>
          <w:rFonts w:ascii="Times New Roman" w:hAnsi="Times New Roman"/>
          <w:sz w:val="28"/>
          <w:szCs w:val="28"/>
        </w:rPr>
        <w:t>Install as a service</w:t>
      </w:r>
      <w:r>
        <w:rPr>
          <w:rFonts w:ascii="Times New Roman" w:hAnsi="Times New Roman"/>
          <w:sz w:val="28"/>
          <w:szCs w:val="28"/>
        </w:rPr>
        <w:t>.</w:t>
      </w:r>
    </w:p>
    <w:p w:rsidR="0063672D" w:rsidRPr="0063672D" w:rsidRDefault="007A4413" w:rsidP="007A4413">
      <w:pPr>
        <w:pStyle w:val="ListParagraph"/>
        <w:numPr>
          <w:ilvl w:val="0"/>
          <w:numId w:val="4"/>
        </w:numPr>
        <w:autoSpaceDE w:val="0"/>
        <w:autoSpaceDN w:val="0"/>
        <w:adjustRightInd w:val="0"/>
        <w:spacing w:after="0" w:line="360" w:lineRule="auto"/>
        <w:jc w:val="both"/>
        <w:rPr>
          <w:rFonts w:ascii="Times New Roman" w:hAnsi="Times New Roman" w:cs="Times New Roman"/>
          <w:sz w:val="28"/>
          <w:szCs w:val="28"/>
        </w:rPr>
      </w:pPr>
      <w:r w:rsidRPr="0063672D">
        <w:rPr>
          <w:rFonts w:ascii="Times New Roman" w:hAnsi="Times New Roman"/>
          <w:sz w:val="28"/>
          <w:szCs w:val="28"/>
        </w:rPr>
        <w:t xml:space="preserve">Allow PostgreSQL to auto-generate the password. </w:t>
      </w:r>
      <w:r w:rsidR="0063672D" w:rsidRPr="0063672D">
        <w:rPr>
          <w:rFonts w:ascii="Times New Roman" w:hAnsi="Times New Roman"/>
          <w:sz w:val="28"/>
          <w:szCs w:val="28"/>
        </w:rPr>
        <w:t xml:space="preserve">Note: leave the Account password and verify password section blank (the password is not required for running PostgreSQL). </w:t>
      </w:r>
      <w:r w:rsidRPr="0063672D">
        <w:rPr>
          <w:rFonts w:ascii="Times New Roman" w:hAnsi="Times New Roman"/>
          <w:sz w:val="28"/>
          <w:szCs w:val="28"/>
        </w:rPr>
        <w:t>Hit NEXT</w:t>
      </w:r>
      <w:r w:rsidR="0063672D" w:rsidRPr="0063672D">
        <w:rPr>
          <w:rFonts w:ascii="Times New Roman" w:hAnsi="Times New Roman"/>
          <w:sz w:val="28"/>
          <w:szCs w:val="28"/>
        </w:rPr>
        <w:t>.</w:t>
      </w:r>
      <w:r w:rsidRPr="0063672D">
        <w:rPr>
          <w:rFonts w:ascii="Times New Roman" w:hAnsi="Times New Roman"/>
          <w:sz w:val="28"/>
          <w:szCs w:val="28"/>
        </w:rPr>
        <w:t xml:space="preserve"> </w:t>
      </w:r>
    </w:p>
    <w:p w:rsidR="007A4413" w:rsidRPr="00337CF7" w:rsidRDefault="007A4413" w:rsidP="007A4413">
      <w:pPr>
        <w:pStyle w:val="ListParagraph"/>
        <w:numPr>
          <w:ilvl w:val="0"/>
          <w:numId w:val="3"/>
        </w:numPr>
        <w:autoSpaceDE w:val="0"/>
        <w:autoSpaceDN w:val="0"/>
        <w:adjustRightInd w:val="0"/>
        <w:spacing w:after="0" w:line="360" w:lineRule="auto"/>
        <w:jc w:val="both"/>
        <w:rPr>
          <w:rFonts w:ascii="Times New Roman" w:hAnsi="Times New Roman"/>
          <w:sz w:val="28"/>
          <w:szCs w:val="28"/>
        </w:rPr>
      </w:pPr>
      <w:r w:rsidRPr="00337CF7">
        <w:rPr>
          <w:rFonts w:ascii="Times New Roman" w:hAnsi="Times New Roman"/>
          <w:sz w:val="28"/>
          <w:szCs w:val="28"/>
        </w:rPr>
        <w:t>In the Initialize database cluster page</w:t>
      </w:r>
    </w:p>
    <w:p w:rsidR="007A4413" w:rsidRDefault="007A4413" w:rsidP="00BA2096">
      <w:pPr>
        <w:pStyle w:val="ListParagraph"/>
        <w:numPr>
          <w:ilvl w:val="0"/>
          <w:numId w:val="5"/>
        </w:numPr>
        <w:spacing w:line="360" w:lineRule="auto"/>
        <w:jc w:val="both"/>
        <w:rPr>
          <w:rFonts w:ascii="Times New Roman" w:hAnsi="Times New Roman" w:cs="Times New Roman"/>
          <w:sz w:val="28"/>
          <w:szCs w:val="28"/>
        </w:rPr>
      </w:pPr>
      <w:r w:rsidRPr="00337CF7">
        <w:rPr>
          <w:rFonts w:ascii="Times New Roman" w:hAnsi="Times New Roman" w:cs="Times New Roman"/>
          <w:sz w:val="28"/>
          <w:szCs w:val="28"/>
        </w:rPr>
        <w:t xml:space="preserve">Leave the </w:t>
      </w:r>
      <w:r w:rsidRPr="00337CF7">
        <w:rPr>
          <w:rFonts w:ascii="Times New Roman" w:hAnsi="Times New Roman" w:cs="Times New Roman"/>
          <w:i/>
          <w:sz w:val="28"/>
          <w:szCs w:val="28"/>
        </w:rPr>
        <w:t>Initialize database cluster</w:t>
      </w:r>
      <w:r w:rsidRPr="00337CF7">
        <w:rPr>
          <w:rFonts w:ascii="Times New Roman" w:hAnsi="Times New Roman" w:cs="Times New Roman"/>
          <w:sz w:val="28"/>
          <w:szCs w:val="28"/>
        </w:rPr>
        <w:t xml:space="preserve"> check box checked.</w:t>
      </w:r>
    </w:p>
    <w:p w:rsidR="007A4413" w:rsidRDefault="007A4413" w:rsidP="00BA2096">
      <w:pPr>
        <w:pStyle w:val="ListParagraph"/>
        <w:numPr>
          <w:ilvl w:val="0"/>
          <w:numId w:val="5"/>
        </w:numPr>
        <w:spacing w:line="360" w:lineRule="auto"/>
        <w:jc w:val="both"/>
        <w:rPr>
          <w:rFonts w:ascii="Times New Roman" w:hAnsi="Times New Roman" w:cs="Times New Roman"/>
          <w:sz w:val="28"/>
          <w:szCs w:val="28"/>
        </w:rPr>
      </w:pPr>
      <w:r w:rsidRPr="00337CF7">
        <w:rPr>
          <w:rFonts w:ascii="Times New Roman" w:hAnsi="Times New Roman" w:cs="Times New Roman"/>
          <w:sz w:val="28"/>
          <w:szCs w:val="28"/>
        </w:rPr>
        <w:t xml:space="preserve">Choose the </w:t>
      </w:r>
      <w:r w:rsidRPr="0063672D">
        <w:rPr>
          <w:rFonts w:ascii="Times New Roman" w:hAnsi="Times New Roman" w:cs="Times New Roman"/>
          <w:i/>
          <w:sz w:val="28"/>
          <w:szCs w:val="28"/>
        </w:rPr>
        <w:t>Superuser</w:t>
      </w:r>
      <w:r w:rsidRPr="00337CF7">
        <w:rPr>
          <w:rFonts w:ascii="Times New Roman" w:hAnsi="Times New Roman" w:cs="Times New Roman"/>
          <w:sz w:val="28"/>
          <w:szCs w:val="28"/>
        </w:rPr>
        <w:t xml:space="preserve"> name (</w:t>
      </w:r>
      <w:r w:rsidR="0063672D">
        <w:rPr>
          <w:rFonts w:ascii="Times New Roman" w:hAnsi="Times New Roman" w:cs="Times New Roman"/>
          <w:sz w:val="28"/>
          <w:szCs w:val="28"/>
        </w:rPr>
        <w:t>w</w:t>
      </w:r>
      <w:r w:rsidRPr="00337CF7">
        <w:rPr>
          <w:rFonts w:ascii="Times New Roman" w:hAnsi="Times New Roman" w:cs="Times New Roman"/>
          <w:sz w:val="28"/>
          <w:szCs w:val="28"/>
        </w:rPr>
        <w:t xml:space="preserve">e recommend using </w:t>
      </w:r>
      <w:r w:rsidRPr="00337CF7">
        <w:rPr>
          <w:rFonts w:ascii="Times New Roman" w:hAnsi="Times New Roman" w:cs="Times New Roman"/>
          <w:i/>
          <w:sz w:val="28"/>
          <w:szCs w:val="28"/>
        </w:rPr>
        <w:t>postgres</w:t>
      </w:r>
      <w:r w:rsidRPr="00337CF7">
        <w:rPr>
          <w:rFonts w:ascii="Times New Roman" w:hAnsi="Times New Roman" w:cs="Times New Roman"/>
          <w:sz w:val="28"/>
          <w:szCs w:val="28"/>
        </w:rPr>
        <w:t xml:space="preserve"> as the user name)</w:t>
      </w:r>
      <w:r>
        <w:rPr>
          <w:rFonts w:ascii="Times New Roman" w:hAnsi="Times New Roman" w:cs="Times New Roman"/>
          <w:sz w:val="28"/>
          <w:szCs w:val="28"/>
        </w:rPr>
        <w:t>.</w:t>
      </w:r>
    </w:p>
    <w:p w:rsidR="007A4413" w:rsidRDefault="007A4413" w:rsidP="00BA2096">
      <w:pPr>
        <w:pStyle w:val="ListParagraph"/>
        <w:numPr>
          <w:ilvl w:val="0"/>
          <w:numId w:val="5"/>
        </w:numPr>
        <w:spacing w:line="360" w:lineRule="auto"/>
        <w:jc w:val="both"/>
        <w:rPr>
          <w:rFonts w:ascii="Times New Roman" w:hAnsi="Times New Roman" w:cs="Times New Roman"/>
          <w:sz w:val="28"/>
          <w:szCs w:val="28"/>
        </w:rPr>
      </w:pPr>
      <w:r w:rsidRPr="00337CF7">
        <w:rPr>
          <w:rFonts w:ascii="Times New Roman" w:hAnsi="Times New Roman" w:cs="Times New Roman"/>
          <w:sz w:val="28"/>
          <w:szCs w:val="28"/>
        </w:rPr>
        <w:t>Enter the password (we recommend using postgres as the password)</w:t>
      </w:r>
    </w:p>
    <w:p w:rsidR="007A4413" w:rsidRPr="00AD0BC2" w:rsidRDefault="007A4413" w:rsidP="00AD0BC2">
      <w:pPr>
        <w:pStyle w:val="ListParagraph"/>
        <w:numPr>
          <w:ilvl w:val="0"/>
          <w:numId w:val="5"/>
        </w:numPr>
        <w:spacing w:line="360" w:lineRule="auto"/>
        <w:jc w:val="both"/>
        <w:rPr>
          <w:rFonts w:ascii="Times New Roman" w:hAnsi="Times New Roman" w:cs="Times New Roman"/>
          <w:sz w:val="28"/>
          <w:szCs w:val="28"/>
        </w:rPr>
      </w:pPr>
      <w:r w:rsidRPr="00337CF7">
        <w:rPr>
          <w:rFonts w:ascii="Times New Roman" w:hAnsi="Times New Roman"/>
          <w:sz w:val="28"/>
          <w:szCs w:val="28"/>
        </w:rPr>
        <w:t>Please make sure you specify and write down your account name (</w:t>
      </w:r>
      <w:r w:rsidR="0063672D">
        <w:rPr>
          <w:rFonts w:ascii="Times New Roman" w:hAnsi="Times New Roman"/>
          <w:sz w:val="28"/>
          <w:szCs w:val="28"/>
        </w:rPr>
        <w:t>it serves as your user name and the password</w:t>
      </w:r>
      <w:r w:rsidRPr="00337CF7">
        <w:rPr>
          <w:rFonts w:ascii="Times New Roman" w:hAnsi="Times New Roman"/>
          <w:sz w:val="28"/>
          <w:szCs w:val="28"/>
        </w:rPr>
        <w:t>).  This information will be required for accessing your database later.</w:t>
      </w:r>
    </w:p>
    <w:p w:rsidR="007A4413" w:rsidRPr="00AD0BC2" w:rsidRDefault="007A4413" w:rsidP="00AD0BC2">
      <w:pPr>
        <w:pStyle w:val="ListParagraph"/>
        <w:numPr>
          <w:ilvl w:val="0"/>
          <w:numId w:val="5"/>
        </w:numPr>
        <w:spacing w:line="360" w:lineRule="auto"/>
        <w:jc w:val="both"/>
        <w:rPr>
          <w:rFonts w:ascii="Times New Roman" w:hAnsi="Times New Roman" w:cs="Times New Roman"/>
          <w:sz w:val="28"/>
          <w:szCs w:val="28"/>
        </w:rPr>
      </w:pPr>
      <w:r w:rsidRPr="00337CF7">
        <w:rPr>
          <w:rFonts w:ascii="Times New Roman" w:hAnsi="Times New Roman" w:cs="Times New Roman"/>
          <w:sz w:val="28"/>
          <w:szCs w:val="28"/>
        </w:rPr>
        <w:t>In the Enable procedural languages page - accept the default settings and Hit Next</w:t>
      </w:r>
      <w:r>
        <w:rPr>
          <w:rFonts w:ascii="Times New Roman" w:hAnsi="Times New Roman" w:cs="Times New Roman"/>
          <w:sz w:val="28"/>
          <w:szCs w:val="28"/>
        </w:rPr>
        <w:t>.</w:t>
      </w:r>
    </w:p>
    <w:p w:rsidR="007A4413" w:rsidRPr="00AD0BC2" w:rsidRDefault="007A4413" w:rsidP="00AD0BC2">
      <w:pPr>
        <w:pStyle w:val="ListParagraph"/>
        <w:numPr>
          <w:ilvl w:val="0"/>
          <w:numId w:val="5"/>
        </w:numPr>
        <w:spacing w:line="360" w:lineRule="auto"/>
        <w:jc w:val="both"/>
        <w:rPr>
          <w:rFonts w:ascii="Times New Roman" w:hAnsi="Times New Roman" w:cs="Times New Roman"/>
          <w:sz w:val="28"/>
          <w:szCs w:val="28"/>
        </w:rPr>
      </w:pPr>
      <w:r w:rsidRPr="00337CF7">
        <w:rPr>
          <w:rFonts w:ascii="Times New Roman" w:hAnsi="Times New Roman" w:cs="Times New Roman"/>
          <w:sz w:val="28"/>
          <w:szCs w:val="28"/>
        </w:rPr>
        <w:t>In the Enable contrib modules</w:t>
      </w:r>
      <w:r w:rsidR="0063672D">
        <w:rPr>
          <w:rFonts w:ascii="Times New Roman" w:hAnsi="Times New Roman" w:cs="Times New Roman"/>
          <w:sz w:val="28"/>
          <w:szCs w:val="28"/>
        </w:rPr>
        <w:t xml:space="preserve"> page</w:t>
      </w:r>
      <w:r w:rsidRPr="00337CF7">
        <w:rPr>
          <w:rFonts w:ascii="Times New Roman" w:hAnsi="Times New Roman" w:cs="Times New Roman"/>
          <w:sz w:val="28"/>
          <w:szCs w:val="28"/>
        </w:rPr>
        <w:t xml:space="preserve"> - accept the default settings and </w:t>
      </w:r>
      <w:r w:rsidR="0063672D">
        <w:rPr>
          <w:rFonts w:ascii="Times New Roman" w:hAnsi="Times New Roman" w:cs="Times New Roman"/>
          <w:sz w:val="28"/>
          <w:szCs w:val="28"/>
        </w:rPr>
        <w:t>h</w:t>
      </w:r>
      <w:r w:rsidRPr="00337CF7">
        <w:rPr>
          <w:rFonts w:ascii="Times New Roman" w:hAnsi="Times New Roman" w:cs="Times New Roman"/>
          <w:sz w:val="28"/>
          <w:szCs w:val="28"/>
        </w:rPr>
        <w:t>it Next</w:t>
      </w:r>
      <w:r>
        <w:rPr>
          <w:rFonts w:ascii="Times New Roman" w:hAnsi="Times New Roman" w:cs="Times New Roman"/>
          <w:sz w:val="28"/>
          <w:szCs w:val="28"/>
        </w:rPr>
        <w:t>.</w:t>
      </w:r>
    </w:p>
    <w:p w:rsidR="007A4413" w:rsidRPr="00337CF7" w:rsidRDefault="007A4413" w:rsidP="00BA2096">
      <w:pPr>
        <w:pStyle w:val="ListParagraph"/>
        <w:numPr>
          <w:ilvl w:val="0"/>
          <w:numId w:val="5"/>
        </w:numPr>
        <w:spacing w:line="360" w:lineRule="auto"/>
        <w:jc w:val="both"/>
        <w:rPr>
          <w:rFonts w:ascii="Times New Roman" w:hAnsi="Times New Roman" w:cs="Times New Roman"/>
          <w:sz w:val="28"/>
          <w:szCs w:val="28"/>
        </w:rPr>
      </w:pPr>
      <w:r w:rsidRPr="00337CF7">
        <w:rPr>
          <w:rFonts w:ascii="Times New Roman" w:hAnsi="Times New Roman" w:cs="Times New Roman"/>
          <w:sz w:val="28"/>
          <w:szCs w:val="28"/>
        </w:rPr>
        <w:t>In the PostGIS page - accept the default settings and Hit Next</w:t>
      </w:r>
      <w:r>
        <w:rPr>
          <w:rFonts w:ascii="Times New Roman" w:hAnsi="Times New Roman" w:cs="Times New Roman"/>
          <w:sz w:val="28"/>
          <w:szCs w:val="28"/>
        </w:rPr>
        <w:t>.</w:t>
      </w:r>
    </w:p>
    <w:p w:rsidR="007A4413" w:rsidRDefault="007A4413" w:rsidP="007A4413">
      <w:pPr>
        <w:jc w:val="both"/>
        <w:rPr>
          <w:rFonts w:ascii="Times New Roman" w:hAnsi="Times New Roman" w:cs="Times New Roman"/>
          <w:sz w:val="24"/>
          <w:szCs w:val="24"/>
        </w:rPr>
      </w:pPr>
    </w:p>
    <w:p w:rsidR="007A4413" w:rsidRPr="009E0F42" w:rsidRDefault="007A4413" w:rsidP="007A4413">
      <w:pPr>
        <w:pStyle w:val="Heading1"/>
        <w:rPr>
          <w:rFonts w:ascii="Times New Roman" w:hAnsi="Times New Roman" w:cs="Times New Roman"/>
          <w:color w:val="auto"/>
          <w:u w:val="single"/>
        </w:rPr>
      </w:pPr>
      <w:r w:rsidRPr="009E0F42">
        <w:rPr>
          <w:rFonts w:ascii="Times New Roman" w:hAnsi="Times New Roman" w:cs="Times New Roman"/>
          <w:color w:val="auto"/>
          <w:u w:val="single"/>
        </w:rPr>
        <w:t xml:space="preserve">Setting </w:t>
      </w:r>
      <w:r w:rsidR="0063672D">
        <w:rPr>
          <w:rFonts w:ascii="Times New Roman" w:hAnsi="Times New Roman" w:cs="Times New Roman"/>
          <w:color w:val="auto"/>
          <w:u w:val="single"/>
        </w:rPr>
        <w:t>U</w:t>
      </w:r>
      <w:r w:rsidRPr="009E0F42">
        <w:rPr>
          <w:rFonts w:ascii="Times New Roman" w:hAnsi="Times New Roman" w:cs="Times New Roman"/>
          <w:color w:val="auto"/>
          <w:u w:val="single"/>
        </w:rPr>
        <w:t xml:space="preserve">p the CEMSELTS </w:t>
      </w:r>
      <w:r w:rsidR="0063672D">
        <w:rPr>
          <w:rFonts w:ascii="Times New Roman" w:hAnsi="Times New Roman" w:cs="Times New Roman"/>
          <w:color w:val="auto"/>
          <w:u w:val="single"/>
        </w:rPr>
        <w:t>D</w:t>
      </w:r>
      <w:r w:rsidRPr="009E0F42">
        <w:rPr>
          <w:rFonts w:ascii="Times New Roman" w:hAnsi="Times New Roman" w:cs="Times New Roman"/>
          <w:color w:val="auto"/>
          <w:u w:val="single"/>
        </w:rPr>
        <w:t xml:space="preserve">atabase </w:t>
      </w:r>
    </w:p>
    <w:p w:rsidR="007A4413" w:rsidRPr="00A66F10" w:rsidRDefault="007A4413" w:rsidP="00BA2096">
      <w:p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Once PostgreSQL is properly installed on your machine, browse to this location to run PostgreSQL:</w:t>
      </w:r>
    </w:p>
    <w:p w:rsidR="007A4413" w:rsidRPr="009E6C00" w:rsidRDefault="007A4413" w:rsidP="007A4413">
      <w:pPr>
        <w:jc w:val="center"/>
        <w:rPr>
          <w:rStyle w:val="Emphasis"/>
        </w:rPr>
      </w:pPr>
      <w:r w:rsidRPr="009E6C00">
        <w:rPr>
          <w:rStyle w:val="Emphasis"/>
        </w:rPr>
        <w:t>Start/Programs/PostgreSQL/pgAdmin III.exe</w:t>
      </w:r>
    </w:p>
    <w:p w:rsidR="007A4413" w:rsidRPr="00A66F10" w:rsidRDefault="007A4413" w:rsidP="00BA2096">
      <w:p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This opens up a database maintenance window.  You should be able to see in the database explorer (left-hand side panel) the name of the database server (e.g.</w:t>
      </w:r>
      <w:r w:rsidR="0063672D">
        <w:rPr>
          <w:rFonts w:ascii="Times New Roman" w:hAnsi="Times New Roman" w:cs="Times New Roman"/>
          <w:sz w:val="28"/>
          <w:szCs w:val="28"/>
        </w:rPr>
        <w:t>,</w:t>
      </w:r>
      <w:r w:rsidRPr="00A66F10">
        <w:rPr>
          <w:rFonts w:ascii="Times New Roman" w:hAnsi="Times New Roman" w:cs="Times New Roman"/>
          <w:sz w:val="28"/>
          <w:szCs w:val="28"/>
        </w:rPr>
        <w:t xml:space="preserve"> PostgreSQL Database Server 8.3) that you created. To access the database, double</w:t>
      </w:r>
      <w:r w:rsidR="0063672D">
        <w:rPr>
          <w:rFonts w:ascii="Times New Roman" w:hAnsi="Times New Roman" w:cs="Times New Roman"/>
          <w:sz w:val="28"/>
          <w:szCs w:val="28"/>
        </w:rPr>
        <w:t>-</w:t>
      </w:r>
      <w:r w:rsidRPr="00A66F10">
        <w:rPr>
          <w:rFonts w:ascii="Times New Roman" w:hAnsi="Times New Roman" w:cs="Times New Roman"/>
          <w:sz w:val="28"/>
          <w:szCs w:val="28"/>
        </w:rPr>
        <w:t xml:space="preserve"> </w:t>
      </w:r>
      <w:r w:rsidRPr="00A66F10">
        <w:rPr>
          <w:rFonts w:ascii="Times New Roman" w:hAnsi="Times New Roman" w:cs="Times New Roman"/>
          <w:sz w:val="28"/>
          <w:szCs w:val="28"/>
        </w:rPr>
        <w:lastRenderedPageBreak/>
        <w:t>click on the database server name. This will prompt a dialog box for the password. Enter the user password you set up during the installation process</w:t>
      </w:r>
      <w:r w:rsidR="00DD39FD">
        <w:rPr>
          <w:rFonts w:ascii="Times New Roman" w:hAnsi="Times New Roman" w:cs="Times New Roman"/>
          <w:sz w:val="28"/>
          <w:szCs w:val="28"/>
        </w:rPr>
        <w:t>.</w:t>
      </w:r>
    </w:p>
    <w:p w:rsidR="007A4413" w:rsidRPr="00A66F10" w:rsidRDefault="007A4413" w:rsidP="00BA2096">
      <w:p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 xml:space="preserve">After you enter the password, the Databases icon will be visible under the database server name. To create a new database, right-click on the Databases icon, and choose </w:t>
      </w:r>
      <w:r w:rsidRPr="00A66F10">
        <w:rPr>
          <w:rFonts w:ascii="Times New Roman" w:hAnsi="Times New Roman" w:cs="Times New Roman"/>
          <w:i/>
          <w:sz w:val="28"/>
          <w:szCs w:val="28"/>
        </w:rPr>
        <w:t>New Database</w:t>
      </w:r>
      <w:r w:rsidRPr="00A66F10">
        <w:rPr>
          <w:rFonts w:ascii="Times New Roman" w:hAnsi="Times New Roman" w:cs="Times New Roman"/>
          <w:sz w:val="28"/>
          <w:szCs w:val="28"/>
        </w:rPr>
        <w:t xml:space="preserve">. This will prompt a new dialog box. In this dialog box, enter the name of the database and note down the given name. </w:t>
      </w:r>
      <w:r w:rsidRPr="00A66F10">
        <w:rPr>
          <w:rFonts w:ascii="Times New Roman" w:hAnsi="Times New Roman" w:cs="Times New Roman"/>
          <w:i/>
          <w:sz w:val="28"/>
          <w:szCs w:val="28"/>
        </w:rPr>
        <w:t>Note</w:t>
      </w:r>
      <w:r w:rsidRPr="00A66F10">
        <w:rPr>
          <w:rFonts w:ascii="Times New Roman" w:hAnsi="Times New Roman" w:cs="Times New Roman"/>
          <w:sz w:val="28"/>
          <w:szCs w:val="28"/>
        </w:rPr>
        <w:t xml:space="preserve">: The name can be whatever the user desires (for </w:t>
      </w:r>
      <w:r w:rsidR="0063672D">
        <w:rPr>
          <w:rFonts w:ascii="Times New Roman" w:hAnsi="Times New Roman" w:cs="Times New Roman"/>
          <w:sz w:val="28"/>
          <w:szCs w:val="28"/>
        </w:rPr>
        <w:t>example</w:t>
      </w:r>
      <w:r w:rsidRPr="00A66F10">
        <w:rPr>
          <w:rFonts w:ascii="Times New Roman" w:hAnsi="Times New Roman" w:cs="Times New Roman"/>
          <w:sz w:val="28"/>
          <w:szCs w:val="28"/>
        </w:rPr>
        <w:t xml:space="preserve"> - CEM</w:t>
      </w:r>
      <w:r>
        <w:rPr>
          <w:rFonts w:ascii="Times New Roman" w:hAnsi="Times New Roman" w:cs="Times New Roman"/>
          <w:sz w:val="28"/>
          <w:szCs w:val="28"/>
        </w:rPr>
        <w:t>CELTS</w:t>
      </w:r>
      <w:r w:rsidRPr="00A66F10">
        <w:rPr>
          <w:rFonts w:ascii="Times New Roman" w:hAnsi="Times New Roman" w:cs="Times New Roman"/>
          <w:sz w:val="28"/>
          <w:szCs w:val="28"/>
        </w:rPr>
        <w:t xml:space="preserve">_Test_Data). </w:t>
      </w:r>
      <w:r w:rsidR="0063672D">
        <w:rPr>
          <w:rFonts w:ascii="Times New Roman" w:hAnsi="Times New Roman" w:cs="Times New Roman"/>
          <w:sz w:val="28"/>
          <w:szCs w:val="28"/>
        </w:rPr>
        <w:t>Chose the</w:t>
      </w:r>
      <w:r w:rsidRPr="00A66F10">
        <w:rPr>
          <w:rFonts w:ascii="Times New Roman" w:hAnsi="Times New Roman" w:cs="Times New Roman"/>
          <w:sz w:val="28"/>
          <w:szCs w:val="28"/>
        </w:rPr>
        <w:t xml:space="preserve"> Encoding </w:t>
      </w:r>
      <w:r w:rsidR="0063672D">
        <w:rPr>
          <w:rFonts w:ascii="Times New Roman" w:hAnsi="Times New Roman" w:cs="Times New Roman"/>
          <w:sz w:val="28"/>
          <w:szCs w:val="28"/>
        </w:rPr>
        <w:t>option of</w:t>
      </w:r>
      <w:r w:rsidRPr="00A66F10">
        <w:rPr>
          <w:rFonts w:ascii="Times New Roman" w:hAnsi="Times New Roman" w:cs="Times New Roman"/>
          <w:sz w:val="28"/>
          <w:szCs w:val="28"/>
        </w:rPr>
        <w:t xml:space="preserve"> “SQL_ASCII”, and leave the other fields empty. The procedure </w:t>
      </w:r>
      <w:r w:rsidR="0063672D">
        <w:rPr>
          <w:rFonts w:ascii="Times New Roman" w:hAnsi="Times New Roman" w:cs="Times New Roman"/>
          <w:sz w:val="28"/>
          <w:szCs w:val="28"/>
        </w:rPr>
        <w:t>for</w:t>
      </w:r>
      <w:r w:rsidRPr="00A66F10">
        <w:rPr>
          <w:rFonts w:ascii="Times New Roman" w:hAnsi="Times New Roman" w:cs="Times New Roman"/>
          <w:sz w:val="28"/>
          <w:szCs w:val="28"/>
        </w:rPr>
        <w:t xml:space="preserve"> loading data into this empty database is described in the subsequent sections. </w:t>
      </w:r>
    </w:p>
    <w:p w:rsidR="007A4413" w:rsidRPr="009E0F42" w:rsidRDefault="007A4413" w:rsidP="007A4413">
      <w:pPr>
        <w:pStyle w:val="Heading2"/>
        <w:rPr>
          <w:rFonts w:ascii="Times New Roman" w:hAnsi="Times New Roman" w:cs="Times New Roman"/>
          <w:color w:val="auto"/>
          <w:sz w:val="32"/>
          <w:szCs w:val="32"/>
          <w:u w:val="single"/>
        </w:rPr>
      </w:pPr>
      <w:r w:rsidRPr="009E0F42">
        <w:rPr>
          <w:rFonts w:ascii="Times New Roman" w:hAnsi="Times New Roman" w:cs="Times New Roman"/>
          <w:color w:val="auto"/>
          <w:sz w:val="32"/>
          <w:szCs w:val="32"/>
          <w:u w:val="single"/>
        </w:rPr>
        <w:t>Create Tables</w:t>
      </w:r>
    </w:p>
    <w:p w:rsidR="007A4413" w:rsidRPr="00A66F10" w:rsidRDefault="007A4413" w:rsidP="00BA2096">
      <w:p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To access the empty database, click on the “+” symbol to the left of the database name (</w:t>
      </w:r>
      <w:r w:rsidRPr="00A66F10">
        <w:rPr>
          <w:rFonts w:ascii="Times New Roman" w:hAnsi="Times New Roman" w:cs="Times New Roman"/>
          <w:i/>
          <w:sz w:val="28"/>
          <w:szCs w:val="28"/>
        </w:rPr>
        <w:t>Note</w:t>
      </w:r>
      <w:r w:rsidR="00DD39FD">
        <w:rPr>
          <w:rFonts w:ascii="Times New Roman" w:hAnsi="Times New Roman" w:cs="Times New Roman"/>
          <w:i/>
          <w:sz w:val="28"/>
          <w:szCs w:val="28"/>
        </w:rPr>
        <w:t>:</w:t>
      </w:r>
      <w:r w:rsidRPr="00A66F10">
        <w:rPr>
          <w:rFonts w:ascii="Times New Roman" w:hAnsi="Times New Roman" w:cs="Times New Roman"/>
          <w:sz w:val="28"/>
          <w:szCs w:val="28"/>
        </w:rPr>
        <w:t xml:space="preserve"> you may have to double</w:t>
      </w:r>
      <w:r w:rsidR="0063672D">
        <w:rPr>
          <w:rFonts w:ascii="Times New Roman" w:hAnsi="Times New Roman" w:cs="Times New Roman"/>
          <w:sz w:val="28"/>
          <w:szCs w:val="28"/>
        </w:rPr>
        <w:t>-</w:t>
      </w:r>
      <w:r w:rsidRPr="00A66F10">
        <w:rPr>
          <w:rFonts w:ascii="Times New Roman" w:hAnsi="Times New Roman" w:cs="Times New Roman"/>
          <w:sz w:val="28"/>
          <w:szCs w:val="28"/>
        </w:rPr>
        <w:t>click on the database name the first</w:t>
      </w:r>
      <w:r w:rsidR="0063672D">
        <w:rPr>
          <w:rFonts w:ascii="Times New Roman" w:hAnsi="Times New Roman" w:cs="Times New Roman"/>
          <w:sz w:val="28"/>
          <w:szCs w:val="28"/>
        </w:rPr>
        <w:t xml:space="preserve"> time you access the database. Click</w:t>
      </w:r>
      <w:r w:rsidRPr="00A66F10">
        <w:rPr>
          <w:rFonts w:ascii="Times New Roman" w:hAnsi="Times New Roman" w:cs="Times New Roman"/>
          <w:sz w:val="28"/>
          <w:szCs w:val="28"/>
        </w:rPr>
        <w:t xml:space="preserve"> OK if a new window pops up).  Then, you should be able to see items such as Casts, Languages, Schemas, and Replication listed under the database name in the Explorer. Expand Schemas and expand Public.  You will see that the database currently contains no tables (as indicated by Tables (0)).  Therefore, the next step is to create the skeleton of CEMDAP input tables.  </w:t>
      </w:r>
    </w:p>
    <w:p w:rsidR="007A4413" w:rsidRPr="00A66F10" w:rsidRDefault="007A4413" w:rsidP="00BA2096">
      <w:pPr>
        <w:pStyle w:val="ListParagraph"/>
        <w:numPr>
          <w:ilvl w:val="0"/>
          <w:numId w:val="1"/>
        </w:num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Select Tools</w:t>
      </w:r>
      <w:r w:rsidR="00DD39FD">
        <w:rPr>
          <w:rFonts w:ascii="Times New Roman" w:hAnsi="Times New Roman" w:cs="Times New Roman"/>
          <w:sz w:val="28"/>
          <w:szCs w:val="28"/>
        </w:rPr>
        <w:t xml:space="preserve"> </w:t>
      </w:r>
      <w:r w:rsidR="0095386B">
        <w:rPr>
          <w:rFonts w:ascii="Times New Roman" w:hAnsi="Times New Roman" w:cs="Times New Roman"/>
          <w:sz w:val="28"/>
          <w:szCs w:val="28"/>
        </w:rPr>
        <w:t>→</w:t>
      </w:r>
      <w:r w:rsidR="00DD39FD">
        <w:rPr>
          <w:rFonts w:ascii="Times New Roman" w:hAnsi="Times New Roman" w:cs="Times New Roman"/>
          <w:sz w:val="28"/>
          <w:szCs w:val="28"/>
        </w:rPr>
        <w:t xml:space="preserve"> </w:t>
      </w:r>
      <w:r w:rsidRPr="00A66F10">
        <w:rPr>
          <w:rFonts w:ascii="Times New Roman" w:hAnsi="Times New Roman" w:cs="Times New Roman"/>
          <w:sz w:val="28"/>
          <w:szCs w:val="28"/>
        </w:rPr>
        <w:t>Query Tool from the menu.</w:t>
      </w:r>
    </w:p>
    <w:p w:rsidR="007A4413" w:rsidRPr="00A66F10" w:rsidRDefault="007A4413" w:rsidP="00BA2096">
      <w:pPr>
        <w:pStyle w:val="ListParagraph"/>
        <w:numPr>
          <w:ilvl w:val="0"/>
          <w:numId w:val="1"/>
        </w:num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 xml:space="preserve">Paste the query statement provided below into the Query window and press F5 (or select Query-Execute from the menu) to run the query.  </w:t>
      </w:r>
      <w:r w:rsidR="0063672D">
        <w:rPr>
          <w:rFonts w:ascii="Times New Roman" w:hAnsi="Times New Roman" w:cs="Times New Roman"/>
          <w:sz w:val="28"/>
          <w:szCs w:val="28"/>
        </w:rPr>
        <w:t>This</w:t>
      </w:r>
      <w:r w:rsidRPr="00A66F10">
        <w:rPr>
          <w:rFonts w:ascii="Times New Roman" w:hAnsi="Times New Roman" w:cs="Times New Roman"/>
          <w:sz w:val="28"/>
          <w:szCs w:val="28"/>
        </w:rPr>
        <w:t xml:space="preserve"> message will appear “Query returned successfully with no result…”</w:t>
      </w:r>
    </w:p>
    <w:p w:rsidR="007A4413" w:rsidRPr="00A66F10" w:rsidRDefault="007A4413" w:rsidP="00BA2096">
      <w:pPr>
        <w:pStyle w:val="ListParagraph"/>
        <w:numPr>
          <w:ilvl w:val="0"/>
          <w:numId w:val="1"/>
        </w:num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Exit out of the Query window.  Click NO to save changes.</w:t>
      </w:r>
    </w:p>
    <w:p w:rsidR="007A4413" w:rsidRPr="00A66F10" w:rsidRDefault="007A4413" w:rsidP="00BA2096">
      <w:p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The query creates empty tables (</w:t>
      </w:r>
      <w:r w:rsidR="0063672D">
        <w:rPr>
          <w:rFonts w:ascii="Times New Roman" w:hAnsi="Times New Roman" w:cs="Times New Roman"/>
          <w:sz w:val="28"/>
          <w:szCs w:val="28"/>
        </w:rPr>
        <w:t>which you can see</w:t>
      </w:r>
      <w:r w:rsidRPr="00A66F10">
        <w:rPr>
          <w:rFonts w:ascii="Times New Roman" w:hAnsi="Times New Roman" w:cs="Times New Roman"/>
          <w:sz w:val="28"/>
          <w:szCs w:val="28"/>
        </w:rPr>
        <w:t xml:space="preserve"> under Tables) with the appropriate column properties.  These columns are empty, and so our next step is to populate the columns</w:t>
      </w:r>
      <w:r w:rsidR="0063672D">
        <w:rPr>
          <w:rFonts w:ascii="Times New Roman" w:hAnsi="Times New Roman" w:cs="Times New Roman"/>
          <w:sz w:val="28"/>
          <w:szCs w:val="28"/>
        </w:rPr>
        <w:t xml:space="preserve"> with the following query statement - </w:t>
      </w:r>
      <w:r w:rsidRPr="00A66F10">
        <w:rPr>
          <w:rFonts w:ascii="Times New Roman" w:hAnsi="Times New Roman" w:cs="Times New Roman"/>
          <w:sz w:val="28"/>
          <w:szCs w:val="28"/>
        </w:rPr>
        <w:t xml:space="preserve"> </w:t>
      </w:r>
    </w:p>
    <w:p w:rsidR="007A4413" w:rsidRPr="009E0F42" w:rsidRDefault="007A4413" w:rsidP="00096CFA">
      <w:pPr>
        <w:pStyle w:val="Heading4"/>
        <w:jc w:val="center"/>
        <w:rPr>
          <w:rFonts w:ascii="Times New Roman" w:hAnsi="Times New Roman" w:cs="Times New Roman"/>
          <w:color w:val="auto"/>
          <w:sz w:val="32"/>
          <w:szCs w:val="32"/>
          <w:u w:val="single"/>
        </w:rPr>
      </w:pPr>
      <w:r w:rsidRPr="009E0F42">
        <w:rPr>
          <w:rFonts w:ascii="Times New Roman" w:hAnsi="Times New Roman" w:cs="Times New Roman"/>
          <w:color w:val="auto"/>
          <w:sz w:val="32"/>
          <w:szCs w:val="32"/>
          <w:u w:val="single"/>
        </w:rPr>
        <w:lastRenderedPageBreak/>
        <w:t>Query Statement</w:t>
      </w:r>
      <w:r w:rsidR="00096CFA">
        <w:rPr>
          <w:rFonts w:ascii="Times New Roman" w:hAnsi="Times New Roman" w:cs="Times New Roman"/>
          <w:color w:val="auto"/>
          <w:sz w:val="32"/>
          <w:szCs w:val="32"/>
          <w:u w:val="single"/>
        </w:rPr>
        <w:t>s</w:t>
      </w:r>
      <w:r w:rsidRPr="009E0F42">
        <w:rPr>
          <w:rFonts w:ascii="Times New Roman" w:hAnsi="Times New Roman" w:cs="Times New Roman"/>
          <w:color w:val="auto"/>
          <w:sz w:val="32"/>
          <w:szCs w:val="32"/>
          <w:u w:val="single"/>
        </w:rPr>
        <w:t xml:space="preserve"> for Table Creation</w:t>
      </w:r>
    </w:p>
    <w:p w:rsidR="007A4413" w:rsidRDefault="007A4413" w:rsidP="007A4413">
      <w:pPr>
        <w:autoSpaceDE w:val="0"/>
        <w:autoSpaceDN w:val="0"/>
        <w:adjustRightInd w:val="0"/>
        <w:spacing w:after="0" w:line="360" w:lineRule="auto"/>
        <w:jc w:val="both"/>
        <w:rPr>
          <w:rFonts w:ascii="Times New Roman" w:hAnsi="Times New Roman"/>
          <w:sz w:val="28"/>
          <w:szCs w:val="28"/>
        </w:rPr>
      </w:pPr>
    </w:p>
    <w:p w:rsidR="007A4413" w:rsidRPr="00CA46DF" w:rsidRDefault="007A4413" w:rsidP="007A4413">
      <w:pPr>
        <w:spacing w:after="0"/>
        <w:rPr>
          <w:rFonts w:cstheme="minorHAnsi"/>
        </w:rPr>
      </w:pPr>
      <w:r w:rsidRPr="00CA46DF">
        <w:rPr>
          <w:rFonts w:cstheme="minorHAnsi"/>
        </w:rPr>
        <w:t xml:space="preserve">-----------------------------------------Creation of the </w:t>
      </w:r>
      <w:r>
        <w:rPr>
          <w:rFonts w:cstheme="minorHAnsi"/>
        </w:rPr>
        <w:t>hh</w:t>
      </w:r>
      <w:r w:rsidRPr="00CA46DF">
        <w:rPr>
          <w:rFonts w:cstheme="minorHAnsi"/>
        </w:rPr>
        <w:t xml:space="preserve"> table ---------------------------------------------</w:t>
      </w:r>
    </w:p>
    <w:p w:rsidR="007A4413" w:rsidRPr="00CA46DF" w:rsidRDefault="007A4413" w:rsidP="007A4413">
      <w:pPr>
        <w:spacing w:after="0"/>
        <w:rPr>
          <w:rFonts w:cstheme="minorHAnsi"/>
        </w:rPr>
      </w:pPr>
      <w:r w:rsidRPr="00CA46DF">
        <w:rPr>
          <w:rFonts w:cstheme="minorHAnsi"/>
        </w:rPr>
        <w:t xml:space="preserve">CREATE TABLE </w:t>
      </w:r>
      <w:r>
        <w:rPr>
          <w:rFonts w:cstheme="minorHAnsi"/>
        </w:rPr>
        <w:t>hh</w:t>
      </w:r>
    </w:p>
    <w:p w:rsidR="007A4413" w:rsidRPr="00CA46DF" w:rsidRDefault="007A4413" w:rsidP="007A4413">
      <w:pPr>
        <w:spacing w:after="0"/>
        <w:rPr>
          <w:rFonts w:cstheme="minorHAnsi"/>
        </w:rPr>
      </w:pPr>
      <w:r w:rsidRPr="00CA46DF">
        <w:rPr>
          <w:rFonts w:cstheme="minorHAnsi"/>
        </w:rPr>
        <w:t>(</w:t>
      </w:r>
    </w:p>
    <w:p w:rsidR="007A4413" w:rsidRPr="00CA46DF" w:rsidRDefault="007A4413" w:rsidP="007A4413">
      <w:pPr>
        <w:spacing w:after="0"/>
        <w:rPr>
          <w:rFonts w:cstheme="minorHAnsi"/>
        </w:rPr>
      </w:pPr>
      <w:r w:rsidRPr="00CA46DF">
        <w:rPr>
          <w:rFonts w:cstheme="minorHAnsi"/>
        </w:rPr>
        <w:t xml:space="preserve"> hid</w:t>
      </w:r>
      <w:r w:rsidRPr="00CA46DF">
        <w:rPr>
          <w:rFonts w:cstheme="minorHAnsi"/>
        </w:rPr>
        <w:tab/>
        <w:t xml:space="preserve">      double precision,</w:t>
      </w:r>
    </w:p>
    <w:p w:rsidR="007A4413" w:rsidRPr="00CA46DF" w:rsidRDefault="007A4413" w:rsidP="007A4413">
      <w:pPr>
        <w:spacing w:after="0"/>
        <w:rPr>
          <w:rFonts w:cstheme="minorHAnsi"/>
        </w:rPr>
      </w:pPr>
      <w:r w:rsidRPr="00CA46DF">
        <w:rPr>
          <w:rFonts w:cstheme="minorHAnsi"/>
        </w:rPr>
        <w:t xml:space="preserve"> n_adults     double precision,</w:t>
      </w:r>
    </w:p>
    <w:p w:rsidR="007A4413" w:rsidRPr="00CA46DF" w:rsidRDefault="007A4413" w:rsidP="007A4413">
      <w:pPr>
        <w:spacing w:after="0"/>
        <w:rPr>
          <w:rFonts w:cstheme="minorHAnsi"/>
        </w:rPr>
      </w:pPr>
      <w:r w:rsidRPr="00CA46DF">
        <w:rPr>
          <w:rFonts w:cstheme="minorHAnsi"/>
        </w:rPr>
        <w:t xml:space="preserve"> n_autos</w:t>
      </w:r>
      <w:r>
        <w:rPr>
          <w:rFonts w:cstheme="minorHAnsi"/>
        </w:rPr>
        <w:t xml:space="preserve">      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 xml:space="preserve"> zone_id     </w:t>
      </w:r>
      <w:r w:rsidR="00096CFA">
        <w:rPr>
          <w:rFonts w:cstheme="minorHAnsi"/>
        </w:rPr>
        <w:t xml:space="preserve"> </w:t>
      </w:r>
      <w:r w:rsidRPr="00CA46DF">
        <w:rPr>
          <w:rFonts w:cstheme="minorHAnsi"/>
        </w:rPr>
        <w:t xml:space="preserve"> double precision DEFAULT -1,</w:t>
      </w:r>
    </w:p>
    <w:p w:rsidR="007A4413" w:rsidRPr="00CA46DF" w:rsidRDefault="007A4413" w:rsidP="007A4413">
      <w:pPr>
        <w:spacing w:after="0"/>
        <w:rPr>
          <w:rFonts w:cstheme="minorHAnsi"/>
        </w:rPr>
      </w:pPr>
      <w:r w:rsidRPr="00CA46DF">
        <w:rPr>
          <w:rFonts w:cstheme="minorHAnsi"/>
        </w:rPr>
        <w:t xml:space="preserve"> kids</w:t>
      </w:r>
      <w:r w:rsidRPr="00CA46DF">
        <w:rPr>
          <w:rFonts w:cstheme="minorHAnsi"/>
        </w:rPr>
        <w:tab/>
      </w:r>
      <w:r>
        <w:rPr>
          <w:rFonts w:cstheme="minorHAnsi"/>
        </w:rPr>
        <w:t xml:space="preserve">      </w:t>
      </w:r>
      <w:r w:rsidR="00096CFA">
        <w:rPr>
          <w:rFonts w:cstheme="minorHAnsi"/>
        </w:rPr>
        <w:t xml:space="preserve"> </w:t>
      </w:r>
      <w:r>
        <w:rPr>
          <w:rFonts w:cstheme="minorHAnsi"/>
        </w:rPr>
        <w:t>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 xml:space="preserve"> structu</w:t>
      </w:r>
      <w:r>
        <w:rPr>
          <w:rFonts w:cstheme="minorHAnsi"/>
        </w:rPr>
        <w:t xml:space="preserve">re    </w:t>
      </w:r>
      <w:r w:rsidR="00096CFA">
        <w:rPr>
          <w:rFonts w:cstheme="minorHAnsi"/>
        </w:rPr>
        <w:t xml:space="preserve"> </w:t>
      </w:r>
      <w:r>
        <w:rPr>
          <w:rFonts w:cstheme="minorHAnsi"/>
        </w:rPr>
        <w:t>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 xml:space="preserve"> hhincom</w:t>
      </w:r>
      <w:r w:rsidR="00096CFA">
        <w:rPr>
          <w:rFonts w:cstheme="minorHAnsi"/>
        </w:rPr>
        <w:t>e    d</w:t>
      </w:r>
      <w:r>
        <w:rPr>
          <w:rFonts w:cstheme="minorHAnsi"/>
        </w:rPr>
        <w:t>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 xml:space="preserve"> npers</w:t>
      </w:r>
      <w:r w:rsidRPr="00CA46DF">
        <w:rPr>
          <w:rFonts w:cstheme="minorHAnsi"/>
        </w:rPr>
        <w:tab/>
        <w:t xml:space="preserve">      </w:t>
      </w:r>
      <w:r w:rsidR="00096CFA">
        <w:rPr>
          <w:rFonts w:cstheme="minorHAnsi"/>
        </w:rPr>
        <w:t xml:space="preserve">   </w:t>
      </w:r>
      <w:r w:rsidRPr="00CA46DF">
        <w:rPr>
          <w:rFonts w:cstheme="minorHAnsi"/>
        </w:rPr>
        <w:t>double precision DEFAULT 1,</w:t>
      </w:r>
    </w:p>
    <w:p w:rsidR="007A4413" w:rsidRPr="00CA46DF" w:rsidRDefault="007A4413" w:rsidP="007A4413">
      <w:pPr>
        <w:spacing w:after="0"/>
        <w:rPr>
          <w:rFonts w:cstheme="minorHAnsi"/>
        </w:rPr>
      </w:pPr>
      <w:r w:rsidRPr="00CA46DF">
        <w:rPr>
          <w:rFonts w:cstheme="minorHAnsi"/>
        </w:rPr>
        <w:t xml:space="preserve"> ownhome</w:t>
      </w:r>
      <w:r>
        <w:rPr>
          <w:rFonts w:cstheme="minorHAnsi"/>
        </w:rPr>
        <w:t xml:space="preserve">      double precision DEFAULT -1</w:t>
      </w:r>
      <w:r w:rsidRPr="00CA46DF">
        <w:rPr>
          <w:rFonts w:cstheme="minorHAnsi"/>
        </w:rPr>
        <w:t>,</w:t>
      </w:r>
    </w:p>
    <w:p w:rsidR="007A4413" w:rsidRDefault="007A4413" w:rsidP="007A4413">
      <w:pPr>
        <w:spacing w:after="0"/>
        <w:rPr>
          <w:rFonts w:cstheme="minorHAnsi"/>
        </w:rPr>
      </w:pPr>
      <w:r w:rsidRPr="00CA46DF">
        <w:rPr>
          <w:rFonts w:cstheme="minorHAnsi"/>
        </w:rPr>
        <w:t xml:space="preserve"> housing</w:t>
      </w:r>
      <w:r>
        <w:rPr>
          <w:rFonts w:cstheme="minorHAnsi"/>
        </w:rPr>
        <w:t>type  double precision DEFAULT -1,</w:t>
      </w:r>
    </w:p>
    <w:p w:rsidR="007A4413" w:rsidRPr="00CA46DF" w:rsidRDefault="007A4413" w:rsidP="007A4413">
      <w:pPr>
        <w:spacing w:after="0"/>
        <w:rPr>
          <w:rFonts w:cstheme="minorHAnsi"/>
        </w:rPr>
      </w:pPr>
      <w:r>
        <w:rPr>
          <w:rFonts w:cstheme="minorHAnsi"/>
        </w:rPr>
        <w:t xml:space="preserve"> </w:t>
      </w:r>
      <w:r w:rsidRPr="005579BD">
        <w:rPr>
          <w:rFonts w:cstheme="minorHAnsi"/>
        </w:rPr>
        <w:t>evolution_sts double precision DEFAULT (-1)</w:t>
      </w:r>
    </w:p>
    <w:p w:rsidR="007A4413" w:rsidRPr="00CA46DF" w:rsidRDefault="007A4413" w:rsidP="007A4413">
      <w:pPr>
        <w:spacing w:after="0"/>
        <w:rPr>
          <w:rFonts w:cstheme="minorHAnsi"/>
        </w:rPr>
      </w:pPr>
      <w:r w:rsidRPr="00CA46DF">
        <w:rPr>
          <w:rFonts w:cstheme="minorHAnsi"/>
        </w:rPr>
        <w:t>)</w:t>
      </w:r>
    </w:p>
    <w:p w:rsidR="007A4413" w:rsidRPr="00CA46DF" w:rsidRDefault="007A4413" w:rsidP="007A4413">
      <w:pPr>
        <w:spacing w:after="0"/>
        <w:rPr>
          <w:rFonts w:cstheme="minorHAnsi"/>
        </w:rPr>
      </w:pPr>
    </w:p>
    <w:p w:rsidR="007A4413" w:rsidRPr="00CA46DF" w:rsidRDefault="007A4413" w:rsidP="007A4413">
      <w:pPr>
        <w:spacing w:after="0" w:line="240" w:lineRule="auto"/>
        <w:rPr>
          <w:rFonts w:cstheme="minorHAnsi"/>
        </w:rPr>
      </w:pPr>
      <w:r w:rsidRPr="00CA46DF">
        <w:rPr>
          <w:rFonts w:cstheme="minorHAnsi"/>
        </w:rPr>
        <w:t>WITH (OIDS=</w:t>
      </w:r>
      <w:r>
        <w:rPr>
          <w:rFonts w:cstheme="minorHAnsi"/>
        </w:rPr>
        <w:t>FALSE</w:t>
      </w:r>
      <w:r w:rsidRPr="00CA46DF">
        <w:rPr>
          <w:rFonts w:cstheme="minorHAnsi"/>
        </w:rPr>
        <w:t>);</w:t>
      </w:r>
    </w:p>
    <w:p w:rsidR="007A4413" w:rsidRPr="00CA46DF" w:rsidRDefault="007A4413" w:rsidP="007A4413">
      <w:pPr>
        <w:spacing w:after="0" w:line="240" w:lineRule="auto"/>
        <w:rPr>
          <w:rFonts w:cstheme="minorHAnsi"/>
        </w:rPr>
      </w:pPr>
      <w:r w:rsidRPr="00CA46DF">
        <w:rPr>
          <w:rFonts w:cstheme="minorHAnsi"/>
        </w:rPr>
        <w:t xml:space="preserve">ALTER TABLE </w:t>
      </w:r>
      <w:r>
        <w:rPr>
          <w:rFonts w:cstheme="minorHAnsi"/>
        </w:rPr>
        <w:t>hh</w:t>
      </w:r>
      <w:r w:rsidRPr="00CA46DF">
        <w:rPr>
          <w:rFonts w:cstheme="minorHAnsi"/>
        </w:rPr>
        <w:t xml:space="preserve">  OWNER TO postgres;</w:t>
      </w:r>
    </w:p>
    <w:p w:rsidR="007A4413" w:rsidRPr="00CA46DF" w:rsidRDefault="007A4413" w:rsidP="007A4413">
      <w:pPr>
        <w:spacing w:after="0"/>
        <w:rPr>
          <w:rFonts w:cstheme="minorHAnsi"/>
        </w:rPr>
      </w:pP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CREATE UNIQUE INDEX </w:t>
      </w:r>
      <w:r>
        <w:rPr>
          <w:rFonts w:eastAsia="Calibri" w:cstheme="minorHAnsi"/>
        </w:rPr>
        <w:t>hh</w:t>
      </w:r>
      <w:r w:rsidRPr="00CA46DF">
        <w:rPr>
          <w:rFonts w:eastAsia="Calibri" w:cstheme="minorHAnsi"/>
        </w:rPr>
        <w:t>_1x</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ON </w:t>
      </w:r>
      <w:r>
        <w:rPr>
          <w:rFonts w:eastAsia="Calibri" w:cstheme="minorHAnsi"/>
        </w:rPr>
        <w:t>hh</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USING btree</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(hid);</w:t>
      </w:r>
    </w:p>
    <w:p w:rsidR="007A4413" w:rsidRPr="00CA46DF" w:rsidRDefault="007A4413" w:rsidP="007A4413">
      <w:pPr>
        <w:spacing w:after="0"/>
        <w:rPr>
          <w:rFonts w:cstheme="minorHAnsi"/>
        </w:rPr>
      </w:pPr>
    </w:p>
    <w:p w:rsidR="007A4413" w:rsidRPr="00CA46DF" w:rsidRDefault="007A4413" w:rsidP="007A4413">
      <w:pPr>
        <w:spacing w:after="0"/>
        <w:rPr>
          <w:rFonts w:cstheme="minorHAnsi"/>
        </w:rPr>
      </w:pPr>
      <w:r w:rsidRPr="00CA46DF">
        <w:rPr>
          <w:rFonts w:cstheme="minorHAnsi"/>
        </w:rPr>
        <w:t xml:space="preserve">-----------------------------------------Creation of the </w:t>
      </w:r>
      <w:r>
        <w:rPr>
          <w:rFonts w:cstheme="minorHAnsi"/>
        </w:rPr>
        <w:t>hh_orig</w:t>
      </w:r>
      <w:r w:rsidRPr="00CA46DF">
        <w:rPr>
          <w:rFonts w:cstheme="minorHAnsi"/>
        </w:rPr>
        <w:t xml:space="preserve"> table ---------------------------------------------</w:t>
      </w:r>
    </w:p>
    <w:p w:rsidR="007A4413" w:rsidRPr="00CA46DF" w:rsidRDefault="007A4413" w:rsidP="007A4413">
      <w:pPr>
        <w:spacing w:after="0"/>
        <w:rPr>
          <w:rFonts w:cstheme="minorHAnsi"/>
        </w:rPr>
      </w:pPr>
      <w:r w:rsidRPr="00CA46DF">
        <w:rPr>
          <w:rFonts w:cstheme="minorHAnsi"/>
        </w:rPr>
        <w:t xml:space="preserve">CREATE TABLE </w:t>
      </w:r>
      <w:r w:rsidRPr="005579BD">
        <w:rPr>
          <w:rFonts w:cstheme="minorHAnsi"/>
        </w:rPr>
        <w:t>hh_orig</w:t>
      </w:r>
    </w:p>
    <w:p w:rsidR="007A4413" w:rsidRPr="00CA46DF" w:rsidRDefault="007A4413" w:rsidP="007A4413">
      <w:pPr>
        <w:spacing w:after="0"/>
        <w:rPr>
          <w:rFonts w:cstheme="minorHAnsi"/>
        </w:rPr>
      </w:pPr>
      <w:r w:rsidRPr="00CA46DF">
        <w:rPr>
          <w:rFonts w:cstheme="minorHAnsi"/>
        </w:rPr>
        <w:t>(</w:t>
      </w:r>
    </w:p>
    <w:p w:rsidR="007A4413" w:rsidRPr="00043D20" w:rsidRDefault="007A4413" w:rsidP="007A4413">
      <w:pPr>
        <w:spacing w:after="0"/>
        <w:rPr>
          <w:rFonts w:cstheme="minorHAnsi"/>
        </w:rPr>
      </w:pPr>
      <w:r w:rsidRPr="00043D20">
        <w:rPr>
          <w:rFonts w:cstheme="minorHAnsi"/>
        </w:rPr>
        <w:t>hid</w:t>
      </w:r>
      <w:r w:rsidRPr="00043D20">
        <w:rPr>
          <w:rFonts w:cstheme="minorHAnsi"/>
        </w:rPr>
        <w:tab/>
        <w:t xml:space="preserve">      double precision,</w:t>
      </w:r>
    </w:p>
    <w:p w:rsidR="007A4413" w:rsidRPr="00043D20" w:rsidRDefault="007A4413" w:rsidP="007A4413">
      <w:pPr>
        <w:spacing w:after="0"/>
        <w:rPr>
          <w:rFonts w:cstheme="minorHAnsi"/>
        </w:rPr>
      </w:pPr>
      <w:r w:rsidRPr="00043D20">
        <w:rPr>
          <w:rFonts w:cstheme="minorHAnsi"/>
        </w:rPr>
        <w:t xml:space="preserve"> n_adults     double precision,</w:t>
      </w:r>
    </w:p>
    <w:p w:rsidR="007A4413" w:rsidRPr="00043D20" w:rsidRDefault="007A4413" w:rsidP="007A4413">
      <w:pPr>
        <w:spacing w:after="0"/>
        <w:rPr>
          <w:rFonts w:cstheme="minorHAnsi"/>
        </w:rPr>
      </w:pPr>
      <w:r w:rsidRPr="00043D20">
        <w:rPr>
          <w:rFonts w:cstheme="minorHAnsi"/>
        </w:rPr>
        <w:t xml:space="preserve"> n_autos      double precision DEFAULT -1,</w:t>
      </w:r>
    </w:p>
    <w:p w:rsidR="007A4413" w:rsidRPr="00043D20" w:rsidRDefault="007A4413" w:rsidP="007A4413">
      <w:pPr>
        <w:spacing w:after="0"/>
        <w:rPr>
          <w:rFonts w:cstheme="minorHAnsi"/>
        </w:rPr>
      </w:pPr>
      <w:r w:rsidRPr="00043D20">
        <w:rPr>
          <w:rFonts w:cstheme="minorHAnsi"/>
        </w:rPr>
        <w:t xml:space="preserve"> zone_id      double precision DEFAULT -1,</w:t>
      </w:r>
    </w:p>
    <w:p w:rsidR="007A4413" w:rsidRPr="00043D20" w:rsidRDefault="007A4413" w:rsidP="007A4413">
      <w:pPr>
        <w:spacing w:after="0"/>
        <w:rPr>
          <w:rFonts w:cstheme="minorHAnsi"/>
        </w:rPr>
      </w:pPr>
      <w:r w:rsidRPr="00043D20">
        <w:rPr>
          <w:rFonts w:cstheme="minorHAnsi"/>
        </w:rPr>
        <w:t xml:space="preserve"> kids</w:t>
      </w:r>
      <w:r w:rsidRPr="00043D20">
        <w:rPr>
          <w:rFonts w:cstheme="minorHAnsi"/>
        </w:rPr>
        <w:tab/>
        <w:t xml:space="preserve">      double precision DEFAULT -1,</w:t>
      </w:r>
    </w:p>
    <w:p w:rsidR="007A4413" w:rsidRPr="00043D20" w:rsidRDefault="007A4413" w:rsidP="007A4413">
      <w:pPr>
        <w:spacing w:after="0"/>
        <w:rPr>
          <w:rFonts w:cstheme="minorHAnsi"/>
        </w:rPr>
      </w:pPr>
      <w:r w:rsidRPr="00043D20">
        <w:rPr>
          <w:rFonts w:cstheme="minorHAnsi"/>
        </w:rPr>
        <w:t xml:space="preserve"> structure    double precision DEFAULT -1,</w:t>
      </w:r>
    </w:p>
    <w:p w:rsidR="007A4413" w:rsidRPr="00043D20" w:rsidRDefault="007A4413" w:rsidP="007A4413">
      <w:pPr>
        <w:spacing w:after="0"/>
        <w:rPr>
          <w:rFonts w:cstheme="minorHAnsi"/>
        </w:rPr>
      </w:pPr>
      <w:r w:rsidRPr="00043D20">
        <w:rPr>
          <w:rFonts w:cstheme="minorHAnsi"/>
        </w:rPr>
        <w:t xml:space="preserve"> hhincome     double precision DEFAULT -1,</w:t>
      </w:r>
    </w:p>
    <w:p w:rsidR="007A4413" w:rsidRPr="00043D20" w:rsidRDefault="007A4413" w:rsidP="007A4413">
      <w:pPr>
        <w:spacing w:after="0"/>
        <w:rPr>
          <w:rFonts w:cstheme="minorHAnsi"/>
        </w:rPr>
      </w:pPr>
      <w:r w:rsidRPr="00043D20">
        <w:rPr>
          <w:rFonts w:cstheme="minorHAnsi"/>
        </w:rPr>
        <w:t xml:space="preserve"> npers</w:t>
      </w:r>
      <w:r w:rsidRPr="00043D20">
        <w:rPr>
          <w:rFonts w:cstheme="minorHAnsi"/>
        </w:rPr>
        <w:tab/>
        <w:t xml:space="preserve">      double precision DEFAULT 1,</w:t>
      </w:r>
    </w:p>
    <w:p w:rsidR="007A4413" w:rsidRPr="00043D20" w:rsidRDefault="007A4413" w:rsidP="007A4413">
      <w:pPr>
        <w:spacing w:after="0"/>
        <w:rPr>
          <w:rFonts w:cstheme="minorHAnsi"/>
        </w:rPr>
      </w:pPr>
      <w:r w:rsidRPr="00043D20">
        <w:rPr>
          <w:rFonts w:cstheme="minorHAnsi"/>
        </w:rPr>
        <w:t xml:space="preserve"> ownhome      double precision DEFAULT -1,</w:t>
      </w:r>
    </w:p>
    <w:p w:rsidR="007A4413" w:rsidRPr="00043D20" w:rsidRDefault="007A4413" w:rsidP="007A4413">
      <w:pPr>
        <w:spacing w:after="0"/>
        <w:rPr>
          <w:rFonts w:cstheme="minorHAnsi"/>
        </w:rPr>
      </w:pPr>
      <w:r w:rsidRPr="00043D20">
        <w:rPr>
          <w:rFonts w:cstheme="minorHAnsi"/>
        </w:rPr>
        <w:t xml:space="preserve"> housingtype  double precision DEFAULT -1,</w:t>
      </w:r>
    </w:p>
    <w:p w:rsidR="007A4413" w:rsidRPr="00043D20" w:rsidRDefault="007A4413" w:rsidP="007A4413">
      <w:pPr>
        <w:spacing w:after="0"/>
        <w:rPr>
          <w:rFonts w:cstheme="minorHAnsi"/>
        </w:rPr>
      </w:pPr>
      <w:r w:rsidRPr="00043D20">
        <w:rPr>
          <w:rFonts w:cstheme="minorHAnsi"/>
        </w:rPr>
        <w:t xml:space="preserve"> evolution_sts double precision DEFAULT (-1)</w:t>
      </w:r>
    </w:p>
    <w:p w:rsidR="007A4413" w:rsidRPr="00CA46DF" w:rsidRDefault="007A4413" w:rsidP="007A4413">
      <w:pPr>
        <w:spacing w:after="0"/>
        <w:rPr>
          <w:rFonts w:cstheme="minorHAnsi"/>
        </w:rPr>
      </w:pPr>
      <w:r w:rsidRPr="00CA46DF">
        <w:rPr>
          <w:rFonts w:cstheme="minorHAnsi"/>
        </w:rPr>
        <w:t>)</w:t>
      </w:r>
    </w:p>
    <w:p w:rsidR="007A4413" w:rsidRPr="00CA46DF" w:rsidRDefault="007A4413" w:rsidP="007A4413">
      <w:pPr>
        <w:spacing w:after="0"/>
        <w:rPr>
          <w:rFonts w:cstheme="minorHAnsi"/>
        </w:rPr>
      </w:pPr>
    </w:p>
    <w:p w:rsidR="007A4413" w:rsidRPr="00CA46DF" w:rsidRDefault="007A4413" w:rsidP="007A4413">
      <w:pPr>
        <w:spacing w:after="0" w:line="240" w:lineRule="auto"/>
        <w:rPr>
          <w:rFonts w:cstheme="minorHAnsi"/>
        </w:rPr>
      </w:pPr>
      <w:r w:rsidRPr="00CA46DF">
        <w:rPr>
          <w:rFonts w:cstheme="minorHAnsi"/>
        </w:rPr>
        <w:t>WITH (OIDS=</w:t>
      </w:r>
      <w:r w:rsidRPr="00707090">
        <w:rPr>
          <w:rFonts w:cstheme="minorHAnsi"/>
        </w:rPr>
        <w:t xml:space="preserve"> </w:t>
      </w:r>
      <w:r>
        <w:rPr>
          <w:rFonts w:cstheme="minorHAnsi"/>
        </w:rPr>
        <w:t>FALSE</w:t>
      </w:r>
      <w:r w:rsidRPr="00CA46DF">
        <w:rPr>
          <w:rFonts w:cstheme="minorHAnsi"/>
        </w:rPr>
        <w:t>);</w:t>
      </w:r>
    </w:p>
    <w:p w:rsidR="007A4413" w:rsidRPr="00CA46DF" w:rsidRDefault="007A4413" w:rsidP="007A4413">
      <w:pPr>
        <w:spacing w:after="0" w:line="240" w:lineRule="auto"/>
        <w:rPr>
          <w:rFonts w:cstheme="minorHAnsi"/>
        </w:rPr>
      </w:pPr>
      <w:r w:rsidRPr="00CA46DF">
        <w:rPr>
          <w:rFonts w:cstheme="minorHAnsi"/>
        </w:rPr>
        <w:t xml:space="preserve">ALTER TABLE </w:t>
      </w:r>
      <w:r w:rsidRPr="00043D20">
        <w:rPr>
          <w:rFonts w:cstheme="minorHAnsi"/>
        </w:rPr>
        <w:t xml:space="preserve">hh_orig </w:t>
      </w:r>
      <w:r w:rsidRPr="00CA46DF">
        <w:rPr>
          <w:rFonts w:cstheme="minorHAnsi"/>
        </w:rPr>
        <w:t>OWNER TO postgres;</w:t>
      </w:r>
    </w:p>
    <w:p w:rsidR="007A4413" w:rsidRPr="00CA46DF" w:rsidRDefault="007A4413" w:rsidP="007A4413">
      <w:pPr>
        <w:spacing w:after="0"/>
        <w:rPr>
          <w:rFonts w:cstheme="minorHAnsi"/>
        </w:rPr>
      </w:pP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CREATE UNIQUE INDEX </w:t>
      </w:r>
      <w:r w:rsidRPr="00043D20">
        <w:rPr>
          <w:rFonts w:eastAsia="Calibri" w:cstheme="minorHAnsi"/>
        </w:rPr>
        <w:t>hh_orig</w:t>
      </w:r>
      <w:r w:rsidRPr="00CA46DF">
        <w:rPr>
          <w:rFonts w:eastAsia="Calibri" w:cstheme="minorHAnsi"/>
        </w:rPr>
        <w:t>_1x</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lastRenderedPageBreak/>
        <w:t xml:space="preserve">  ON </w:t>
      </w:r>
      <w:r w:rsidRPr="00043D20">
        <w:rPr>
          <w:rFonts w:eastAsia="Calibri" w:cstheme="minorHAnsi"/>
        </w:rPr>
        <w:t>hh_orig</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USING btree</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(hid);</w:t>
      </w:r>
    </w:p>
    <w:p w:rsidR="007A4413" w:rsidRPr="00CA46DF" w:rsidRDefault="007A4413" w:rsidP="007A4413">
      <w:pPr>
        <w:spacing w:after="0"/>
        <w:rPr>
          <w:rFonts w:cstheme="minorHAnsi"/>
        </w:rPr>
      </w:pPr>
    </w:p>
    <w:p w:rsidR="007A4413" w:rsidRPr="00CA46DF" w:rsidRDefault="007A4413" w:rsidP="007A4413">
      <w:pPr>
        <w:spacing w:after="0"/>
        <w:rPr>
          <w:rFonts w:cstheme="minorHAnsi"/>
        </w:rPr>
      </w:pPr>
      <w:r w:rsidRPr="00CA46DF">
        <w:rPr>
          <w:rFonts w:cstheme="minorHAnsi"/>
        </w:rPr>
        <w:t xml:space="preserve">-----------------------------------------Creation of the </w:t>
      </w:r>
      <w:r w:rsidRPr="00F14B80">
        <w:rPr>
          <w:rFonts w:cstheme="minorHAnsi"/>
        </w:rPr>
        <w:t>hh_hist</w:t>
      </w:r>
      <w:r w:rsidRPr="00CA46DF">
        <w:rPr>
          <w:rFonts w:cstheme="minorHAnsi"/>
        </w:rPr>
        <w:t xml:space="preserve"> table ---------------------------------------------</w:t>
      </w:r>
    </w:p>
    <w:p w:rsidR="007A4413" w:rsidRPr="00CA46DF" w:rsidRDefault="007A4413" w:rsidP="007A4413">
      <w:pPr>
        <w:spacing w:after="0"/>
        <w:rPr>
          <w:rFonts w:cstheme="minorHAnsi"/>
        </w:rPr>
      </w:pPr>
      <w:r w:rsidRPr="00CA46DF">
        <w:rPr>
          <w:rFonts w:cstheme="minorHAnsi"/>
        </w:rPr>
        <w:t xml:space="preserve">CREATE TABLE </w:t>
      </w:r>
      <w:r>
        <w:rPr>
          <w:rFonts w:cstheme="minorHAnsi"/>
        </w:rPr>
        <w:t>hh</w:t>
      </w:r>
      <w:r w:rsidRPr="00CA46DF">
        <w:rPr>
          <w:rFonts w:cstheme="minorHAnsi"/>
        </w:rPr>
        <w:t>_hist</w:t>
      </w:r>
    </w:p>
    <w:p w:rsidR="007A4413" w:rsidRPr="00CA46DF" w:rsidRDefault="007A4413" w:rsidP="007A4413">
      <w:pPr>
        <w:spacing w:after="0"/>
        <w:rPr>
          <w:rFonts w:cstheme="minorHAnsi"/>
        </w:rPr>
      </w:pPr>
      <w:r w:rsidRPr="00CA46DF">
        <w:rPr>
          <w:rFonts w:cstheme="minorHAnsi"/>
        </w:rPr>
        <w:t>(</w:t>
      </w:r>
    </w:p>
    <w:p w:rsidR="007A4413" w:rsidRPr="00CA46DF" w:rsidRDefault="007A4413" w:rsidP="007A4413">
      <w:pPr>
        <w:spacing w:after="0"/>
        <w:rPr>
          <w:rFonts w:cstheme="minorHAnsi"/>
        </w:rPr>
      </w:pPr>
      <w:r w:rsidRPr="00CA46DF">
        <w:rPr>
          <w:rFonts w:cstheme="minorHAnsi"/>
        </w:rPr>
        <w:t xml:space="preserve">simyear     </w:t>
      </w:r>
      <w:r w:rsidR="00096CFA">
        <w:rPr>
          <w:rFonts w:cstheme="minorHAnsi"/>
        </w:rPr>
        <w:t xml:space="preserve">       </w:t>
      </w:r>
      <w:r w:rsidRPr="00CA46DF">
        <w:rPr>
          <w:rFonts w:cstheme="minorHAnsi"/>
        </w:rPr>
        <w:t>double precision,</w:t>
      </w:r>
    </w:p>
    <w:p w:rsidR="007A4413" w:rsidRPr="00043D20" w:rsidRDefault="007A4413" w:rsidP="007A4413">
      <w:pPr>
        <w:spacing w:after="0"/>
        <w:rPr>
          <w:rFonts w:cstheme="minorHAnsi"/>
        </w:rPr>
      </w:pPr>
      <w:r w:rsidRPr="00043D20">
        <w:rPr>
          <w:rFonts w:cstheme="minorHAnsi"/>
        </w:rPr>
        <w:t>hid</w:t>
      </w:r>
      <w:r w:rsidRPr="00043D20">
        <w:rPr>
          <w:rFonts w:cstheme="minorHAnsi"/>
        </w:rPr>
        <w:tab/>
        <w:t xml:space="preserve">      </w:t>
      </w:r>
      <w:r w:rsidR="00096CFA">
        <w:rPr>
          <w:rFonts w:cstheme="minorHAnsi"/>
        </w:rPr>
        <w:t xml:space="preserve">      </w:t>
      </w:r>
      <w:r w:rsidRPr="00043D20">
        <w:rPr>
          <w:rFonts w:cstheme="minorHAnsi"/>
        </w:rPr>
        <w:t>double precision,</w:t>
      </w:r>
    </w:p>
    <w:p w:rsidR="007A4413" w:rsidRPr="00043D20" w:rsidRDefault="007A4413" w:rsidP="007A4413">
      <w:pPr>
        <w:spacing w:after="0"/>
        <w:rPr>
          <w:rFonts w:cstheme="minorHAnsi"/>
        </w:rPr>
      </w:pPr>
      <w:r w:rsidRPr="00043D20">
        <w:rPr>
          <w:rFonts w:cstheme="minorHAnsi"/>
        </w:rPr>
        <w:t xml:space="preserve"> n_adults     </w:t>
      </w:r>
      <w:r w:rsidR="00096CFA">
        <w:rPr>
          <w:rFonts w:cstheme="minorHAnsi"/>
        </w:rPr>
        <w:t xml:space="preserve">     </w:t>
      </w:r>
      <w:r w:rsidRPr="00043D20">
        <w:rPr>
          <w:rFonts w:cstheme="minorHAnsi"/>
        </w:rPr>
        <w:t>double precision,</w:t>
      </w:r>
    </w:p>
    <w:p w:rsidR="007A4413" w:rsidRPr="00043D20" w:rsidRDefault="007A4413" w:rsidP="007A4413">
      <w:pPr>
        <w:spacing w:after="0"/>
        <w:rPr>
          <w:rFonts w:cstheme="minorHAnsi"/>
        </w:rPr>
      </w:pPr>
      <w:r w:rsidRPr="00043D20">
        <w:rPr>
          <w:rFonts w:cstheme="minorHAnsi"/>
        </w:rPr>
        <w:t xml:space="preserve"> n_autos      </w:t>
      </w:r>
      <w:r w:rsidR="00096CFA">
        <w:rPr>
          <w:rFonts w:cstheme="minorHAnsi"/>
        </w:rPr>
        <w:t xml:space="preserve">     </w:t>
      </w:r>
      <w:r w:rsidRPr="00043D20">
        <w:rPr>
          <w:rFonts w:cstheme="minorHAnsi"/>
        </w:rPr>
        <w:t>double precision DEFAULT -1,</w:t>
      </w:r>
    </w:p>
    <w:p w:rsidR="007A4413" w:rsidRPr="00043D20" w:rsidRDefault="007A4413" w:rsidP="007A4413">
      <w:pPr>
        <w:spacing w:after="0"/>
        <w:rPr>
          <w:rFonts w:cstheme="minorHAnsi"/>
        </w:rPr>
      </w:pPr>
      <w:r w:rsidRPr="00043D20">
        <w:rPr>
          <w:rFonts w:cstheme="minorHAnsi"/>
        </w:rPr>
        <w:t xml:space="preserve"> zone_id      </w:t>
      </w:r>
      <w:r w:rsidR="00096CFA">
        <w:rPr>
          <w:rFonts w:cstheme="minorHAnsi"/>
        </w:rPr>
        <w:t xml:space="preserve">      </w:t>
      </w:r>
      <w:r w:rsidRPr="00043D20">
        <w:rPr>
          <w:rFonts w:cstheme="minorHAnsi"/>
        </w:rPr>
        <w:t>double precision DEFAULT -1,</w:t>
      </w:r>
    </w:p>
    <w:p w:rsidR="007A4413" w:rsidRPr="00043D20" w:rsidRDefault="007A4413" w:rsidP="007A4413">
      <w:pPr>
        <w:spacing w:after="0"/>
        <w:rPr>
          <w:rFonts w:cstheme="minorHAnsi"/>
        </w:rPr>
      </w:pPr>
      <w:r w:rsidRPr="00043D20">
        <w:rPr>
          <w:rFonts w:cstheme="minorHAnsi"/>
        </w:rPr>
        <w:t xml:space="preserve"> kids</w:t>
      </w:r>
      <w:r w:rsidRPr="00043D20">
        <w:rPr>
          <w:rFonts w:cstheme="minorHAnsi"/>
        </w:rPr>
        <w:tab/>
        <w:t xml:space="preserve">      </w:t>
      </w:r>
      <w:r w:rsidR="00096CFA">
        <w:rPr>
          <w:rFonts w:cstheme="minorHAnsi"/>
        </w:rPr>
        <w:t xml:space="preserve">      </w:t>
      </w:r>
      <w:r w:rsidRPr="00043D20">
        <w:rPr>
          <w:rFonts w:cstheme="minorHAnsi"/>
        </w:rPr>
        <w:t>double precision DEFAULT -1,</w:t>
      </w:r>
    </w:p>
    <w:p w:rsidR="007A4413" w:rsidRPr="00043D20" w:rsidRDefault="007A4413" w:rsidP="007A4413">
      <w:pPr>
        <w:spacing w:after="0"/>
        <w:rPr>
          <w:rFonts w:cstheme="minorHAnsi"/>
        </w:rPr>
      </w:pPr>
      <w:r w:rsidRPr="00043D20">
        <w:rPr>
          <w:rFonts w:cstheme="minorHAnsi"/>
        </w:rPr>
        <w:t xml:space="preserve"> structure    </w:t>
      </w:r>
      <w:r w:rsidR="00096CFA">
        <w:rPr>
          <w:rFonts w:cstheme="minorHAnsi"/>
        </w:rPr>
        <w:t xml:space="preserve">     </w:t>
      </w:r>
      <w:r w:rsidRPr="00043D20">
        <w:rPr>
          <w:rFonts w:cstheme="minorHAnsi"/>
        </w:rPr>
        <w:t>double precision DEFAULT -1,</w:t>
      </w:r>
    </w:p>
    <w:p w:rsidR="007A4413" w:rsidRPr="00043D20" w:rsidRDefault="007A4413" w:rsidP="007A4413">
      <w:pPr>
        <w:spacing w:after="0"/>
        <w:rPr>
          <w:rFonts w:cstheme="minorHAnsi"/>
        </w:rPr>
      </w:pPr>
      <w:r w:rsidRPr="00043D20">
        <w:rPr>
          <w:rFonts w:cstheme="minorHAnsi"/>
        </w:rPr>
        <w:t xml:space="preserve"> hhincome     </w:t>
      </w:r>
      <w:r w:rsidR="00096CFA">
        <w:rPr>
          <w:rFonts w:cstheme="minorHAnsi"/>
        </w:rPr>
        <w:t xml:space="preserve">    </w:t>
      </w:r>
      <w:r w:rsidRPr="00043D20">
        <w:rPr>
          <w:rFonts w:cstheme="minorHAnsi"/>
        </w:rPr>
        <w:t>double precision DEFAULT -1,</w:t>
      </w:r>
    </w:p>
    <w:p w:rsidR="007A4413" w:rsidRPr="00043D20" w:rsidRDefault="007A4413" w:rsidP="007A4413">
      <w:pPr>
        <w:spacing w:after="0"/>
        <w:rPr>
          <w:rFonts w:cstheme="minorHAnsi"/>
        </w:rPr>
      </w:pPr>
      <w:r w:rsidRPr="00043D20">
        <w:rPr>
          <w:rFonts w:cstheme="minorHAnsi"/>
        </w:rPr>
        <w:t xml:space="preserve"> npers</w:t>
      </w:r>
      <w:r w:rsidRPr="00043D20">
        <w:rPr>
          <w:rFonts w:cstheme="minorHAnsi"/>
        </w:rPr>
        <w:tab/>
        <w:t xml:space="preserve">      </w:t>
      </w:r>
      <w:r w:rsidR="00096CFA">
        <w:rPr>
          <w:rFonts w:cstheme="minorHAnsi"/>
        </w:rPr>
        <w:t xml:space="preserve">       </w:t>
      </w:r>
      <w:r w:rsidRPr="00043D20">
        <w:rPr>
          <w:rFonts w:cstheme="minorHAnsi"/>
        </w:rPr>
        <w:t>double precision DEFAULT 1,</w:t>
      </w:r>
    </w:p>
    <w:p w:rsidR="007A4413" w:rsidRPr="00043D20" w:rsidRDefault="007A4413" w:rsidP="007A4413">
      <w:pPr>
        <w:spacing w:after="0"/>
        <w:rPr>
          <w:rFonts w:cstheme="minorHAnsi"/>
        </w:rPr>
      </w:pPr>
      <w:r w:rsidRPr="00043D20">
        <w:rPr>
          <w:rFonts w:cstheme="minorHAnsi"/>
        </w:rPr>
        <w:t xml:space="preserve"> ownhome      </w:t>
      </w:r>
      <w:r w:rsidR="00096CFA">
        <w:rPr>
          <w:rFonts w:cstheme="minorHAnsi"/>
        </w:rPr>
        <w:t xml:space="preserve">   </w:t>
      </w:r>
      <w:r w:rsidRPr="00043D20">
        <w:rPr>
          <w:rFonts w:cstheme="minorHAnsi"/>
        </w:rPr>
        <w:t>double precision DEFAULT -1,</w:t>
      </w:r>
    </w:p>
    <w:p w:rsidR="007A4413" w:rsidRPr="00043D20" w:rsidRDefault="007A4413" w:rsidP="007A4413">
      <w:pPr>
        <w:spacing w:after="0"/>
        <w:rPr>
          <w:rFonts w:cstheme="minorHAnsi"/>
        </w:rPr>
      </w:pPr>
      <w:r w:rsidRPr="00043D20">
        <w:rPr>
          <w:rFonts w:cstheme="minorHAnsi"/>
        </w:rPr>
        <w:t xml:space="preserve"> housingtype  </w:t>
      </w:r>
      <w:r w:rsidR="00096CFA">
        <w:rPr>
          <w:rFonts w:cstheme="minorHAnsi"/>
        </w:rPr>
        <w:t xml:space="preserve">   </w:t>
      </w:r>
      <w:r w:rsidRPr="00043D20">
        <w:rPr>
          <w:rFonts w:cstheme="minorHAnsi"/>
        </w:rPr>
        <w:t>double precision DEFAULT -1,</w:t>
      </w:r>
    </w:p>
    <w:p w:rsidR="007A4413" w:rsidRPr="00043D20" w:rsidRDefault="007A4413" w:rsidP="007A4413">
      <w:pPr>
        <w:spacing w:after="0"/>
        <w:rPr>
          <w:rFonts w:cstheme="minorHAnsi"/>
        </w:rPr>
      </w:pPr>
      <w:r w:rsidRPr="00043D20">
        <w:rPr>
          <w:rFonts w:cstheme="minorHAnsi"/>
        </w:rPr>
        <w:t xml:space="preserve"> evolution_sts </w:t>
      </w:r>
      <w:r w:rsidR="00096CFA">
        <w:rPr>
          <w:rFonts w:cstheme="minorHAnsi"/>
        </w:rPr>
        <w:t xml:space="preserve">  </w:t>
      </w:r>
      <w:r w:rsidRPr="00043D20">
        <w:rPr>
          <w:rFonts w:cstheme="minorHAnsi"/>
        </w:rPr>
        <w:t>double precision DEFAULT (-1)</w:t>
      </w:r>
    </w:p>
    <w:p w:rsidR="007A4413" w:rsidRPr="00CA46DF" w:rsidRDefault="007A4413" w:rsidP="007A4413">
      <w:pPr>
        <w:spacing w:after="0"/>
        <w:rPr>
          <w:rFonts w:cstheme="minorHAnsi"/>
        </w:rPr>
      </w:pPr>
      <w:r w:rsidRPr="00CA46DF">
        <w:rPr>
          <w:rFonts w:cstheme="minorHAnsi"/>
        </w:rPr>
        <w:t>)</w:t>
      </w:r>
    </w:p>
    <w:p w:rsidR="007A4413" w:rsidRPr="00CA46DF" w:rsidRDefault="007A4413" w:rsidP="007A4413">
      <w:pPr>
        <w:spacing w:after="0"/>
        <w:rPr>
          <w:rFonts w:cstheme="minorHAnsi"/>
        </w:rPr>
      </w:pPr>
    </w:p>
    <w:p w:rsidR="007A4413" w:rsidRPr="00CA46DF" w:rsidRDefault="007A4413" w:rsidP="007A4413">
      <w:pPr>
        <w:spacing w:after="0" w:line="240" w:lineRule="auto"/>
        <w:rPr>
          <w:rFonts w:cstheme="minorHAnsi"/>
        </w:rPr>
      </w:pPr>
      <w:r w:rsidRPr="00CA46DF">
        <w:rPr>
          <w:rFonts w:cstheme="minorHAnsi"/>
        </w:rPr>
        <w:t>WITH (OIDS=</w:t>
      </w:r>
      <w:r w:rsidRPr="00707090">
        <w:rPr>
          <w:rFonts w:cstheme="minorHAnsi"/>
        </w:rPr>
        <w:t xml:space="preserve"> </w:t>
      </w:r>
      <w:r>
        <w:rPr>
          <w:rFonts w:cstheme="minorHAnsi"/>
        </w:rPr>
        <w:t>FALSE</w:t>
      </w:r>
      <w:r w:rsidRPr="00CA46DF">
        <w:rPr>
          <w:rFonts w:cstheme="minorHAnsi"/>
        </w:rPr>
        <w:t>);</w:t>
      </w:r>
    </w:p>
    <w:p w:rsidR="007A4413" w:rsidRPr="00CA46DF" w:rsidRDefault="007A4413" w:rsidP="007A4413">
      <w:pPr>
        <w:spacing w:after="0" w:line="240" w:lineRule="auto"/>
        <w:rPr>
          <w:rFonts w:cstheme="minorHAnsi"/>
        </w:rPr>
      </w:pPr>
      <w:r w:rsidRPr="00CA46DF">
        <w:rPr>
          <w:rFonts w:cstheme="minorHAnsi"/>
        </w:rPr>
        <w:t>ALTER TABLE h</w:t>
      </w:r>
      <w:r>
        <w:rPr>
          <w:rFonts w:cstheme="minorHAnsi"/>
        </w:rPr>
        <w:t>h</w:t>
      </w:r>
      <w:r w:rsidRPr="00CA46DF">
        <w:rPr>
          <w:rFonts w:cstheme="minorHAnsi"/>
        </w:rPr>
        <w:t>_hist OWNER TO postgres;</w:t>
      </w:r>
    </w:p>
    <w:p w:rsidR="007A4413" w:rsidRPr="00CA46DF" w:rsidRDefault="007A4413" w:rsidP="007A4413">
      <w:pPr>
        <w:spacing w:after="0"/>
        <w:rPr>
          <w:rFonts w:cstheme="minorHAnsi"/>
        </w:rPr>
      </w:pP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CREATE UNIQUE INDEX h</w:t>
      </w:r>
      <w:r>
        <w:rPr>
          <w:rFonts w:eastAsia="Calibri" w:cstheme="minorHAnsi"/>
        </w:rPr>
        <w:t>h</w:t>
      </w:r>
      <w:r w:rsidRPr="00CA46DF">
        <w:rPr>
          <w:rFonts w:cstheme="minorHAnsi"/>
        </w:rPr>
        <w:t>_hist</w:t>
      </w:r>
      <w:r w:rsidRPr="00CA46DF">
        <w:rPr>
          <w:rFonts w:eastAsia="Calibri" w:cstheme="minorHAnsi"/>
        </w:rPr>
        <w:t>_1x</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ON h</w:t>
      </w:r>
      <w:r>
        <w:rPr>
          <w:rFonts w:eastAsia="Calibri" w:cstheme="minorHAnsi"/>
        </w:rPr>
        <w:t>h</w:t>
      </w:r>
      <w:r w:rsidRPr="00CA46DF">
        <w:rPr>
          <w:rFonts w:cstheme="minorHAnsi"/>
        </w:rPr>
        <w:t>_hist</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USING btree</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(simyear,hid);</w:t>
      </w:r>
    </w:p>
    <w:p w:rsidR="007A4413" w:rsidRPr="00CA46DF" w:rsidRDefault="007A4413" w:rsidP="007A4413">
      <w:pPr>
        <w:spacing w:after="0"/>
        <w:rPr>
          <w:rFonts w:cstheme="minorHAnsi"/>
        </w:rPr>
      </w:pPr>
    </w:p>
    <w:p w:rsidR="007A4413" w:rsidRPr="00CA46DF" w:rsidRDefault="007A4413" w:rsidP="007A4413">
      <w:pPr>
        <w:spacing w:after="0"/>
        <w:rPr>
          <w:rFonts w:cstheme="minorHAnsi"/>
        </w:rPr>
      </w:pPr>
      <w:r w:rsidRPr="00CA46DF">
        <w:rPr>
          <w:rFonts w:cstheme="minorHAnsi"/>
        </w:rPr>
        <w:t>-----------------------------------------Creation of the persons table ---------------------------------------------</w:t>
      </w:r>
    </w:p>
    <w:p w:rsidR="007A4413" w:rsidRPr="00CA46DF" w:rsidRDefault="007A4413" w:rsidP="007A4413">
      <w:pPr>
        <w:spacing w:after="0"/>
        <w:rPr>
          <w:rFonts w:cstheme="minorHAnsi"/>
        </w:rPr>
      </w:pPr>
      <w:r w:rsidRPr="00CA46DF">
        <w:rPr>
          <w:rFonts w:cstheme="minorHAnsi"/>
        </w:rPr>
        <w:t xml:space="preserve">CREATE TABLE </w:t>
      </w:r>
      <w:r>
        <w:rPr>
          <w:rFonts w:cstheme="minorHAnsi"/>
        </w:rPr>
        <w:t>psn</w:t>
      </w:r>
    </w:p>
    <w:p w:rsidR="007A4413" w:rsidRPr="00CA46DF" w:rsidRDefault="007A4413" w:rsidP="007A4413">
      <w:pPr>
        <w:spacing w:after="0"/>
        <w:rPr>
          <w:rFonts w:cstheme="minorHAnsi"/>
        </w:rPr>
      </w:pPr>
      <w:r w:rsidRPr="00CA46DF">
        <w:rPr>
          <w:rFonts w:cstheme="minorHAnsi"/>
        </w:rPr>
        <w:t>(</w:t>
      </w:r>
    </w:p>
    <w:p w:rsidR="007A4413" w:rsidRPr="00CA46DF" w:rsidRDefault="007A4413" w:rsidP="007A4413">
      <w:pPr>
        <w:spacing w:after="0"/>
        <w:rPr>
          <w:rFonts w:cstheme="minorHAnsi"/>
        </w:rPr>
      </w:pPr>
      <w:r w:rsidRPr="00CA46DF">
        <w:rPr>
          <w:rFonts w:cstheme="minorHAnsi"/>
        </w:rPr>
        <w:t>hid</w:t>
      </w:r>
      <w:r w:rsidRPr="00CA46DF">
        <w:rPr>
          <w:rFonts w:cstheme="minorHAnsi"/>
        </w:rPr>
        <w:tab/>
      </w:r>
      <w:r w:rsidRPr="00CA46DF">
        <w:rPr>
          <w:rFonts w:cstheme="minorHAnsi"/>
        </w:rPr>
        <w:tab/>
        <w:t>double precision,</w:t>
      </w:r>
    </w:p>
    <w:p w:rsidR="007A4413" w:rsidRPr="00CA46DF" w:rsidRDefault="007A4413" w:rsidP="007A4413">
      <w:pPr>
        <w:spacing w:after="0"/>
        <w:rPr>
          <w:rFonts w:cstheme="minorHAnsi"/>
        </w:rPr>
      </w:pPr>
      <w:r w:rsidRPr="00CA46DF">
        <w:rPr>
          <w:rFonts w:cstheme="minorHAnsi"/>
        </w:rPr>
        <w:t>pid</w:t>
      </w:r>
      <w:r w:rsidRPr="00CA46DF">
        <w:rPr>
          <w:rFonts w:cstheme="minorHAnsi"/>
        </w:rPr>
        <w:tab/>
      </w:r>
      <w:r w:rsidRPr="00CA46DF">
        <w:rPr>
          <w:rFonts w:cstheme="minorHAnsi"/>
        </w:rPr>
        <w:tab/>
        <w:t>double precision,</w:t>
      </w:r>
    </w:p>
    <w:p w:rsidR="007A4413" w:rsidRPr="00CA46DF" w:rsidRDefault="007A4413" w:rsidP="007A4413">
      <w:pPr>
        <w:spacing w:after="0"/>
        <w:rPr>
          <w:rFonts w:cstheme="minorHAnsi"/>
        </w:rPr>
      </w:pPr>
      <w:r>
        <w:rPr>
          <w:rFonts w:cstheme="minorHAnsi"/>
        </w:rPr>
        <w:t>emp</w:t>
      </w:r>
      <w:r>
        <w:rPr>
          <w:rFonts w:cstheme="minorHAnsi"/>
        </w:rPr>
        <w:tab/>
      </w:r>
      <w:r>
        <w:rPr>
          <w:rFonts w:cstheme="minorHAnsi"/>
        </w:rPr>
        <w:tab/>
        <w:t>double precision DEFAULT -1</w:t>
      </w:r>
      <w:r w:rsidRPr="00CA46DF">
        <w:rPr>
          <w:rFonts w:cstheme="minorHAnsi"/>
        </w:rPr>
        <w:t>,</w:t>
      </w:r>
    </w:p>
    <w:p w:rsidR="007A4413" w:rsidRPr="00CA46DF" w:rsidRDefault="007A4413" w:rsidP="007A4413">
      <w:pPr>
        <w:spacing w:after="0"/>
        <w:rPr>
          <w:rFonts w:cstheme="minorHAnsi"/>
        </w:rPr>
      </w:pPr>
      <w:r>
        <w:rPr>
          <w:rFonts w:cstheme="minorHAnsi"/>
        </w:rPr>
        <w:t>stu</w:t>
      </w:r>
      <w:r>
        <w:rPr>
          <w:rFonts w:cstheme="minorHAnsi"/>
        </w:rPr>
        <w:tab/>
      </w:r>
      <w:r>
        <w:rPr>
          <w:rFonts w:cstheme="minorHAnsi"/>
        </w:rPr>
        <w:tab/>
        <w:t>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Lic</w:t>
      </w:r>
      <w:r>
        <w:rPr>
          <w:rFonts w:cstheme="minorHAnsi"/>
        </w:rPr>
        <w:t>ense</w:t>
      </w:r>
      <w:r>
        <w:rPr>
          <w:rFonts w:cstheme="minorHAnsi"/>
        </w:rPr>
        <w:tab/>
      </w:r>
      <w:r>
        <w:rPr>
          <w:rFonts w:cstheme="minorHAnsi"/>
        </w:rPr>
        <w:tab/>
        <w:t>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WorkTSZ</w:t>
      </w:r>
      <w:r w:rsidRPr="00CA46DF">
        <w:rPr>
          <w:rFonts w:cstheme="minorHAnsi"/>
        </w:rPr>
        <w:tab/>
        <w:t>double precision DEFAULT -1,</w:t>
      </w:r>
    </w:p>
    <w:p w:rsidR="007A4413" w:rsidRPr="00CA46DF" w:rsidRDefault="007A4413" w:rsidP="007A4413">
      <w:pPr>
        <w:spacing w:after="0"/>
        <w:rPr>
          <w:rFonts w:cstheme="minorHAnsi"/>
        </w:rPr>
      </w:pPr>
      <w:r w:rsidRPr="00CA46DF">
        <w:rPr>
          <w:rFonts w:cstheme="minorHAnsi"/>
        </w:rPr>
        <w:t>SchTSZ</w:t>
      </w:r>
      <w:r w:rsidRPr="00CA46DF">
        <w:rPr>
          <w:rFonts w:cstheme="minorHAnsi"/>
        </w:rPr>
        <w:tab/>
      </w:r>
      <w:r w:rsidRPr="00CA46DF">
        <w:rPr>
          <w:rFonts w:cstheme="minorHAnsi"/>
        </w:rPr>
        <w:tab/>
        <w:t>double precision DEFAULT -1,</w:t>
      </w:r>
    </w:p>
    <w:p w:rsidR="007A4413" w:rsidRPr="00CA46DF" w:rsidRDefault="007A4413" w:rsidP="007A4413">
      <w:pPr>
        <w:spacing w:after="0"/>
        <w:rPr>
          <w:rFonts w:cstheme="minorHAnsi"/>
        </w:rPr>
      </w:pPr>
      <w:r>
        <w:rPr>
          <w:rFonts w:cstheme="minorHAnsi"/>
        </w:rPr>
        <w:t>Age</w:t>
      </w:r>
      <w:r>
        <w:rPr>
          <w:rFonts w:cstheme="minorHAnsi"/>
        </w:rPr>
        <w:tab/>
      </w:r>
      <w:r>
        <w:rPr>
          <w:rFonts w:cstheme="minorHAnsi"/>
        </w:rPr>
        <w:tab/>
        <w:t>double precision DEFAULT  0</w:t>
      </w:r>
      <w:r w:rsidRPr="00CA46DF">
        <w:rPr>
          <w:rFonts w:cstheme="minorHAnsi"/>
        </w:rPr>
        <w:t>,</w:t>
      </w:r>
    </w:p>
    <w:p w:rsidR="007A4413" w:rsidRPr="00CA46DF" w:rsidRDefault="007A4413" w:rsidP="007A4413">
      <w:pPr>
        <w:spacing w:after="0"/>
        <w:rPr>
          <w:rFonts w:cstheme="minorHAnsi"/>
        </w:rPr>
      </w:pPr>
      <w:r w:rsidRPr="00CA46DF">
        <w:rPr>
          <w:rFonts w:cstheme="minorHAnsi"/>
        </w:rPr>
        <w:t>pa</w:t>
      </w:r>
      <w:r>
        <w:rPr>
          <w:rFonts w:cstheme="minorHAnsi"/>
        </w:rPr>
        <w:t>rent</w:t>
      </w:r>
      <w:r>
        <w:rPr>
          <w:rFonts w:cstheme="minorHAnsi"/>
        </w:rPr>
        <w:tab/>
      </w:r>
      <w:r>
        <w:rPr>
          <w:rFonts w:cstheme="minorHAnsi"/>
        </w:rPr>
        <w:tab/>
        <w:t>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Ge</w:t>
      </w:r>
      <w:r>
        <w:rPr>
          <w:rFonts w:cstheme="minorHAnsi"/>
        </w:rPr>
        <w:t>nder</w:t>
      </w:r>
      <w:r>
        <w:rPr>
          <w:rFonts w:cstheme="minorHAnsi"/>
        </w:rPr>
        <w:tab/>
      </w:r>
      <w:r>
        <w:rPr>
          <w:rFonts w:cstheme="minorHAnsi"/>
        </w:rPr>
        <w:tab/>
        <w:t>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pve</w:t>
      </w:r>
      <w:r>
        <w:rPr>
          <w:rFonts w:cstheme="minorHAnsi"/>
        </w:rPr>
        <w:t>havbl</w:t>
      </w:r>
      <w:r>
        <w:rPr>
          <w:rFonts w:cstheme="minorHAnsi"/>
        </w:rPr>
        <w:tab/>
        <w:t>double precision DEFAULT -1</w:t>
      </w:r>
      <w:r w:rsidRPr="00CA46DF">
        <w:rPr>
          <w:rFonts w:cstheme="minorHAnsi"/>
        </w:rPr>
        <w:t>,</w:t>
      </w:r>
    </w:p>
    <w:p w:rsidR="007A4413" w:rsidRPr="00CA46DF" w:rsidRDefault="007A4413" w:rsidP="007A4413">
      <w:pPr>
        <w:spacing w:after="0"/>
        <w:rPr>
          <w:rFonts w:cstheme="minorHAnsi"/>
        </w:rPr>
      </w:pPr>
      <w:r>
        <w:rPr>
          <w:rFonts w:cstheme="minorHAnsi"/>
        </w:rPr>
        <w:t>Race</w:t>
      </w:r>
      <w:r>
        <w:rPr>
          <w:rFonts w:cstheme="minorHAnsi"/>
        </w:rPr>
        <w:tab/>
      </w:r>
      <w:r>
        <w:rPr>
          <w:rFonts w:cstheme="minorHAnsi"/>
        </w:rPr>
        <w:tab/>
        <w:t>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em</w:t>
      </w:r>
      <w:r>
        <w:rPr>
          <w:rFonts w:cstheme="minorHAnsi"/>
        </w:rPr>
        <w:t>ptype</w:t>
      </w:r>
      <w:r>
        <w:rPr>
          <w:rFonts w:cstheme="minorHAnsi"/>
        </w:rPr>
        <w:tab/>
        <w:t>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wor</w:t>
      </w:r>
      <w:r>
        <w:rPr>
          <w:rFonts w:cstheme="minorHAnsi"/>
        </w:rPr>
        <w:t>kflex</w:t>
      </w:r>
      <w:r>
        <w:rPr>
          <w:rFonts w:cstheme="minorHAnsi"/>
        </w:rPr>
        <w:tab/>
        <w:t>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wo</w:t>
      </w:r>
      <w:r>
        <w:rPr>
          <w:rFonts w:cstheme="minorHAnsi"/>
        </w:rPr>
        <w:t>rkhrs</w:t>
      </w:r>
      <w:r>
        <w:rPr>
          <w:rFonts w:cstheme="minorHAnsi"/>
        </w:rPr>
        <w:tab/>
        <w:t>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lastRenderedPageBreak/>
        <w:t>inco</w:t>
      </w:r>
      <w:r>
        <w:rPr>
          <w:rFonts w:cstheme="minorHAnsi"/>
        </w:rPr>
        <w:t>me</w:t>
      </w:r>
      <w:r>
        <w:rPr>
          <w:rFonts w:cstheme="minorHAnsi"/>
        </w:rPr>
        <w:tab/>
      </w:r>
      <w:r>
        <w:rPr>
          <w:rFonts w:cstheme="minorHAnsi"/>
        </w:rPr>
        <w:tab/>
        <w:t>double precision DEFAULT -1</w:t>
      </w:r>
      <w:r w:rsidRPr="00CA46DF">
        <w:rPr>
          <w:rFonts w:cstheme="minorHAnsi"/>
        </w:rPr>
        <w:t>,</w:t>
      </w:r>
    </w:p>
    <w:p w:rsidR="007A4413" w:rsidRPr="00CA46DF" w:rsidRDefault="007A4413" w:rsidP="007A4413">
      <w:pPr>
        <w:spacing w:after="0"/>
        <w:rPr>
          <w:rFonts w:cstheme="minorHAnsi"/>
        </w:rPr>
      </w:pPr>
      <w:r w:rsidRPr="00CA46DF">
        <w:rPr>
          <w:rFonts w:cstheme="minorHAnsi"/>
        </w:rPr>
        <w:t>yearsi</w:t>
      </w:r>
      <w:r>
        <w:rPr>
          <w:rFonts w:cstheme="minorHAnsi"/>
        </w:rPr>
        <w:t>neduc</w:t>
      </w:r>
      <w:r>
        <w:rPr>
          <w:rFonts w:cstheme="minorHAnsi"/>
        </w:rPr>
        <w:tab/>
        <w:t>double precision DEFAULT -1</w:t>
      </w:r>
      <w:r w:rsidRPr="00CA46DF">
        <w:rPr>
          <w:rFonts w:cstheme="minorHAnsi"/>
        </w:rPr>
        <w:t>,</w:t>
      </w:r>
    </w:p>
    <w:p w:rsidR="007A4413" w:rsidRDefault="007A4413" w:rsidP="007A4413">
      <w:pPr>
        <w:spacing w:after="0"/>
        <w:rPr>
          <w:rFonts w:cstheme="minorHAnsi"/>
        </w:rPr>
      </w:pPr>
      <w:r w:rsidRPr="00CA46DF">
        <w:rPr>
          <w:rFonts w:cstheme="minorHAnsi"/>
        </w:rPr>
        <w:t xml:space="preserve">highestdeg </w:t>
      </w:r>
      <w:r w:rsidRPr="00CA46DF">
        <w:rPr>
          <w:rFonts w:cstheme="minorHAnsi"/>
        </w:rPr>
        <w:tab/>
        <w:t>double precision DEFAULT 0</w:t>
      </w:r>
      <w:r>
        <w:rPr>
          <w:rFonts w:cstheme="minorHAnsi"/>
        </w:rPr>
        <w:t>,</w:t>
      </w:r>
    </w:p>
    <w:p w:rsidR="007A4413" w:rsidRDefault="007A4413" w:rsidP="007A4413">
      <w:pPr>
        <w:spacing w:after="0"/>
        <w:rPr>
          <w:rFonts w:cstheme="minorHAnsi"/>
        </w:rPr>
      </w:pPr>
      <w:r>
        <w:rPr>
          <w:rFonts w:cstheme="minorHAnsi"/>
        </w:rPr>
        <w:t>marital_sts</w:t>
      </w:r>
      <w:r>
        <w:rPr>
          <w:rFonts w:cstheme="minorHAnsi"/>
        </w:rPr>
        <w:tab/>
      </w:r>
      <w:r w:rsidRPr="00CA46DF">
        <w:rPr>
          <w:rFonts w:cstheme="minorHAnsi"/>
        </w:rPr>
        <w:t>double precision DEFAULT 0</w:t>
      </w:r>
      <w:r>
        <w:rPr>
          <w:rFonts w:cstheme="minorHAnsi"/>
        </w:rPr>
        <w:t>,</w:t>
      </w:r>
    </w:p>
    <w:p w:rsidR="007A4413" w:rsidRDefault="007A4413" w:rsidP="007A4413">
      <w:pPr>
        <w:spacing w:after="0"/>
        <w:rPr>
          <w:rFonts w:cstheme="minorHAnsi"/>
        </w:rPr>
      </w:pPr>
      <w:r>
        <w:rPr>
          <w:rFonts w:cstheme="minorHAnsi"/>
        </w:rPr>
        <w:t>spuse_psn_id</w:t>
      </w:r>
      <w:r>
        <w:rPr>
          <w:rFonts w:cstheme="minorHAnsi"/>
        </w:rPr>
        <w:tab/>
        <w:t>double precision DEFAULT -1,</w:t>
      </w:r>
    </w:p>
    <w:p w:rsidR="007A4413" w:rsidRPr="00137533" w:rsidRDefault="007A4413" w:rsidP="007A4413">
      <w:pPr>
        <w:spacing w:after="0"/>
        <w:rPr>
          <w:rFonts w:cstheme="minorHAnsi"/>
        </w:rPr>
      </w:pPr>
      <w:r>
        <w:rPr>
          <w:rFonts w:cstheme="minorHAnsi"/>
        </w:rPr>
        <w:t>Col</w:t>
      </w:r>
      <w:r w:rsidRPr="00137533">
        <w:rPr>
          <w:rFonts w:cstheme="minorHAnsi"/>
        </w:rPr>
        <w:t>TSZ</w:t>
      </w:r>
      <w:r w:rsidRPr="00137533">
        <w:rPr>
          <w:rFonts w:cstheme="minorHAnsi"/>
        </w:rPr>
        <w:tab/>
      </w:r>
      <w:r>
        <w:rPr>
          <w:rFonts w:cstheme="minorHAnsi"/>
        </w:rPr>
        <w:tab/>
      </w:r>
      <w:r w:rsidRPr="00137533">
        <w:rPr>
          <w:rFonts w:cstheme="minorHAnsi"/>
        </w:rPr>
        <w:t xml:space="preserve">double </w:t>
      </w:r>
      <w:r>
        <w:rPr>
          <w:rFonts w:cstheme="minorHAnsi"/>
        </w:rPr>
        <w:t>precision DEFAULT 0</w:t>
      </w:r>
    </w:p>
    <w:p w:rsidR="007A4413" w:rsidRPr="00CA46DF" w:rsidRDefault="007A4413" w:rsidP="007A4413">
      <w:pPr>
        <w:spacing w:after="0"/>
        <w:rPr>
          <w:rFonts w:cstheme="minorHAnsi"/>
        </w:rPr>
      </w:pPr>
      <w:r w:rsidRPr="00CA46DF">
        <w:rPr>
          <w:rFonts w:cstheme="minorHAnsi"/>
        </w:rPr>
        <w:t>)</w:t>
      </w:r>
    </w:p>
    <w:p w:rsidR="007A4413" w:rsidRPr="00CA46DF" w:rsidRDefault="007A4413" w:rsidP="007A4413">
      <w:pPr>
        <w:spacing w:after="0"/>
        <w:rPr>
          <w:rFonts w:cstheme="minorHAnsi"/>
        </w:rPr>
      </w:pPr>
    </w:p>
    <w:p w:rsidR="007A4413" w:rsidRPr="00CA46DF" w:rsidRDefault="007A4413" w:rsidP="007A4413">
      <w:pPr>
        <w:spacing w:after="0" w:line="240" w:lineRule="auto"/>
        <w:rPr>
          <w:rFonts w:cstheme="minorHAnsi"/>
        </w:rPr>
      </w:pPr>
      <w:r w:rsidRPr="00CA46DF">
        <w:rPr>
          <w:rFonts w:cstheme="minorHAnsi"/>
        </w:rPr>
        <w:t>WITH (OIDS=</w:t>
      </w:r>
      <w:r w:rsidRPr="00707090">
        <w:rPr>
          <w:rFonts w:cstheme="minorHAnsi"/>
        </w:rPr>
        <w:t xml:space="preserve"> </w:t>
      </w:r>
      <w:r>
        <w:rPr>
          <w:rFonts w:cstheme="minorHAnsi"/>
        </w:rPr>
        <w:t>FALSE</w:t>
      </w:r>
      <w:r w:rsidRPr="00CA46DF">
        <w:rPr>
          <w:rFonts w:cstheme="minorHAnsi"/>
        </w:rPr>
        <w:t>);</w:t>
      </w:r>
    </w:p>
    <w:p w:rsidR="007A4413" w:rsidRPr="00CA46DF" w:rsidRDefault="007A4413" w:rsidP="007A4413">
      <w:pPr>
        <w:spacing w:after="0" w:line="240" w:lineRule="auto"/>
        <w:rPr>
          <w:rFonts w:cstheme="minorHAnsi"/>
        </w:rPr>
      </w:pPr>
      <w:r w:rsidRPr="00CA46DF">
        <w:rPr>
          <w:rFonts w:cstheme="minorHAnsi"/>
        </w:rPr>
        <w:t>ALTER TABLE ps</w:t>
      </w:r>
      <w:r>
        <w:rPr>
          <w:rFonts w:cstheme="minorHAnsi"/>
        </w:rPr>
        <w:t>n</w:t>
      </w:r>
      <w:r w:rsidRPr="00CA46DF">
        <w:rPr>
          <w:rFonts w:cstheme="minorHAnsi"/>
        </w:rPr>
        <w:t xml:space="preserve">  OWNER TO postgres;</w:t>
      </w:r>
    </w:p>
    <w:p w:rsidR="007A4413" w:rsidRPr="00CA46DF" w:rsidRDefault="007A4413" w:rsidP="007A4413">
      <w:pPr>
        <w:spacing w:after="0"/>
        <w:rPr>
          <w:rFonts w:cstheme="minorHAnsi"/>
        </w:rPr>
      </w:pP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CREATE UNIQUE INDEX p</w:t>
      </w:r>
      <w:r>
        <w:rPr>
          <w:rFonts w:eastAsia="Calibri" w:cstheme="minorHAnsi"/>
        </w:rPr>
        <w:t>sn</w:t>
      </w:r>
      <w:r w:rsidRPr="00CA46DF">
        <w:rPr>
          <w:rFonts w:eastAsia="Calibri" w:cstheme="minorHAnsi"/>
        </w:rPr>
        <w:t>_1x</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ON </w:t>
      </w:r>
      <w:r>
        <w:rPr>
          <w:rFonts w:eastAsia="Calibri" w:cstheme="minorHAnsi"/>
        </w:rPr>
        <w:t>psn</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USING btree</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(hid,pid);</w:t>
      </w:r>
    </w:p>
    <w:p w:rsidR="007A4413" w:rsidRPr="00CA46DF" w:rsidRDefault="007A4413" w:rsidP="007A4413">
      <w:pPr>
        <w:spacing w:after="0"/>
        <w:rPr>
          <w:rFonts w:cstheme="minorHAnsi"/>
        </w:rPr>
      </w:pPr>
    </w:p>
    <w:p w:rsidR="007A4413" w:rsidRPr="00CA46DF" w:rsidRDefault="007A4413" w:rsidP="007A4413">
      <w:pPr>
        <w:spacing w:after="0"/>
        <w:rPr>
          <w:rFonts w:cstheme="minorHAnsi"/>
        </w:rPr>
      </w:pPr>
    </w:p>
    <w:p w:rsidR="007A4413" w:rsidRPr="00CA46DF" w:rsidRDefault="007A4413" w:rsidP="007A4413">
      <w:pPr>
        <w:spacing w:after="0"/>
        <w:rPr>
          <w:rFonts w:cstheme="minorHAnsi"/>
        </w:rPr>
      </w:pPr>
      <w:r w:rsidRPr="00CA46DF">
        <w:rPr>
          <w:rFonts w:cstheme="minorHAnsi"/>
        </w:rPr>
        <w:t>-----------------------------------------Creation of the p</w:t>
      </w:r>
      <w:r>
        <w:rPr>
          <w:rFonts w:cstheme="minorHAnsi"/>
        </w:rPr>
        <w:t>sn_orig</w:t>
      </w:r>
      <w:r w:rsidRPr="00CA46DF">
        <w:rPr>
          <w:rFonts w:cstheme="minorHAnsi"/>
        </w:rPr>
        <w:t xml:space="preserve"> table ---------------------------------------------</w:t>
      </w:r>
    </w:p>
    <w:p w:rsidR="007A4413" w:rsidRPr="00CA46DF" w:rsidRDefault="007A4413" w:rsidP="007A4413">
      <w:pPr>
        <w:spacing w:after="0"/>
        <w:rPr>
          <w:rFonts w:cstheme="minorHAnsi"/>
        </w:rPr>
      </w:pPr>
      <w:r w:rsidRPr="00CA46DF">
        <w:rPr>
          <w:rFonts w:cstheme="minorHAnsi"/>
        </w:rPr>
        <w:t xml:space="preserve">CREATE TABLE </w:t>
      </w:r>
      <w:r>
        <w:rPr>
          <w:rFonts w:cstheme="minorHAnsi"/>
        </w:rPr>
        <w:t>psn_orig</w:t>
      </w:r>
    </w:p>
    <w:p w:rsidR="007A4413" w:rsidRPr="00CA46DF" w:rsidRDefault="007A4413" w:rsidP="007A4413">
      <w:pPr>
        <w:spacing w:after="0"/>
        <w:rPr>
          <w:rFonts w:cstheme="minorHAnsi"/>
        </w:rPr>
      </w:pPr>
      <w:r w:rsidRPr="00CA46DF">
        <w:rPr>
          <w:rFonts w:cstheme="minorHAnsi"/>
        </w:rPr>
        <w:t>(</w:t>
      </w:r>
    </w:p>
    <w:p w:rsidR="007A4413" w:rsidRPr="001D5360" w:rsidRDefault="007A4413" w:rsidP="007A4413">
      <w:pPr>
        <w:spacing w:after="0"/>
        <w:rPr>
          <w:rFonts w:cstheme="minorHAnsi"/>
        </w:rPr>
      </w:pPr>
      <w:r w:rsidRPr="001D5360">
        <w:rPr>
          <w:rFonts w:cstheme="minorHAnsi"/>
        </w:rPr>
        <w:t>hid</w:t>
      </w:r>
      <w:r w:rsidRPr="001D5360">
        <w:rPr>
          <w:rFonts w:cstheme="minorHAnsi"/>
        </w:rPr>
        <w:tab/>
      </w:r>
      <w:r w:rsidRPr="001D5360">
        <w:rPr>
          <w:rFonts w:cstheme="minorHAnsi"/>
        </w:rPr>
        <w:tab/>
        <w:t>double precision,</w:t>
      </w:r>
    </w:p>
    <w:p w:rsidR="007A4413" w:rsidRPr="001D5360" w:rsidRDefault="007A4413" w:rsidP="007A4413">
      <w:pPr>
        <w:spacing w:after="0"/>
        <w:rPr>
          <w:rFonts w:cstheme="minorHAnsi"/>
        </w:rPr>
      </w:pPr>
      <w:r w:rsidRPr="001D5360">
        <w:rPr>
          <w:rFonts w:cstheme="minorHAnsi"/>
        </w:rPr>
        <w:t>pid</w:t>
      </w:r>
      <w:r w:rsidRPr="001D5360">
        <w:rPr>
          <w:rFonts w:cstheme="minorHAnsi"/>
        </w:rPr>
        <w:tab/>
      </w:r>
      <w:r w:rsidRPr="001D5360">
        <w:rPr>
          <w:rFonts w:cstheme="minorHAnsi"/>
        </w:rPr>
        <w:tab/>
        <w:t>double precision,</w:t>
      </w:r>
    </w:p>
    <w:p w:rsidR="007A4413" w:rsidRPr="001D5360" w:rsidRDefault="007A4413" w:rsidP="007A4413">
      <w:pPr>
        <w:spacing w:after="0"/>
        <w:rPr>
          <w:rFonts w:cstheme="minorHAnsi"/>
        </w:rPr>
      </w:pPr>
      <w:r w:rsidRPr="001D5360">
        <w:rPr>
          <w:rFonts w:cstheme="minorHAnsi"/>
        </w:rPr>
        <w:t>emp</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stu</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License</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WorkTSZ</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SchTSZ</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Age</w:t>
      </w:r>
      <w:r w:rsidRPr="001D5360">
        <w:rPr>
          <w:rFonts w:cstheme="minorHAnsi"/>
        </w:rPr>
        <w:tab/>
      </w:r>
      <w:r w:rsidRPr="001D5360">
        <w:rPr>
          <w:rFonts w:cstheme="minorHAnsi"/>
        </w:rPr>
        <w:tab/>
        <w:t>double precision DEFAULT  0,</w:t>
      </w:r>
    </w:p>
    <w:p w:rsidR="007A4413" w:rsidRPr="001D5360" w:rsidRDefault="007A4413" w:rsidP="007A4413">
      <w:pPr>
        <w:spacing w:after="0"/>
        <w:rPr>
          <w:rFonts w:cstheme="minorHAnsi"/>
        </w:rPr>
      </w:pPr>
      <w:r w:rsidRPr="001D5360">
        <w:rPr>
          <w:rFonts w:cstheme="minorHAnsi"/>
        </w:rPr>
        <w:t>parent</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Gender</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pvehavbl</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Race</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emptype</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workflex</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workhrs</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income</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yearsineduc</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 xml:space="preserve">highestdeg </w:t>
      </w:r>
      <w:r w:rsidRPr="001D5360">
        <w:rPr>
          <w:rFonts w:cstheme="minorHAnsi"/>
        </w:rPr>
        <w:tab/>
        <w:t>double precision DEFAULT 0,</w:t>
      </w:r>
    </w:p>
    <w:p w:rsidR="007A4413" w:rsidRPr="001D5360" w:rsidRDefault="007A4413" w:rsidP="007A4413">
      <w:pPr>
        <w:spacing w:after="0"/>
        <w:rPr>
          <w:rFonts w:cstheme="minorHAnsi"/>
        </w:rPr>
      </w:pPr>
      <w:r w:rsidRPr="001D5360">
        <w:rPr>
          <w:rFonts w:cstheme="minorHAnsi"/>
        </w:rPr>
        <w:t>marital_sts</w:t>
      </w:r>
      <w:r w:rsidRPr="001D5360">
        <w:rPr>
          <w:rFonts w:cstheme="minorHAnsi"/>
        </w:rPr>
        <w:tab/>
        <w:t>double precision DEFAULT 0,</w:t>
      </w:r>
    </w:p>
    <w:p w:rsidR="007A4413" w:rsidRPr="001D5360" w:rsidRDefault="007A4413" w:rsidP="007A4413">
      <w:pPr>
        <w:spacing w:after="0"/>
        <w:rPr>
          <w:rFonts w:cstheme="minorHAnsi"/>
        </w:rPr>
      </w:pPr>
      <w:r w:rsidRPr="001D5360">
        <w:rPr>
          <w:rFonts w:cstheme="minorHAnsi"/>
        </w:rPr>
        <w:t>spuse_psn_id</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ColTSZ</w:t>
      </w:r>
      <w:r w:rsidRPr="001D5360">
        <w:rPr>
          <w:rFonts w:cstheme="minorHAnsi"/>
        </w:rPr>
        <w:tab/>
      </w:r>
      <w:r w:rsidRPr="001D5360">
        <w:rPr>
          <w:rFonts w:cstheme="minorHAnsi"/>
        </w:rPr>
        <w:tab/>
        <w:t>double precision DEFAULT 0</w:t>
      </w:r>
    </w:p>
    <w:p w:rsidR="007A4413" w:rsidRPr="00CA46DF" w:rsidRDefault="007A4413" w:rsidP="007A4413">
      <w:pPr>
        <w:spacing w:after="0"/>
        <w:rPr>
          <w:rFonts w:cstheme="minorHAnsi"/>
        </w:rPr>
      </w:pPr>
      <w:r w:rsidRPr="00CA46DF">
        <w:rPr>
          <w:rFonts w:cstheme="minorHAnsi"/>
        </w:rPr>
        <w:t>)</w:t>
      </w:r>
    </w:p>
    <w:p w:rsidR="007A4413" w:rsidRPr="00CA46DF" w:rsidRDefault="007A4413" w:rsidP="007A4413">
      <w:pPr>
        <w:spacing w:after="0"/>
        <w:rPr>
          <w:rFonts w:cstheme="minorHAnsi"/>
        </w:rPr>
      </w:pPr>
    </w:p>
    <w:p w:rsidR="007A4413" w:rsidRPr="00CA46DF" w:rsidRDefault="007A4413" w:rsidP="007A4413">
      <w:pPr>
        <w:spacing w:after="0" w:line="240" w:lineRule="auto"/>
        <w:rPr>
          <w:rFonts w:cstheme="minorHAnsi"/>
        </w:rPr>
      </w:pPr>
      <w:r w:rsidRPr="00CA46DF">
        <w:rPr>
          <w:rFonts w:cstheme="minorHAnsi"/>
        </w:rPr>
        <w:t>WITH (OIDS=</w:t>
      </w:r>
      <w:r w:rsidRPr="00707090">
        <w:rPr>
          <w:rFonts w:cstheme="minorHAnsi"/>
        </w:rPr>
        <w:t xml:space="preserve"> </w:t>
      </w:r>
      <w:r>
        <w:rPr>
          <w:rFonts w:cstheme="minorHAnsi"/>
        </w:rPr>
        <w:t>FALSE</w:t>
      </w:r>
      <w:r w:rsidRPr="00CA46DF">
        <w:rPr>
          <w:rFonts w:cstheme="minorHAnsi"/>
        </w:rPr>
        <w:t>);</w:t>
      </w:r>
    </w:p>
    <w:p w:rsidR="007A4413" w:rsidRPr="00CA46DF" w:rsidRDefault="007A4413" w:rsidP="007A4413">
      <w:pPr>
        <w:spacing w:after="0" w:line="240" w:lineRule="auto"/>
        <w:rPr>
          <w:rFonts w:cstheme="minorHAnsi"/>
        </w:rPr>
      </w:pPr>
      <w:r w:rsidRPr="00CA46DF">
        <w:rPr>
          <w:rFonts w:cstheme="minorHAnsi"/>
        </w:rPr>
        <w:t>ALTER TABLE p</w:t>
      </w:r>
      <w:r>
        <w:rPr>
          <w:rFonts w:cstheme="minorHAnsi"/>
        </w:rPr>
        <w:t>sn_orig</w:t>
      </w:r>
      <w:r w:rsidRPr="00CA46DF">
        <w:rPr>
          <w:rFonts w:cstheme="minorHAnsi"/>
        </w:rPr>
        <w:t xml:space="preserve">  OWNER TO postgres;</w:t>
      </w:r>
    </w:p>
    <w:p w:rsidR="007A4413" w:rsidRPr="00CA46DF" w:rsidRDefault="007A4413" w:rsidP="007A4413">
      <w:pPr>
        <w:spacing w:after="0"/>
        <w:rPr>
          <w:rFonts w:cstheme="minorHAnsi"/>
        </w:rPr>
      </w:pP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CREATE UNIQUE INDEX p</w:t>
      </w:r>
      <w:r>
        <w:rPr>
          <w:rFonts w:eastAsia="Calibri" w:cstheme="minorHAnsi"/>
        </w:rPr>
        <w:t>sn</w:t>
      </w:r>
      <w:r w:rsidRPr="00CA46DF">
        <w:rPr>
          <w:rFonts w:cstheme="minorHAnsi"/>
        </w:rPr>
        <w:t>_</w:t>
      </w:r>
      <w:r w:rsidRPr="0016795F">
        <w:rPr>
          <w:rFonts w:cstheme="minorHAnsi"/>
        </w:rPr>
        <w:t>orig</w:t>
      </w:r>
      <w:r w:rsidRPr="00CA46DF">
        <w:rPr>
          <w:rFonts w:eastAsia="Calibri" w:cstheme="minorHAnsi"/>
        </w:rPr>
        <w:t>_1x</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lastRenderedPageBreak/>
        <w:t xml:space="preserve">  ON p</w:t>
      </w:r>
      <w:r>
        <w:rPr>
          <w:rFonts w:eastAsia="Calibri" w:cstheme="minorHAnsi"/>
        </w:rPr>
        <w:t>sn</w:t>
      </w:r>
      <w:r w:rsidRPr="00CA46DF">
        <w:rPr>
          <w:rFonts w:cstheme="minorHAnsi"/>
        </w:rPr>
        <w:t>_</w:t>
      </w:r>
      <w:r w:rsidRPr="0016795F">
        <w:rPr>
          <w:rFonts w:cstheme="minorHAnsi"/>
        </w:rPr>
        <w:t>orig</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USING btree</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(hid,pid);</w:t>
      </w:r>
    </w:p>
    <w:p w:rsidR="007A4413" w:rsidRPr="00CA46DF" w:rsidRDefault="007A4413" w:rsidP="007A4413">
      <w:pPr>
        <w:spacing w:after="0"/>
        <w:rPr>
          <w:rFonts w:cstheme="minorHAnsi"/>
        </w:rPr>
      </w:pPr>
    </w:p>
    <w:p w:rsidR="007A4413" w:rsidRPr="00CA46DF" w:rsidRDefault="007A4413" w:rsidP="007A4413">
      <w:pPr>
        <w:spacing w:after="0"/>
        <w:rPr>
          <w:rFonts w:cstheme="minorHAnsi"/>
        </w:rPr>
      </w:pPr>
      <w:r w:rsidRPr="00CA46DF">
        <w:rPr>
          <w:rFonts w:cstheme="minorHAnsi"/>
        </w:rPr>
        <w:t xml:space="preserve">-----------------------------------------Creation of the </w:t>
      </w:r>
      <w:r>
        <w:rPr>
          <w:rFonts w:cstheme="minorHAnsi"/>
        </w:rPr>
        <w:t>psn</w:t>
      </w:r>
      <w:r w:rsidRPr="00CA46DF">
        <w:rPr>
          <w:rFonts w:cstheme="minorHAnsi"/>
        </w:rPr>
        <w:t>_hist table ---------------------------------------------</w:t>
      </w:r>
    </w:p>
    <w:p w:rsidR="007A4413" w:rsidRPr="00CA46DF" w:rsidRDefault="007A4413" w:rsidP="007A4413">
      <w:pPr>
        <w:spacing w:after="0"/>
        <w:rPr>
          <w:rFonts w:cstheme="minorHAnsi"/>
        </w:rPr>
      </w:pPr>
      <w:r w:rsidRPr="00CA46DF">
        <w:rPr>
          <w:rFonts w:cstheme="minorHAnsi"/>
        </w:rPr>
        <w:t>CREATE TABLE p</w:t>
      </w:r>
      <w:r>
        <w:rPr>
          <w:rFonts w:cstheme="minorHAnsi"/>
        </w:rPr>
        <w:t>sn</w:t>
      </w:r>
      <w:r w:rsidRPr="00CA46DF">
        <w:rPr>
          <w:rFonts w:cstheme="minorHAnsi"/>
        </w:rPr>
        <w:t>_hist</w:t>
      </w:r>
    </w:p>
    <w:p w:rsidR="007A4413" w:rsidRPr="00CA46DF" w:rsidRDefault="007A4413" w:rsidP="007A4413">
      <w:pPr>
        <w:spacing w:after="0"/>
        <w:rPr>
          <w:rFonts w:cstheme="minorHAnsi"/>
        </w:rPr>
      </w:pPr>
      <w:r w:rsidRPr="00CA46DF">
        <w:rPr>
          <w:rFonts w:cstheme="minorHAnsi"/>
        </w:rPr>
        <w:t>(</w:t>
      </w:r>
    </w:p>
    <w:p w:rsidR="007A4413" w:rsidRPr="00CA46DF" w:rsidRDefault="007A4413" w:rsidP="007A4413">
      <w:pPr>
        <w:spacing w:after="0"/>
        <w:rPr>
          <w:rFonts w:cstheme="minorHAnsi"/>
        </w:rPr>
      </w:pPr>
      <w:r w:rsidRPr="00CA46DF">
        <w:rPr>
          <w:rFonts w:cstheme="minorHAnsi"/>
        </w:rPr>
        <w:t xml:space="preserve">simyear </w:t>
      </w:r>
      <w:r w:rsidRPr="00CA46DF">
        <w:rPr>
          <w:rFonts w:cstheme="minorHAnsi"/>
        </w:rPr>
        <w:tab/>
        <w:t>double precision,</w:t>
      </w:r>
    </w:p>
    <w:p w:rsidR="007A4413" w:rsidRPr="001D5360" w:rsidRDefault="007A4413" w:rsidP="007A4413">
      <w:pPr>
        <w:spacing w:after="0"/>
        <w:rPr>
          <w:rFonts w:cstheme="minorHAnsi"/>
        </w:rPr>
      </w:pPr>
      <w:r w:rsidRPr="001D5360">
        <w:rPr>
          <w:rFonts w:cstheme="minorHAnsi"/>
        </w:rPr>
        <w:t>hid</w:t>
      </w:r>
      <w:r w:rsidRPr="001D5360">
        <w:rPr>
          <w:rFonts w:cstheme="minorHAnsi"/>
        </w:rPr>
        <w:tab/>
      </w:r>
      <w:r w:rsidRPr="001D5360">
        <w:rPr>
          <w:rFonts w:cstheme="minorHAnsi"/>
        </w:rPr>
        <w:tab/>
        <w:t>double precision,</w:t>
      </w:r>
    </w:p>
    <w:p w:rsidR="007A4413" w:rsidRPr="001D5360" w:rsidRDefault="007A4413" w:rsidP="007A4413">
      <w:pPr>
        <w:spacing w:after="0"/>
        <w:rPr>
          <w:rFonts w:cstheme="minorHAnsi"/>
        </w:rPr>
      </w:pPr>
      <w:r w:rsidRPr="001D5360">
        <w:rPr>
          <w:rFonts w:cstheme="minorHAnsi"/>
        </w:rPr>
        <w:t>pid</w:t>
      </w:r>
      <w:r w:rsidRPr="001D5360">
        <w:rPr>
          <w:rFonts w:cstheme="minorHAnsi"/>
        </w:rPr>
        <w:tab/>
      </w:r>
      <w:r w:rsidRPr="001D5360">
        <w:rPr>
          <w:rFonts w:cstheme="minorHAnsi"/>
        </w:rPr>
        <w:tab/>
        <w:t>double precision,</w:t>
      </w:r>
    </w:p>
    <w:p w:rsidR="007A4413" w:rsidRPr="001D5360" w:rsidRDefault="007A4413" w:rsidP="007A4413">
      <w:pPr>
        <w:spacing w:after="0"/>
        <w:rPr>
          <w:rFonts w:cstheme="minorHAnsi"/>
        </w:rPr>
      </w:pPr>
      <w:r w:rsidRPr="001D5360">
        <w:rPr>
          <w:rFonts w:cstheme="minorHAnsi"/>
        </w:rPr>
        <w:t>emp</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stu</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License</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WorkTSZ</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SchTSZ</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Age</w:t>
      </w:r>
      <w:r w:rsidRPr="001D5360">
        <w:rPr>
          <w:rFonts w:cstheme="minorHAnsi"/>
        </w:rPr>
        <w:tab/>
      </w:r>
      <w:r w:rsidRPr="001D5360">
        <w:rPr>
          <w:rFonts w:cstheme="minorHAnsi"/>
        </w:rPr>
        <w:tab/>
        <w:t>double precision DEFAULT  0,</w:t>
      </w:r>
    </w:p>
    <w:p w:rsidR="007A4413" w:rsidRPr="001D5360" w:rsidRDefault="007A4413" w:rsidP="007A4413">
      <w:pPr>
        <w:spacing w:after="0"/>
        <w:rPr>
          <w:rFonts w:cstheme="minorHAnsi"/>
        </w:rPr>
      </w:pPr>
      <w:r w:rsidRPr="001D5360">
        <w:rPr>
          <w:rFonts w:cstheme="minorHAnsi"/>
        </w:rPr>
        <w:t>parent</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Gender</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pvehavbl</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Race</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emptype</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workflex</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workhrs</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income</w:t>
      </w:r>
      <w:r w:rsidRPr="001D5360">
        <w:rPr>
          <w:rFonts w:cstheme="minorHAnsi"/>
        </w:rPr>
        <w:tab/>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yearsineduc</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 xml:space="preserve">highestdeg </w:t>
      </w:r>
      <w:r w:rsidRPr="001D5360">
        <w:rPr>
          <w:rFonts w:cstheme="minorHAnsi"/>
        </w:rPr>
        <w:tab/>
        <w:t>double precision DEFAULT 0,</w:t>
      </w:r>
    </w:p>
    <w:p w:rsidR="007A4413" w:rsidRPr="001D5360" w:rsidRDefault="007A4413" w:rsidP="007A4413">
      <w:pPr>
        <w:spacing w:after="0"/>
        <w:rPr>
          <w:rFonts w:cstheme="minorHAnsi"/>
        </w:rPr>
      </w:pPr>
      <w:r w:rsidRPr="001D5360">
        <w:rPr>
          <w:rFonts w:cstheme="minorHAnsi"/>
        </w:rPr>
        <w:t>marital_sts</w:t>
      </w:r>
      <w:r w:rsidRPr="001D5360">
        <w:rPr>
          <w:rFonts w:cstheme="minorHAnsi"/>
        </w:rPr>
        <w:tab/>
        <w:t>double precision DEFAULT 0,</w:t>
      </w:r>
    </w:p>
    <w:p w:rsidR="007A4413" w:rsidRPr="001D5360" w:rsidRDefault="007A4413" w:rsidP="007A4413">
      <w:pPr>
        <w:spacing w:after="0"/>
        <w:rPr>
          <w:rFonts w:cstheme="minorHAnsi"/>
        </w:rPr>
      </w:pPr>
      <w:r w:rsidRPr="001D5360">
        <w:rPr>
          <w:rFonts w:cstheme="minorHAnsi"/>
        </w:rPr>
        <w:t>spuse_psn_id</w:t>
      </w:r>
      <w:r w:rsidRPr="001D5360">
        <w:rPr>
          <w:rFonts w:cstheme="minorHAnsi"/>
        </w:rPr>
        <w:tab/>
        <w:t>double precision DEFAULT -1,</w:t>
      </w:r>
    </w:p>
    <w:p w:rsidR="007A4413" w:rsidRPr="001D5360" w:rsidRDefault="007A4413" w:rsidP="007A4413">
      <w:pPr>
        <w:spacing w:after="0"/>
        <w:rPr>
          <w:rFonts w:cstheme="minorHAnsi"/>
        </w:rPr>
      </w:pPr>
      <w:r w:rsidRPr="001D5360">
        <w:rPr>
          <w:rFonts w:cstheme="minorHAnsi"/>
        </w:rPr>
        <w:t>ColTSZ</w:t>
      </w:r>
      <w:r w:rsidRPr="001D5360">
        <w:rPr>
          <w:rFonts w:cstheme="minorHAnsi"/>
        </w:rPr>
        <w:tab/>
      </w:r>
      <w:r w:rsidRPr="001D5360">
        <w:rPr>
          <w:rFonts w:cstheme="minorHAnsi"/>
        </w:rPr>
        <w:tab/>
        <w:t>double precision DEFAULT 0</w:t>
      </w:r>
    </w:p>
    <w:p w:rsidR="007A4413" w:rsidRPr="00CA46DF" w:rsidRDefault="007A4413" w:rsidP="007A4413">
      <w:pPr>
        <w:spacing w:after="0"/>
        <w:rPr>
          <w:rFonts w:cstheme="minorHAnsi"/>
        </w:rPr>
      </w:pPr>
      <w:r w:rsidRPr="00CA46DF">
        <w:rPr>
          <w:rFonts w:cstheme="minorHAnsi"/>
        </w:rPr>
        <w:t>)</w:t>
      </w:r>
    </w:p>
    <w:p w:rsidR="007A4413" w:rsidRPr="00CA46DF" w:rsidRDefault="007A4413" w:rsidP="007A4413">
      <w:pPr>
        <w:spacing w:after="0"/>
        <w:rPr>
          <w:rFonts w:cstheme="minorHAnsi"/>
        </w:rPr>
      </w:pPr>
    </w:p>
    <w:p w:rsidR="007A4413" w:rsidRPr="00CA46DF" w:rsidRDefault="007A4413" w:rsidP="007A4413">
      <w:pPr>
        <w:spacing w:after="0" w:line="240" w:lineRule="auto"/>
        <w:rPr>
          <w:rFonts w:cstheme="minorHAnsi"/>
        </w:rPr>
      </w:pPr>
      <w:r w:rsidRPr="00CA46DF">
        <w:rPr>
          <w:rFonts w:cstheme="minorHAnsi"/>
        </w:rPr>
        <w:t>WITH (OIDS=</w:t>
      </w:r>
      <w:r w:rsidRPr="00707090">
        <w:rPr>
          <w:rFonts w:cstheme="minorHAnsi"/>
        </w:rPr>
        <w:t xml:space="preserve"> </w:t>
      </w:r>
      <w:r>
        <w:rPr>
          <w:rFonts w:cstheme="minorHAnsi"/>
        </w:rPr>
        <w:t>FALSE</w:t>
      </w:r>
      <w:r w:rsidRPr="00CA46DF">
        <w:rPr>
          <w:rFonts w:cstheme="minorHAnsi"/>
        </w:rPr>
        <w:t>);</w:t>
      </w:r>
    </w:p>
    <w:p w:rsidR="007A4413" w:rsidRPr="00CA46DF" w:rsidRDefault="007A4413" w:rsidP="007A4413">
      <w:pPr>
        <w:spacing w:after="0" w:line="240" w:lineRule="auto"/>
        <w:rPr>
          <w:rFonts w:cstheme="minorHAnsi"/>
        </w:rPr>
      </w:pPr>
      <w:r w:rsidRPr="00CA46DF">
        <w:rPr>
          <w:rFonts w:cstheme="minorHAnsi"/>
        </w:rPr>
        <w:t>ALTER TABLE p</w:t>
      </w:r>
      <w:r>
        <w:rPr>
          <w:rFonts w:cstheme="minorHAnsi"/>
        </w:rPr>
        <w:t>sn</w:t>
      </w:r>
      <w:r w:rsidRPr="00CA46DF">
        <w:rPr>
          <w:rFonts w:cstheme="minorHAnsi"/>
        </w:rPr>
        <w:t>_hist  OWNER TO postgres;</w:t>
      </w:r>
    </w:p>
    <w:p w:rsidR="007A4413" w:rsidRPr="00CA46DF" w:rsidRDefault="007A4413" w:rsidP="007A4413">
      <w:pPr>
        <w:spacing w:after="0"/>
        <w:rPr>
          <w:rFonts w:cstheme="minorHAnsi"/>
        </w:rPr>
      </w:pP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CREATE UNIQUE INDEX p</w:t>
      </w:r>
      <w:r>
        <w:rPr>
          <w:rFonts w:eastAsia="Calibri" w:cstheme="minorHAnsi"/>
        </w:rPr>
        <w:t>sn</w:t>
      </w:r>
      <w:r w:rsidRPr="00CA46DF">
        <w:rPr>
          <w:rFonts w:eastAsia="Calibri" w:cstheme="minorHAnsi"/>
        </w:rPr>
        <w:t>_hist_1x</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ON p</w:t>
      </w:r>
      <w:r>
        <w:rPr>
          <w:rFonts w:eastAsia="Calibri" w:cstheme="minorHAnsi"/>
        </w:rPr>
        <w:t>sn</w:t>
      </w:r>
      <w:r w:rsidRPr="00CA46DF">
        <w:rPr>
          <w:rFonts w:eastAsia="Calibri" w:cstheme="minorHAnsi"/>
        </w:rPr>
        <w:t>_hist</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USING btree</w:t>
      </w:r>
    </w:p>
    <w:p w:rsidR="007A4413" w:rsidRPr="00CA46DF" w:rsidRDefault="007A4413" w:rsidP="007A4413">
      <w:pPr>
        <w:autoSpaceDE w:val="0"/>
        <w:autoSpaceDN w:val="0"/>
        <w:adjustRightInd w:val="0"/>
        <w:spacing w:after="0" w:line="240" w:lineRule="auto"/>
        <w:rPr>
          <w:rFonts w:eastAsia="Calibri" w:cstheme="minorHAnsi"/>
        </w:rPr>
      </w:pPr>
      <w:r w:rsidRPr="00CA46DF">
        <w:rPr>
          <w:rFonts w:eastAsia="Calibri" w:cstheme="minorHAnsi"/>
        </w:rPr>
        <w:t xml:space="preserve">  (simyear,hid,pid);</w:t>
      </w:r>
    </w:p>
    <w:p w:rsidR="007A4413" w:rsidRPr="00CA46DF"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096CFA" w:rsidRDefault="00096CFA" w:rsidP="007A4413">
      <w:pPr>
        <w:spacing w:after="0"/>
        <w:rPr>
          <w:rFonts w:cstheme="minorHAnsi"/>
        </w:rPr>
      </w:pPr>
    </w:p>
    <w:p w:rsidR="00096CFA" w:rsidRDefault="00096CFA" w:rsidP="007A4413">
      <w:pPr>
        <w:spacing w:after="0"/>
        <w:rPr>
          <w:rFonts w:cstheme="minorHAnsi"/>
        </w:rPr>
      </w:pPr>
    </w:p>
    <w:p w:rsidR="00096CFA" w:rsidRDefault="00096CFA" w:rsidP="007A4413">
      <w:pPr>
        <w:spacing w:after="0"/>
        <w:rPr>
          <w:rFonts w:cstheme="minorHAnsi"/>
        </w:rPr>
      </w:pPr>
    </w:p>
    <w:p w:rsidR="00096CFA" w:rsidRDefault="00096CFA" w:rsidP="007A4413">
      <w:pPr>
        <w:spacing w:after="0"/>
        <w:rPr>
          <w:rFonts w:cstheme="minorHAnsi"/>
        </w:rPr>
      </w:pPr>
    </w:p>
    <w:p w:rsidR="007A4413" w:rsidRDefault="007A4413" w:rsidP="007A4413">
      <w:pPr>
        <w:spacing w:after="0"/>
        <w:rPr>
          <w:rFonts w:cstheme="minorHAnsi"/>
        </w:rPr>
      </w:pPr>
      <w:r>
        <w:rPr>
          <w:rFonts w:cstheme="minorHAnsi"/>
        </w:rPr>
        <w:lastRenderedPageBreak/>
        <w:t>--------------------------------Creating Zones table --------------------------------------</w:t>
      </w:r>
    </w:p>
    <w:p w:rsidR="007A4413" w:rsidRPr="008C0137" w:rsidRDefault="007A4413" w:rsidP="007A4413">
      <w:pPr>
        <w:spacing w:after="0"/>
        <w:rPr>
          <w:rFonts w:cstheme="minorHAnsi"/>
        </w:rPr>
      </w:pPr>
    </w:p>
    <w:p w:rsidR="007A4413" w:rsidRPr="00C841DD" w:rsidRDefault="007A4413" w:rsidP="007A4413">
      <w:pPr>
        <w:spacing w:after="0"/>
        <w:rPr>
          <w:rFonts w:cstheme="minorHAnsi"/>
        </w:rPr>
      </w:pPr>
    </w:p>
    <w:p w:rsidR="007A4413" w:rsidRPr="00846709" w:rsidRDefault="007A4413" w:rsidP="007A4413">
      <w:pPr>
        <w:spacing w:after="0"/>
        <w:rPr>
          <w:rFonts w:cstheme="minorHAnsi"/>
        </w:rPr>
      </w:pPr>
    </w:p>
    <w:p w:rsidR="007A4413" w:rsidRPr="00846709" w:rsidRDefault="007A4413" w:rsidP="007A4413">
      <w:pPr>
        <w:spacing w:after="0"/>
        <w:rPr>
          <w:rFonts w:cstheme="minorHAnsi"/>
        </w:rPr>
      </w:pPr>
      <w:r w:rsidRPr="00846709">
        <w:rPr>
          <w:rFonts w:cstheme="minorHAnsi"/>
        </w:rPr>
        <w:t>CREATE TABLE zones</w:t>
      </w:r>
      <w:r>
        <w:rPr>
          <w:rFonts w:cstheme="minorHAnsi"/>
        </w:rPr>
        <w:t>_clts</w:t>
      </w:r>
    </w:p>
    <w:p w:rsidR="007A4413" w:rsidRPr="00846709" w:rsidRDefault="007A4413" w:rsidP="007A4413">
      <w:pPr>
        <w:spacing w:after="0"/>
        <w:rPr>
          <w:rFonts w:cstheme="minorHAnsi"/>
        </w:rPr>
      </w:pPr>
      <w:r w:rsidRPr="00846709">
        <w:rPr>
          <w:rFonts w:cstheme="minorHAnsi"/>
        </w:rPr>
        <w:t>(</w:t>
      </w:r>
    </w:p>
    <w:p w:rsidR="007A4413" w:rsidRPr="00E45BD4" w:rsidRDefault="007A4413" w:rsidP="007A4413">
      <w:pPr>
        <w:spacing w:after="0"/>
        <w:rPr>
          <w:rFonts w:cstheme="minorHAnsi"/>
        </w:rPr>
      </w:pPr>
      <w:r w:rsidRPr="00E45BD4">
        <w:rPr>
          <w:rFonts w:cstheme="minorHAnsi"/>
        </w:rPr>
        <w:t xml:space="preserve">  zid double precision,</w:t>
      </w:r>
    </w:p>
    <w:p w:rsidR="007A4413" w:rsidRPr="00E45BD4" w:rsidRDefault="007A4413" w:rsidP="007A4413">
      <w:pPr>
        <w:spacing w:after="0"/>
        <w:rPr>
          <w:rFonts w:cstheme="minorHAnsi"/>
        </w:rPr>
      </w:pPr>
      <w:r w:rsidRPr="00E45BD4">
        <w:rPr>
          <w:rFonts w:cstheme="minorHAnsi"/>
        </w:rPr>
        <w:t xml:space="preserve">  shopdist double precision,</w:t>
      </w:r>
    </w:p>
    <w:p w:rsidR="007A4413" w:rsidRPr="00E45BD4" w:rsidRDefault="007A4413" w:rsidP="007A4413">
      <w:pPr>
        <w:spacing w:after="0"/>
        <w:rPr>
          <w:rFonts w:cstheme="minorHAnsi"/>
        </w:rPr>
      </w:pPr>
      <w:r w:rsidRPr="00E45BD4">
        <w:rPr>
          <w:rFonts w:cstheme="minorHAnsi"/>
        </w:rPr>
        <w:t xml:space="preserve">  rempacc double precision,</w:t>
      </w:r>
    </w:p>
    <w:p w:rsidR="007A4413" w:rsidRPr="00E45BD4" w:rsidRDefault="007A4413" w:rsidP="007A4413">
      <w:pPr>
        <w:spacing w:after="0"/>
        <w:rPr>
          <w:rFonts w:cstheme="minorHAnsi"/>
        </w:rPr>
      </w:pPr>
      <w:r w:rsidRPr="00E45BD4">
        <w:rPr>
          <w:rFonts w:cstheme="minorHAnsi"/>
        </w:rPr>
        <w:t xml:space="preserve">  rsempacc double precision,</w:t>
      </w:r>
    </w:p>
    <w:p w:rsidR="007A4413" w:rsidRPr="00E45BD4" w:rsidRDefault="007A4413" w:rsidP="007A4413">
      <w:pPr>
        <w:spacing w:after="0"/>
        <w:rPr>
          <w:rFonts w:cstheme="minorHAnsi"/>
        </w:rPr>
      </w:pPr>
      <w:r w:rsidRPr="00E45BD4">
        <w:rPr>
          <w:rFonts w:cstheme="minorHAnsi"/>
        </w:rPr>
        <w:t xml:space="preserve">  tempacc double precision,</w:t>
      </w:r>
    </w:p>
    <w:p w:rsidR="007A4413" w:rsidRPr="00E45BD4" w:rsidRDefault="007A4413" w:rsidP="007A4413">
      <w:pPr>
        <w:spacing w:after="0"/>
        <w:rPr>
          <w:rFonts w:cstheme="minorHAnsi"/>
        </w:rPr>
      </w:pPr>
      <w:r w:rsidRPr="00E45BD4">
        <w:rPr>
          <w:rFonts w:cstheme="minorHAnsi"/>
        </w:rPr>
        <w:t xml:space="preserve">  popacc double precision,</w:t>
      </w:r>
    </w:p>
    <w:p w:rsidR="007A4413" w:rsidRPr="00E45BD4" w:rsidRDefault="007A4413" w:rsidP="007A4413">
      <w:pPr>
        <w:spacing w:after="0"/>
        <w:rPr>
          <w:rFonts w:cstheme="minorHAnsi"/>
        </w:rPr>
      </w:pPr>
      <w:r w:rsidRPr="00E45BD4">
        <w:rPr>
          <w:rFonts w:cstheme="minorHAnsi"/>
        </w:rPr>
        <w:t xml:space="preserve">  dalcbd double precision,</w:t>
      </w:r>
    </w:p>
    <w:p w:rsidR="007A4413" w:rsidRPr="00E45BD4" w:rsidRDefault="007A4413" w:rsidP="007A4413">
      <w:pPr>
        <w:spacing w:after="0"/>
        <w:rPr>
          <w:rFonts w:cstheme="minorHAnsi"/>
        </w:rPr>
      </w:pPr>
      <w:r w:rsidRPr="00E45BD4">
        <w:rPr>
          <w:rFonts w:cstheme="minorHAnsi"/>
        </w:rPr>
        <w:t xml:space="preserve">  fwcbd double precision,</w:t>
      </w:r>
    </w:p>
    <w:p w:rsidR="007A4413" w:rsidRPr="00E45BD4" w:rsidRDefault="007A4413" w:rsidP="007A4413">
      <w:pPr>
        <w:spacing w:after="0"/>
        <w:rPr>
          <w:rFonts w:cstheme="minorHAnsi"/>
        </w:rPr>
      </w:pPr>
      <w:r w:rsidRPr="00E45BD4">
        <w:rPr>
          <w:rFonts w:cstheme="minorHAnsi"/>
        </w:rPr>
        <w:t xml:space="preserve">  medinc double precision,</w:t>
      </w:r>
    </w:p>
    <w:p w:rsidR="007A4413" w:rsidRPr="00E45BD4" w:rsidRDefault="007A4413" w:rsidP="007A4413">
      <w:pPr>
        <w:spacing w:after="0"/>
        <w:rPr>
          <w:rFonts w:cstheme="minorHAnsi"/>
        </w:rPr>
      </w:pPr>
      <w:r w:rsidRPr="00E45BD4">
        <w:rPr>
          <w:rFonts w:cstheme="minorHAnsi"/>
        </w:rPr>
        <w:t xml:space="preserve">  numhh double precision,</w:t>
      </w:r>
    </w:p>
    <w:p w:rsidR="007A4413" w:rsidRPr="00E45BD4" w:rsidRDefault="007A4413" w:rsidP="007A4413">
      <w:pPr>
        <w:spacing w:after="0"/>
        <w:rPr>
          <w:rFonts w:cstheme="minorHAnsi"/>
        </w:rPr>
      </w:pPr>
      <w:r w:rsidRPr="00E45BD4">
        <w:rPr>
          <w:rFonts w:cstheme="minorHAnsi"/>
        </w:rPr>
        <w:t xml:space="preserve">  numpers double precision,</w:t>
      </w:r>
    </w:p>
    <w:p w:rsidR="007A4413" w:rsidRPr="00E45BD4" w:rsidRDefault="007A4413" w:rsidP="007A4413">
      <w:pPr>
        <w:spacing w:after="0"/>
        <w:rPr>
          <w:rFonts w:cstheme="minorHAnsi"/>
        </w:rPr>
      </w:pPr>
      <w:r w:rsidRPr="00E45BD4">
        <w:rPr>
          <w:rFonts w:cstheme="minorHAnsi"/>
        </w:rPr>
        <w:t xml:space="preserve">  bemp double precision,</w:t>
      </w:r>
    </w:p>
    <w:p w:rsidR="007A4413" w:rsidRPr="00E45BD4" w:rsidRDefault="007A4413" w:rsidP="007A4413">
      <w:pPr>
        <w:spacing w:after="0"/>
        <w:rPr>
          <w:rFonts w:cstheme="minorHAnsi"/>
        </w:rPr>
      </w:pPr>
      <w:r w:rsidRPr="00E45BD4">
        <w:rPr>
          <w:rFonts w:cstheme="minorHAnsi"/>
        </w:rPr>
        <w:t xml:space="preserve">  remp double precision,</w:t>
      </w:r>
    </w:p>
    <w:p w:rsidR="007A4413" w:rsidRPr="00E45BD4" w:rsidRDefault="007A4413" w:rsidP="007A4413">
      <w:pPr>
        <w:spacing w:after="0"/>
        <w:rPr>
          <w:rFonts w:cstheme="minorHAnsi"/>
        </w:rPr>
      </w:pPr>
      <w:r w:rsidRPr="00E45BD4">
        <w:rPr>
          <w:rFonts w:cstheme="minorHAnsi"/>
        </w:rPr>
        <w:t xml:space="preserve">  semp double precision,</w:t>
      </w:r>
    </w:p>
    <w:p w:rsidR="007A4413" w:rsidRPr="00E45BD4" w:rsidRDefault="007A4413" w:rsidP="007A4413">
      <w:pPr>
        <w:spacing w:after="0"/>
        <w:rPr>
          <w:rFonts w:cstheme="minorHAnsi"/>
        </w:rPr>
      </w:pPr>
      <w:r w:rsidRPr="00E45BD4">
        <w:rPr>
          <w:rFonts w:cstheme="minorHAnsi"/>
        </w:rPr>
        <w:t xml:space="preserve">  totemp double precision,</w:t>
      </w:r>
    </w:p>
    <w:p w:rsidR="007A4413" w:rsidRPr="00E45BD4" w:rsidRDefault="007A4413" w:rsidP="007A4413">
      <w:pPr>
        <w:spacing w:after="0"/>
        <w:rPr>
          <w:rFonts w:cstheme="minorHAnsi"/>
        </w:rPr>
      </w:pPr>
      <w:r w:rsidRPr="00E45BD4">
        <w:rPr>
          <w:rFonts w:cstheme="minorHAnsi"/>
        </w:rPr>
        <w:t xml:space="preserve">  parkcost double precision,</w:t>
      </w:r>
    </w:p>
    <w:p w:rsidR="007A4413" w:rsidRPr="00E45BD4" w:rsidRDefault="007A4413" w:rsidP="007A4413">
      <w:pPr>
        <w:spacing w:after="0"/>
        <w:rPr>
          <w:rFonts w:cstheme="minorHAnsi"/>
        </w:rPr>
      </w:pPr>
      <w:r w:rsidRPr="00E45BD4">
        <w:rPr>
          <w:rFonts w:cstheme="minorHAnsi"/>
        </w:rPr>
        <w:t xml:space="preserve">  county double precision,</w:t>
      </w:r>
    </w:p>
    <w:p w:rsidR="007A4413" w:rsidRPr="00E45BD4" w:rsidRDefault="007A4413" w:rsidP="007A4413">
      <w:pPr>
        <w:spacing w:after="0"/>
        <w:rPr>
          <w:rFonts w:cstheme="minorHAnsi"/>
        </w:rPr>
      </w:pPr>
      <w:r w:rsidRPr="00E45BD4">
        <w:rPr>
          <w:rFonts w:cstheme="minorHAnsi"/>
        </w:rPr>
        <w:t xml:space="preserve">  splluse double precision,</w:t>
      </w:r>
    </w:p>
    <w:p w:rsidR="007A4413" w:rsidRPr="00E45BD4" w:rsidRDefault="007A4413" w:rsidP="007A4413">
      <w:pPr>
        <w:spacing w:after="0"/>
        <w:rPr>
          <w:rFonts w:cstheme="minorHAnsi"/>
        </w:rPr>
      </w:pPr>
      <w:r w:rsidRPr="00E45BD4">
        <w:rPr>
          <w:rFonts w:cstheme="minorHAnsi"/>
        </w:rPr>
        <w:t xml:space="preserve">  internal double precision,</w:t>
      </w:r>
    </w:p>
    <w:p w:rsidR="007A4413" w:rsidRPr="00E45BD4" w:rsidRDefault="007A4413" w:rsidP="007A4413">
      <w:pPr>
        <w:spacing w:after="0"/>
        <w:rPr>
          <w:rFonts w:cstheme="minorHAnsi"/>
        </w:rPr>
      </w:pPr>
      <w:r w:rsidRPr="00E45BD4">
        <w:rPr>
          <w:rFonts w:cstheme="minorHAnsi"/>
        </w:rPr>
        <w:t xml:space="preserve">  minttshop double precision,</w:t>
      </w:r>
    </w:p>
    <w:p w:rsidR="007A4413" w:rsidRPr="00E45BD4" w:rsidRDefault="007A4413" w:rsidP="007A4413">
      <w:pPr>
        <w:spacing w:after="0"/>
        <w:rPr>
          <w:rFonts w:cstheme="minorHAnsi"/>
        </w:rPr>
      </w:pPr>
      <w:r w:rsidRPr="00E45BD4">
        <w:rPr>
          <w:rFonts w:cstheme="minorHAnsi"/>
        </w:rPr>
        <w:t xml:space="preserve">  mintcshop double precision,</w:t>
      </w:r>
    </w:p>
    <w:p w:rsidR="007A4413" w:rsidRPr="00E45BD4" w:rsidRDefault="007A4413" w:rsidP="007A4413">
      <w:pPr>
        <w:spacing w:after="0"/>
        <w:rPr>
          <w:rFonts w:cstheme="minorHAnsi"/>
        </w:rPr>
      </w:pPr>
      <w:r w:rsidRPr="00E45BD4">
        <w:rPr>
          <w:rFonts w:cstheme="minorHAnsi"/>
        </w:rPr>
        <w:t xml:space="preserve">  lnretarea double precision,</w:t>
      </w:r>
    </w:p>
    <w:p w:rsidR="007A4413" w:rsidRPr="00E45BD4" w:rsidRDefault="007A4413" w:rsidP="007A4413">
      <w:pPr>
        <w:spacing w:after="0"/>
        <w:rPr>
          <w:rFonts w:cstheme="minorHAnsi"/>
        </w:rPr>
      </w:pPr>
      <w:r w:rsidRPr="00E45BD4">
        <w:rPr>
          <w:rFonts w:cstheme="minorHAnsi"/>
        </w:rPr>
        <w:t xml:space="preserve">  area double precision,</w:t>
      </w:r>
    </w:p>
    <w:p w:rsidR="007A4413" w:rsidRPr="00E45BD4" w:rsidRDefault="007A4413" w:rsidP="007A4413">
      <w:pPr>
        <w:spacing w:after="0"/>
        <w:rPr>
          <w:rFonts w:cstheme="minorHAnsi"/>
        </w:rPr>
      </w:pPr>
      <w:r w:rsidRPr="00E45BD4">
        <w:rPr>
          <w:rFonts w:cstheme="minorHAnsi"/>
        </w:rPr>
        <w:t xml:space="preserve">  freeway double precision,</w:t>
      </w:r>
    </w:p>
    <w:p w:rsidR="007A4413" w:rsidRPr="00E45BD4" w:rsidRDefault="007A4413" w:rsidP="007A4413">
      <w:pPr>
        <w:spacing w:after="0"/>
        <w:rPr>
          <w:rFonts w:cstheme="minorHAnsi"/>
        </w:rPr>
      </w:pPr>
      <w:r w:rsidRPr="00E45BD4">
        <w:rPr>
          <w:rFonts w:cstheme="minorHAnsi"/>
        </w:rPr>
        <w:t xml:space="preserve">  parterial double precision,</w:t>
      </w:r>
    </w:p>
    <w:p w:rsidR="007A4413" w:rsidRPr="00E45BD4" w:rsidRDefault="007A4413" w:rsidP="007A4413">
      <w:pPr>
        <w:spacing w:after="0"/>
        <w:rPr>
          <w:rFonts w:cstheme="minorHAnsi"/>
        </w:rPr>
      </w:pPr>
      <w:r w:rsidRPr="00E45BD4">
        <w:rPr>
          <w:rFonts w:cstheme="minorHAnsi"/>
        </w:rPr>
        <w:t xml:space="preserve">  minorarter double precision,</w:t>
      </w:r>
    </w:p>
    <w:p w:rsidR="007A4413" w:rsidRPr="00E45BD4" w:rsidRDefault="007A4413" w:rsidP="007A4413">
      <w:pPr>
        <w:spacing w:after="0"/>
        <w:rPr>
          <w:rFonts w:cstheme="minorHAnsi"/>
        </w:rPr>
      </w:pPr>
      <w:r w:rsidRPr="00E45BD4">
        <w:rPr>
          <w:rFonts w:cstheme="minorHAnsi"/>
        </w:rPr>
        <w:t xml:space="preserve">  collector double precision,</w:t>
      </w:r>
    </w:p>
    <w:p w:rsidR="007A4413" w:rsidRPr="00E45BD4" w:rsidRDefault="007A4413" w:rsidP="007A4413">
      <w:pPr>
        <w:spacing w:after="0"/>
        <w:rPr>
          <w:rFonts w:cstheme="minorHAnsi"/>
        </w:rPr>
      </w:pPr>
      <w:r w:rsidRPr="00E45BD4">
        <w:rPr>
          <w:rFonts w:cstheme="minorHAnsi"/>
        </w:rPr>
        <w:t xml:space="preserve">  ramp double precision,</w:t>
      </w:r>
    </w:p>
    <w:p w:rsidR="007A4413" w:rsidRPr="00E45BD4" w:rsidRDefault="007A4413" w:rsidP="007A4413">
      <w:pPr>
        <w:spacing w:after="0"/>
        <w:rPr>
          <w:rFonts w:cstheme="minorHAnsi"/>
        </w:rPr>
      </w:pPr>
      <w:r w:rsidRPr="00E45BD4">
        <w:rPr>
          <w:rFonts w:cstheme="minorHAnsi"/>
        </w:rPr>
        <w:t xml:space="preserve">  population double precision,</w:t>
      </w:r>
    </w:p>
    <w:p w:rsidR="007A4413" w:rsidRPr="00E45BD4" w:rsidRDefault="007A4413" w:rsidP="007A4413">
      <w:pPr>
        <w:spacing w:after="0"/>
        <w:rPr>
          <w:rFonts w:cstheme="minorHAnsi"/>
        </w:rPr>
      </w:pPr>
      <w:r w:rsidRPr="00E45BD4">
        <w:rPr>
          <w:rFonts w:cstheme="minorHAnsi"/>
        </w:rPr>
        <w:t xml:space="preserve">  agri_max double precision,</w:t>
      </w:r>
    </w:p>
    <w:p w:rsidR="007A4413" w:rsidRPr="00E45BD4" w:rsidRDefault="007A4413" w:rsidP="007A4413">
      <w:pPr>
        <w:spacing w:after="0"/>
        <w:rPr>
          <w:rFonts w:cstheme="minorHAnsi"/>
        </w:rPr>
      </w:pPr>
      <w:r w:rsidRPr="00E45BD4">
        <w:rPr>
          <w:rFonts w:cstheme="minorHAnsi"/>
        </w:rPr>
        <w:t xml:space="preserve">  const_max double precision,</w:t>
      </w:r>
    </w:p>
    <w:p w:rsidR="007A4413" w:rsidRPr="00E45BD4" w:rsidRDefault="007A4413" w:rsidP="007A4413">
      <w:pPr>
        <w:spacing w:after="0"/>
        <w:rPr>
          <w:rFonts w:cstheme="minorHAnsi"/>
        </w:rPr>
      </w:pPr>
      <w:r w:rsidRPr="00E45BD4">
        <w:rPr>
          <w:rFonts w:cstheme="minorHAnsi"/>
        </w:rPr>
        <w:t xml:space="preserve">  manu_max double precision,</w:t>
      </w:r>
    </w:p>
    <w:p w:rsidR="007A4413" w:rsidRPr="00E45BD4" w:rsidRDefault="007A4413" w:rsidP="007A4413">
      <w:pPr>
        <w:spacing w:after="0"/>
        <w:rPr>
          <w:rFonts w:cstheme="minorHAnsi"/>
        </w:rPr>
      </w:pPr>
      <w:r w:rsidRPr="00E45BD4">
        <w:rPr>
          <w:rFonts w:cstheme="minorHAnsi"/>
        </w:rPr>
        <w:t xml:space="preserve">  whole_max double precision,</w:t>
      </w:r>
    </w:p>
    <w:p w:rsidR="007A4413" w:rsidRPr="00E45BD4" w:rsidRDefault="007A4413" w:rsidP="007A4413">
      <w:pPr>
        <w:spacing w:after="0"/>
        <w:rPr>
          <w:rFonts w:cstheme="minorHAnsi"/>
        </w:rPr>
      </w:pPr>
      <w:r w:rsidRPr="00E45BD4">
        <w:rPr>
          <w:rFonts w:cstheme="minorHAnsi"/>
        </w:rPr>
        <w:t xml:space="preserve">  retail_max double precision,</w:t>
      </w:r>
    </w:p>
    <w:p w:rsidR="007A4413" w:rsidRPr="00E45BD4" w:rsidRDefault="007A4413" w:rsidP="007A4413">
      <w:pPr>
        <w:spacing w:after="0"/>
        <w:rPr>
          <w:rFonts w:cstheme="minorHAnsi"/>
        </w:rPr>
      </w:pPr>
      <w:r w:rsidRPr="00E45BD4">
        <w:rPr>
          <w:rFonts w:cstheme="minorHAnsi"/>
        </w:rPr>
        <w:t xml:space="preserve">  transpo_max double precision,</w:t>
      </w:r>
    </w:p>
    <w:p w:rsidR="007A4413" w:rsidRPr="00E45BD4" w:rsidRDefault="007A4413" w:rsidP="007A4413">
      <w:pPr>
        <w:spacing w:after="0"/>
        <w:rPr>
          <w:rFonts w:cstheme="minorHAnsi"/>
        </w:rPr>
      </w:pPr>
      <w:r w:rsidRPr="00E45BD4">
        <w:rPr>
          <w:rFonts w:cstheme="minorHAnsi"/>
        </w:rPr>
        <w:t xml:space="preserve">  info_max double precision,</w:t>
      </w:r>
    </w:p>
    <w:p w:rsidR="007A4413" w:rsidRPr="00E45BD4" w:rsidRDefault="007A4413" w:rsidP="007A4413">
      <w:pPr>
        <w:spacing w:after="0"/>
        <w:rPr>
          <w:rFonts w:cstheme="minorHAnsi"/>
        </w:rPr>
      </w:pPr>
      <w:r w:rsidRPr="00E45BD4">
        <w:rPr>
          <w:rFonts w:cstheme="minorHAnsi"/>
        </w:rPr>
        <w:t xml:space="preserve">  finance_max double precision,</w:t>
      </w:r>
    </w:p>
    <w:p w:rsidR="007A4413" w:rsidRPr="00E45BD4" w:rsidRDefault="007A4413" w:rsidP="007A4413">
      <w:pPr>
        <w:spacing w:after="0"/>
        <w:rPr>
          <w:rFonts w:cstheme="minorHAnsi"/>
        </w:rPr>
      </w:pPr>
      <w:r w:rsidRPr="00E45BD4">
        <w:rPr>
          <w:rFonts w:cstheme="minorHAnsi"/>
        </w:rPr>
        <w:t xml:space="preserve">  prof_max double precision,</w:t>
      </w:r>
    </w:p>
    <w:p w:rsidR="007A4413" w:rsidRPr="00E45BD4" w:rsidRDefault="007A4413" w:rsidP="007A4413">
      <w:pPr>
        <w:spacing w:after="0"/>
        <w:rPr>
          <w:rFonts w:cstheme="minorHAnsi"/>
        </w:rPr>
      </w:pPr>
      <w:r w:rsidRPr="00E45BD4">
        <w:rPr>
          <w:rFonts w:cstheme="minorHAnsi"/>
        </w:rPr>
        <w:t xml:space="preserve">  edu_max double precision,</w:t>
      </w:r>
    </w:p>
    <w:p w:rsidR="007A4413" w:rsidRPr="00E45BD4" w:rsidRDefault="007A4413" w:rsidP="007A4413">
      <w:pPr>
        <w:spacing w:after="0"/>
        <w:rPr>
          <w:rFonts w:cstheme="minorHAnsi"/>
        </w:rPr>
      </w:pPr>
      <w:r w:rsidRPr="00E45BD4">
        <w:rPr>
          <w:rFonts w:cstheme="minorHAnsi"/>
        </w:rPr>
        <w:t xml:space="preserve">  health_max double precision,</w:t>
      </w:r>
    </w:p>
    <w:p w:rsidR="007A4413" w:rsidRPr="00E45BD4" w:rsidRDefault="007A4413" w:rsidP="007A4413">
      <w:pPr>
        <w:spacing w:after="0"/>
        <w:rPr>
          <w:rFonts w:cstheme="minorHAnsi"/>
        </w:rPr>
      </w:pPr>
      <w:r w:rsidRPr="00E45BD4">
        <w:rPr>
          <w:rFonts w:cstheme="minorHAnsi"/>
        </w:rPr>
        <w:lastRenderedPageBreak/>
        <w:t xml:space="preserve">  arts_max double precision,</w:t>
      </w:r>
    </w:p>
    <w:p w:rsidR="007A4413" w:rsidRPr="00E45BD4" w:rsidRDefault="007A4413" w:rsidP="007A4413">
      <w:pPr>
        <w:spacing w:after="0"/>
        <w:rPr>
          <w:rFonts w:cstheme="minorHAnsi"/>
        </w:rPr>
      </w:pPr>
      <w:r w:rsidRPr="00E45BD4">
        <w:rPr>
          <w:rFonts w:cstheme="minorHAnsi"/>
        </w:rPr>
        <w:t xml:space="preserve">  food_max double precision,</w:t>
      </w:r>
    </w:p>
    <w:p w:rsidR="007A4413" w:rsidRPr="00E45BD4" w:rsidRDefault="007A4413" w:rsidP="007A4413">
      <w:pPr>
        <w:spacing w:after="0"/>
        <w:rPr>
          <w:rFonts w:cstheme="minorHAnsi"/>
        </w:rPr>
      </w:pPr>
      <w:r w:rsidRPr="00E45BD4">
        <w:rPr>
          <w:rFonts w:cstheme="minorHAnsi"/>
        </w:rPr>
        <w:t xml:space="preserve">  public_max double precision,</w:t>
      </w:r>
    </w:p>
    <w:p w:rsidR="007A4413" w:rsidRPr="00E45BD4" w:rsidRDefault="007A4413" w:rsidP="007A4413">
      <w:pPr>
        <w:spacing w:after="0"/>
        <w:rPr>
          <w:rFonts w:cstheme="minorHAnsi"/>
        </w:rPr>
      </w:pPr>
      <w:r w:rsidRPr="00E45BD4">
        <w:rPr>
          <w:rFonts w:cstheme="minorHAnsi"/>
        </w:rPr>
        <w:t xml:space="preserve">  armed_max double precision,</w:t>
      </w:r>
    </w:p>
    <w:p w:rsidR="007A4413" w:rsidRPr="00E45BD4" w:rsidRDefault="007A4413" w:rsidP="007A4413">
      <w:pPr>
        <w:spacing w:after="0"/>
        <w:rPr>
          <w:rFonts w:cstheme="minorHAnsi"/>
        </w:rPr>
      </w:pPr>
      <w:r w:rsidRPr="00E45BD4">
        <w:rPr>
          <w:rFonts w:cstheme="minorHAnsi"/>
        </w:rPr>
        <w:t xml:space="preserve">  stops double precision,</w:t>
      </w:r>
    </w:p>
    <w:p w:rsidR="007A4413" w:rsidRPr="00E45BD4" w:rsidRDefault="007A4413" w:rsidP="007A4413">
      <w:pPr>
        <w:spacing w:after="0"/>
        <w:rPr>
          <w:rFonts w:cstheme="minorHAnsi"/>
        </w:rPr>
      </w:pPr>
      <w:r w:rsidRPr="00E45BD4">
        <w:rPr>
          <w:rFonts w:cstheme="minorHAnsi"/>
        </w:rPr>
        <w:t xml:space="preserve">  majeductsz double precision,</w:t>
      </w:r>
    </w:p>
    <w:p w:rsidR="007A4413" w:rsidRPr="00E45BD4" w:rsidRDefault="007A4413" w:rsidP="007A4413">
      <w:pPr>
        <w:spacing w:after="0"/>
        <w:rPr>
          <w:rFonts w:cstheme="minorHAnsi"/>
        </w:rPr>
      </w:pPr>
      <w:r w:rsidRPr="00E45BD4">
        <w:rPr>
          <w:rFonts w:cstheme="minorHAnsi"/>
        </w:rPr>
        <w:t xml:space="preserve">  mineductsz double precision,</w:t>
      </w:r>
    </w:p>
    <w:p w:rsidR="007A4413" w:rsidRPr="00E45BD4" w:rsidRDefault="007A4413" w:rsidP="007A4413">
      <w:pPr>
        <w:spacing w:after="0"/>
        <w:rPr>
          <w:rFonts w:cstheme="minorHAnsi"/>
        </w:rPr>
      </w:pPr>
      <w:r w:rsidRPr="00E45BD4">
        <w:rPr>
          <w:rFonts w:cstheme="minorHAnsi"/>
        </w:rPr>
        <w:t xml:space="preserve">  caueductsz double precision,</w:t>
      </w:r>
    </w:p>
    <w:p w:rsidR="007A4413" w:rsidRPr="00E45BD4" w:rsidRDefault="007A4413" w:rsidP="007A4413">
      <w:pPr>
        <w:spacing w:after="0"/>
        <w:rPr>
          <w:rFonts w:cstheme="minorHAnsi"/>
        </w:rPr>
      </w:pPr>
      <w:r w:rsidRPr="00E45BD4">
        <w:rPr>
          <w:rFonts w:cstheme="minorHAnsi"/>
        </w:rPr>
        <w:t xml:space="preserve">  hisafeductsz double precision,</w:t>
      </w:r>
    </w:p>
    <w:p w:rsidR="007A4413" w:rsidRPr="00E45BD4" w:rsidRDefault="007A4413" w:rsidP="007A4413">
      <w:pPr>
        <w:spacing w:after="0"/>
        <w:rPr>
          <w:rFonts w:cstheme="minorHAnsi"/>
        </w:rPr>
      </w:pPr>
      <w:r w:rsidRPr="00E45BD4">
        <w:rPr>
          <w:rFonts w:cstheme="minorHAnsi"/>
        </w:rPr>
        <w:t xml:space="preserve">  hinceductsz double precision,</w:t>
      </w:r>
    </w:p>
    <w:p w:rsidR="007A4413" w:rsidRDefault="007A4413" w:rsidP="007A4413">
      <w:pPr>
        <w:spacing w:after="0"/>
        <w:rPr>
          <w:rFonts w:cstheme="minorHAnsi"/>
        </w:rPr>
      </w:pPr>
      <w:r w:rsidRPr="00E45BD4">
        <w:rPr>
          <w:rFonts w:cstheme="minorHAnsi"/>
        </w:rPr>
        <w:t xml:space="preserve">  linceductsz double precision</w:t>
      </w:r>
      <w:r>
        <w:rPr>
          <w:rFonts w:cstheme="minorHAnsi"/>
        </w:rPr>
        <w:t>,</w:t>
      </w:r>
    </w:p>
    <w:p w:rsidR="007A4413" w:rsidRPr="00846709" w:rsidRDefault="007A4413" w:rsidP="007A4413">
      <w:pPr>
        <w:spacing w:after="0"/>
        <w:rPr>
          <w:rFonts w:cstheme="minorHAnsi"/>
        </w:rPr>
      </w:pPr>
      <w:r w:rsidRPr="00846709">
        <w:rPr>
          <w:rFonts w:cstheme="minorHAnsi"/>
        </w:rPr>
        <w:t xml:space="preserve">  sclzone double precision,</w:t>
      </w:r>
    </w:p>
    <w:p w:rsidR="007A4413" w:rsidRPr="00846709" w:rsidRDefault="007A4413" w:rsidP="007A4413">
      <w:pPr>
        <w:spacing w:after="0"/>
        <w:rPr>
          <w:rFonts w:cstheme="minorHAnsi"/>
        </w:rPr>
      </w:pPr>
      <w:r w:rsidRPr="00846709">
        <w:rPr>
          <w:rFonts w:cstheme="minorHAnsi"/>
        </w:rPr>
        <w:t xml:space="preserve">  clossclzone double precision,</w:t>
      </w:r>
    </w:p>
    <w:p w:rsidR="007A4413" w:rsidRPr="002C3128" w:rsidRDefault="007A4413" w:rsidP="007A4413">
      <w:pPr>
        <w:spacing w:after="0"/>
        <w:rPr>
          <w:rFonts w:cstheme="minorHAnsi"/>
        </w:rPr>
      </w:pPr>
      <w:r w:rsidRPr="00846709">
        <w:rPr>
          <w:rFonts w:cstheme="minorHAnsi"/>
        </w:rPr>
        <w:t xml:space="preserve">  colzone double precision</w:t>
      </w:r>
    </w:p>
    <w:p w:rsidR="007A4413" w:rsidRPr="00846709" w:rsidRDefault="007A4413" w:rsidP="007A4413">
      <w:pPr>
        <w:spacing w:after="0"/>
        <w:rPr>
          <w:rFonts w:cstheme="minorHAnsi"/>
        </w:rPr>
      </w:pPr>
      <w:r w:rsidRPr="00846709">
        <w:rPr>
          <w:rFonts w:cstheme="minorHAnsi"/>
        </w:rPr>
        <w:t>)</w:t>
      </w:r>
    </w:p>
    <w:p w:rsidR="007A4413" w:rsidRPr="00846709" w:rsidRDefault="007A4413" w:rsidP="007A4413">
      <w:pPr>
        <w:spacing w:after="0"/>
        <w:rPr>
          <w:rFonts w:cstheme="minorHAnsi"/>
        </w:rPr>
      </w:pPr>
      <w:r w:rsidRPr="00846709">
        <w:rPr>
          <w:rFonts w:cstheme="minorHAnsi"/>
        </w:rPr>
        <w:t>WITH (OIDS=FALSE);</w:t>
      </w:r>
    </w:p>
    <w:p w:rsidR="007A4413" w:rsidRDefault="007A4413" w:rsidP="007A4413">
      <w:pPr>
        <w:spacing w:after="0"/>
        <w:rPr>
          <w:rFonts w:cstheme="minorHAnsi"/>
        </w:rPr>
      </w:pPr>
    </w:p>
    <w:p w:rsidR="007A4413" w:rsidRPr="00846709" w:rsidRDefault="007A4413" w:rsidP="007A4413">
      <w:pPr>
        <w:spacing w:after="0"/>
        <w:rPr>
          <w:rFonts w:cstheme="minorHAnsi"/>
        </w:rPr>
      </w:pPr>
      <w:r w:rsidRPr="00846709">
        <w:rPr>
          <w:rFonts w:cstheme="minorHAnsi"/>
        </w:rPr>
        <w:t>CREATE UNIQUE INDEX zones</w:t>
      </w:r>
      <w:r>
        <w:rPr>
          <w:rFonts w:cstheme="minorHAnsi"/>
        </w:rPr>
        <w:t>_clts</w:t>
      </w:r>
      <w:r w:rsidRPr="00846709">
        <w:rPr>
          <w:rFonts w:cstheme="minorHAnsi"/>
        </w:rPr>
        <w:t>_1x</w:t>
      </w:r>
    </w:p>
    <w:p w:rsidR="007A4413" w:rsidRPr="00846709" w:rsidRDefault="007A4413" w:rsidP="007A4413">
      <w:pPr>
        <w:spacing w:after="0"/>
        <w:rPr>
          <w:rFonts w:cstheme="minorHAnsi"/>
        </w:rPr>
      </w:pPr>
      <w:r w:rsidRPr="00846709">
        <w:rPr>
          <w:rFonts w:cstheme="minorHAnsi"/>
        </w:rPr>
        <w:t xml:space="preserve">  ON zones</w:t>
      </w:r>
      <w:r>
        <w:rPr>
          <w:rFonts w:cstheme="minorHAnsi"/>
        </w:rPr>
        <w:t>_clts</w:t>
      </w:r>
    </w:p>
    <w:p w:rsidR="007A4413" w:rsidRPr="00846709" w:rsidRDefault="007A4413" w:rsidP="007A4413">
      <w:pPr>
        <w:spacing w:after="0"/>
        <w:rPr>
          <w:rFonts w:cstheme="minorHAnsi"/>
        </w:rPr>
      </w:pPr>
      <w:r w:rsidRPr="00846709">
        <w:rPr>
          <w:rFonts w:cstheme="minorHAnsi"/>
        </w:rPr>
        <w:t xml:space="preserve">  USING btree</w:t>
      </w:r>
    </w:p>
    <w:p w:rsidR="007A4413" w:rsidRDefault="007A4413" w:rsidP="007A4413">
      <w:pPr>
        <w:spacing w:after="0"/>
        <w:rPr>
          <w:rFonts w:cstheme="minorHAnsi"/>
        </w:rPr>
      </w:pPr>
      <w:r w:rsidRPr="00846709">
        <w:rPr>
          <w:rFonts w:cstheme="minorHAnsi"/>
        </w:rPr>
        <w:t xml:space="preserve">  (zid); </w:t>
      </w:r>
    </w:p>
    <w:p w:rsidR="007A4413" w:rsidRDefault="007A4413" w:rsidP="007A4413">
      <w:pPr>
        <w:spacing w:after="0"/>
        <w:rPr>
          <w:rFonts w:cstheme="minorHAnsi"/>
        </w:rPr>
      </w:pPr>
    </w:p>
    <w:p w:rsidR="007A4413" w:rsidRDefault="007A4413" w:rsidP="007A4413">
      <w:pPr>
        <w:spacing w:after="0"/>
        <w:rPr>
          <w:rFonts w:cstheme="minorHAnsi"/>
        </w:rPr>
      </w:pPr>
      <w:r>
        <w:rPr>
          <w:rFonts w:cstheme="minorHAnsi"/>
        </w:rPr>
        <w:t xml:space="preserve">--------------------------------Creating </w:t>
      </w:r>
      <w:r w:rsidRPr="008C0137">
        <w:rPr>
          <w:rFonts w:cstheme="minorHAnsi"/>
        </w:rPr>
        <w:t>zone2zone</w:t>
      </w:r>
      <w:r>
        <w:rPr>
          <w:rFonts w:cstheme="minorHAnsi"/>
        </w:rPr>
        <w:t>_clts table --------------------------------------</w:t>
      </w:r>
    </w:p>
    <w:p w:rsidR="007A4413" w:rsidRDefault="007A4413" w:rsidP="007A4413">
      <w:pPr>
        <w:spacing w:after="0"/>
        <w:rPr>
          <w:rFonts w:cstheme="minorHAnsi"/>
        </w:rPr>
      </w:pPr>
    </w:p>
    <w:p w:rsidR="007A4413" w:rsidRPr="008C0137" w:rsidRDefault="007A4413" w:rsidP="007A4413">
      <w:pPr>
        <w:spacing w:after="0"/>
        <w:rPr>
          <w:rFonts w:cstheme="minorHAnsi"/>
        </w:rPr>
      </w:pPr>
      <w:r w:rsidRPr="008C0137">
        <w:rPr>
          <w:rFonts w:cstheme="minorHAnsi"/>
        </w:rPr>
        <w:t>CREATE TABLE zone2zone</w:t>
      </w:r>
      <w:r w:rsidRPr="004C0934">
        <w:rPr>
          <w:rFonts w:cstheme="minorHAnsi"/>
        </w:rPr>
        <w:t>_clts</w:t>
      </w:r>
    </w:p>
    <w:p w:rsidR="007A4413" w:rsidRPr="008C0137" w:rsidRDefault="007A4413" w:rsidP="007A4413">
      <w:pPr>
        <w:spacing w:after="0"/>
        <w:rPr>
          <w:rFonts w:cstheme="minorHAnsi"/>
        </w:rPr>
      </w:pPr>
      <w:r w:rsidRPr="008C0137">
        <w:rPr>
          <w:rFonts w:cstheme="minorHAnsi"/>
        </w:rPr>
        <w:t>(</w:t>
      </w:r>
    </w:p>
    <w:p w:rsidR="007A4413" w:rsidRPr="0070320D" w:rsidRDefault="007A4413" w:rsidP="007A4413">
      <w:pPr>
        <w:spacing w:after="0"/>
        <w:rPr>
          <w:rFonts w:cstheme="minorHAnsi"/>
        </w:rPr>
      </w:pPr>
      <w:r w:rsidRPr="008C0137">
        <w:rPr>
          <w:rFonts w:cstheme="minorHAnsi"/>
        </w:rPr>
        <w:t xml:space="preserve">  </w:t>
      </w:r>
      <w:r w:rsidRPr="0070320D">
        <w:rPr>
          <w:rFonts w:cstheme="minorHAnsi"/>
        </w:rPr>
        <w:t xml:space="preserve">  orig_zon double precision,</w:t>
      </w:r>
    </w:p>
    <w:p w:rsidR="007A4413" w:rsidRPr="0070320D" w:rsidRDefault="007A4413" w:rsidP="007A4413">
      <w:pPr>
        <w:spacing w:after="0"/>
        <w:rPr>
          <w:rFonts w:cstheme="minorHAnsi"/>
        </w:rPr>
      </w:pPr>
      <w:r w:rsidRPr="0070320D">
        <w:rPr>
          <w:rFonts w:cstheme="minorHAnsi"/>
        </w:rPr>
        <w:t xml:space="preserve">  dest_zon double precision,</w:t>
      </w:r>
    </w:p>
    <w:p w:rsidR="007A4413" w:rsidRPr="0070320D" w:rsidRDefault="007A4413" w:rsidP="007A4413">
      <w:pPr>
        <w:spacing w:after="0"/>
        <w:rPr>
          <w:rFonts w:cstheme="minorHAnsi"/>
        </w:rPr>
      </w:pPr>
      <w:r w:rsidRPr="0070320D">
        <w:rPr>
          <w:rFonts w:cstheme="minorHAnsi"/>
        </w:rPr>
        <w:t xml:space="preserve">  adjacent double precision,</w:t>
      </w:r>
    </w:p>
    <w:p w:rsidR="007A4413" w:rsidRPr="0070320D" w:rsidRDefault="007A4413" w:rsidP="007A4413">
      <w:pPr>
        <w:spacing w:after="0"/>
        <w:rPr>
          <w:rFonts w:cstheme="minorHAnsi"/>
        </w:rPr>
      </w:pPr>
      <w:r w:rsidRPr="0070320D">
        <w:rPr>
          <w:rFonts w:cstheme="minorHAnsi"/>
        </w:rPr>
        <w:t xml:space="preserve">  distance double precision,</w:t>
      </w:r>
    </w:p>
    <w:p w:rsidR="007A4413" w:rsidRPr="0070320D" w:rsidRDefault="007A4413" w:rsidP="007A4413">
      <w:pPr>
        <w:spacing w:after="0"/>
        <w:rPr>
          <w:rFonts w:cstheme="minorHAnsi"/>
        </w:rPr>
      </w:pPr>
      <w:r w:rsidRPr="0070320D">
        <w:rPr>
          <w:rFonts w:cstheme="minorHAnsi"/>
        </w:rPr>
        <w:t xml:space="preserve">  same_zon double precision,</w:t>
      </w:r>
    </w:p>
    <w:p w:rsidR="007A4413" w:rsidRPr="008C0137" w:rsidRDefault="007A4413" w:rsidP="007A4413">
      <w:pPr>
        <w:spacing w:after="0"/>
        <w:rPr>
          <w:rFonts w:cstheme="minorHAnsi"/>
        </w:rPr>
      </w:pPr>
      <w:r w:rsidRPr="0070320D">
        <w:rPr>
          <w:rFonts w:cstheme="minorHAnsi"/>
        </w:rPr>
        <w:t xml:space="preserve">  da_ivtt double precision</w:t>
      </w:r>
      <w:r>
        <w:rPr>
          <w:rFonts w:cstheme="minorHAnsi"/>
        </w:rPr>
        <w:t xml:space="preserve"> </w:t>
      </w:r>
      <w:r w:rsidRPr="008C0137">
        <w:rPr>
          <w:rFonts w:cstheme="minorHAnsi"/>
        </w:rPr>
        <w:t>)</w:t>
      </w:r>
    </w:p>
    <w:p w:rsidR="007A4413" w:rsidRPr="008C0137" w:rsidRDefault="007A4413" w:rsidP="007A4413">
      <w:pPr>
        <w:spacing w:after="0"/>
        <w:rPr>
          <w:rFonts w:cstheme="minorHAnsi"/>
        </w:rPr>
      </w:pPr>
      <w:r w:rsidRPr="008C0137">
        <w:rPr>
          <w:rFonts w:cstheme="minorHAnsi"/>
        </w:rPr>
        <w:t>WITH (OIDS=</w:t>
      </w:r>
      <w:r>
        <w:rPr>
          <w:rFonts w:cstheme="minorHAnsi"/>
        </w:rPr>
        <w:t>FALSE</w:t>
      </w:r>
      <w:r w:rsidRPr="008C0137">
        <w:rPr>
          <w:rFonts w:cstheme="minorHAnsi"/>
        </w:rPr>
        <w:t>);</w:t>
      </w:r>
    </w:p>
    <w:p w:rsidR="007A4413" w:rsidRPr="008C0137" w:rsidRDefault="007A4413" w:rsidP="007A4413">
      <w:pPr>
        <w:spacing w:after="0"/>
        <w:rPr>
          <w:rFonts w:cstheme="minorHAnsi"/>
        </w:rPr>
      </w:pPr>
    </w:p>
    <w:p w:rsidR="007A4413" w:rsidRPr="008C0137" w:rsidRDefault="007A4413" w:rsidP="007A4413">
      <w:pPr>
        <w:spacing w:after="0"/>
        <w:rPr>
          <w:rFonts w:cstheme="minorHAnsi"/>
        </w:rPr>
      </w:pPr>
      <w:r w:rsidRPr="008C0137">
        <w:rPr>
          <w:rFonts w:cstheme="minorHAnsi"/>
        </w:rPr>
        <w:t>CREATE UNIQUE INDEX zone2zone</w:t>
      </w:r>
      <w:r w:rsidRPr="004C0934">
        <w:rPr>
          <w:rFonts w:cstheme="minorHAnsi"/>
        </w:rPr>
        <w:t>_clts</w:t>
      </w:r>
      <w:r w:rsidRPr="008C0137">
        <w:rPr>
          <w:rFonts w:cstheme="minorHAnsi"/>
        </w:rPr>
        <w:t>_1x</w:t>
      </w:r>
    </w:p>
    <w:p w:rsidR="007A4413" w:rsidRPr="008C0137" w:rsidRDefault="007A4413" w:rsidP="007A4413">
      <w:pPr>
        <w:spacing w:after="0"/>
        <w:rPr>
          <w:rFonts w:cstheme="minorHAnsi"/>
        </w:rPr>
      </w:pPr>
      <w:r w:rsidRPr="008C0137">
        <w:rPr>
          <w:rFonts w:cstheme="minorHAnsi"/>
        </w:rPr>
        <w:t xml:space="preserve">  ON zone2zone</w:t>
      </w:r>
      <w:r w:rsidRPr="004C0934">
        <w:rPr>
          <w:rFonts w:cstheme="minorHAnsi"/>
        </w:rPr>
        <w:t>_clts</w:t>
      </w:r>
    </w:p>
    <w:p w:rsidR="007A4413" w:rsidRPr="008C0137" w:rsidRDefault="007A4413" w:rsidP="007A4413">
      <w:pPr>
        <w:spacing w:after="0"/>
        <w:rPr>
          <w:rFonts w:cstheme="minorHAnsi"/>
        </w:rPr>
      </w:pPr>
      <w:r w:rsidRPr="008C0137">
        <w:rPr>
          <w:rFonts w:cstheme="minorHAnsi"/>
        </w:rPr>
        <w:t xml:space="preserve">  USING btree</w:t>
      </w:r>
    </w:p>
    <w:p w:rsidR="007A4413" w:rsidRDefault="007A4413" w:rsidP="007A4413">
      <w:pPr>
        <w:spacing w:after="0"/>
        <w:rPr>
          <w:rFonts w:cstheme="minorHAnsi"/>
        </w:rPr>
      </w:pPr>
      <w:r w:rsidRPr="008C0137">
        <w:rPr>
          <w:rFonts w:cstheme="minorHAnsi"/>
        </w:rPr>
        <w:t xml:space="preserve">  (orig_zon, dest_zon);</w:t>
      </w: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r>
        <w:rPr>
          <w:rFonts w:cstheme="minorHAnsi"/>
        </w:rPr>
        <w:t>--------------------------------Creating households table --------------------------------------</w:t>
      </w:r>
    </w:p>
    <w:p w:rsidR="007A4413" w:rsidRDefault="007A4413" w:rsidP="007A4413">
      <w:pPr>
        <w:spacing w:after="0"/>
        <w:rPr>
          <w:rFonts w:cstheme="minorHAnsi"/>
        </w:rPr>
      </w:pPr>
    </w:p>
    <w:p w:rsidR="007A4413" w:rsidRPr="00C36801" w:rsidRDefault="007A4413" w:rsidP="007A4413">
      <w:pPr>
        <w:spacing w:after="0"/>
        <w:rPr>
          <w:rFonts w:cstheme="minorHAnsi"/>
        </w:rPr>
      </w:pPr>
      <w:r w:rsidRPr="00C36801">
        <w:rPr>
          <w:rFonts w:cstheme="minorHAnsi"/>
        </w:rPr>
        <w:t>-- Table: households</w:t>
      </w:r>
    </w:p>
    <w:p w:rsidR="007A4413" w:rsidRPr="00C36801" w:rsidRDefault="007A4413" w:rsidP="007A4413">
      <w:pPr>
        <w:spacing w:after="0"/>
        <w:rPr>
          <w:rFonts w:cstheme="minorHAnsi"/>
        </w:rPr>
      </w:pPr>
    </w:p>
    <w:p w:rsidR="007A4413" w:rsidRPr="00C36801" w:rsidRDefault="007A4413" w:rsidP="007A4413">
      <w:pPr>
        <w:spacing w:after="0"/>
        <w:rPr>
          <w:rFonts w:cstheme="minorHAnsi"/>
        </w:rPr>
      </w:pPr>
      <w:r w:rsidRPr="00C36801">
        <w:rPr>
          <w:rFonts w:cstheme="minorHAnsi"/>
        </w:rPr>
        <w:t>-- DROP TABLE households;</w:t>
      </w:r>
    </w:p>
    <w:p w:rsidR="007A4413" w:rsidRPr="00C36801" w:rsidRDefault="007A4413" w:rsidP="007A4413">
      <w:pPr>
        <w:spacing w:after="0"/>
        <w:rPr>
          <w:rFonts w:cstheme="minorHAnsi"/>
        </w:rPr>
      </w:pPr>
    </w:p>
    <w:p w:rsidR="007A4413" w:rsidRPr="00C36801" w:rsidRDefault="007A4413" w:rsidP="007A4413">
      <w:pPr>
        <w:spacing w:after="0"/>
        <w:rPr>
          <w:rFonts w:cstheme="minorHAnsi"/>
        </w:rPr>
      </w:pPr>
      <w:r w:rsidRPr="00C36801">
        <w:rPr>
          <w:rFonts w:cstheme="minorHAnsi"/>
        </w:rPr>
        <w:lastRenderedPageBreak/>
        <w:t>CREATE TABLE households</w:t>
      </w:r>
    </w:p>
    <w:p w:rsidR="007A4413" w:rsidRPr="00C36801" w:rsidRDefault="007A4413" w:rsidP="007A4413">
      <w:pPr>
        <w:spacing w:after="0"/>
        <w:rPr>
          <w:rFonts w:cstheme="minorHAnsi"/>
        </w:rPr>
      </w:pPr>
      <w:r w:rsidRPr="00C36801">
        <w:rPr>
          <w:rFonts w:cstheme="minorHAnsi"/>
        </w:rPr>
        <w:t>(</w:t>
      </w:r>
    </w:p>
    <w:p w:rsidR="007A4413" w:rsidRPr="00C36801" w:rsidRDefault="007A4413" w:rsidP="007A4413">
      <w:pPr>
        <w:spacing w:after="0"/>
        <w:rPr>
          <w:rFonts w:cstheme="minorHAnsi"/>
        </w:rPr>
      </w:pPr>
      <w:r w:rsidRPr="00C36801">
        <w:rPr>
          <w:rFonts w:cstheme="minorHAnsi"/>
        </w:rPr>
        <w:t xml:space="preserve">  hid double precision,</w:t>
      </w:r>
    </w:p>
    <w:p w:rsidR="007A4413" w:rsidRPr="00C36801" w:rsidRDefault="007A4413" w:rsidP="007A4413">
      <w:pPr>
        <w:spacing w:after="0"/>
        <w:rPr>
          <w:rFonts w:cstheme="minorHAnsi"/>
        </w:rPr>
      </w:pPr>
      <w:r w:rsidRPr="00C36801">
        <w:rPr>
          <w:rFonts w:cstheme="minorHAnsi"/>
        </w:rPr>
        <w:t xml:space="preserve">  n_adults double precision,</w:t>
      </w:r>
    </w:p>
    <w:p w:rsidR="007A4413" w:rsidRPr="00C36801" w:rsidRDefault="007A4413" w:rsidP="007A4413">
      <w:pPr>
        <w:spacing w:after="0"/>
        <w:rPr>
          <w:rFonts w:cstheme="minorHAnsi"/>
        </w:rPr>
      </w:pPr>
      <w:r w:rsidRPr="00C36801">
        <w:rPr>
          <w:rFonts w:cstheme="minorHAnsi"/>
        </w:rPr>
        <w:t xml:space="preserve">  n_autos double precision,</w:t>
      </w:r>
    </w:p>
    <w:p w:rsidR="007A4413" w:rsidRPr="00C36801" w:rsidRDefault="007A4413" w:rsidP="007A4413">
      <w:pPr>
        <w:spacing w:after="0"/>
        <w:rPr>
          <w:rFonts w:cstheme="minorHAnsi"/>
        </w:rPr>
      </w:pPr>
      <w:r w:rsidRPr="00C36801">
        <w:rPr>
          <w:rFonts w:cstheme="minorHAnsi"/>
        </w:rPr>
        <w:t xml:space="preserve">  zone_id double precision,</w:t>
      </w:r>
    </w:p>
    <w:p w:rsidR="007A4413" w:rsidRPr="00C36801" w:rsidRDefault="007A4413" w:rsidP="007A4413">
      <w:pPr>
        <w:spacing w:after="0"/>
        <w:rPr>
          <w:rFonts w:cstheme="minorHAnsi"/>
        </w:rPr>
      </w:pPr>
      <w:r w:rsidRPr="00C36801">
        <w:rPr>
          <w:rFonts w:cstheme="minorHAnsi"/>
        </w:rPr>
        <w:t xml:space="preserve">  kids double precision,</w:t>
      </w:r>
    </w:p>
    <w:p w:rsidR="007A4413" w:rsidRPr="00C36801" w:rsidRDefault="007A4413" w:rsidP="007A4413">
      <w:pPr>
        <w:spacing w:after="0"/>
        <w:rPr>
          <w:rFonts w:cstheme="minorHAnsi"/>
        </w:rPr>
      </w:pPr>
      <w:r w:rsidRPr="00C36801">
        <w:rPr>
          <w:rFonts w:cstheme="minorHAnsi"/>
        </w:rPr>
        <w:t xml:space="preserve">  structure double precision,</w:t>
      </w:r>
    </w:p>
    <w:p w:rsidR="007A4413" w:rsidRPr="00C36801" w:rsidRDefault="007A4413" w:rsidP="007A4413">
      <w:pPr>
        <w:spacing w:after="0"/>
        <w:rPr>
          <w:rFonts w:cstheme="minorHAnsi"/>
        </w:rPr>
      </w:pPr>
      <w:r w:rsidRPr="00C36801">
        <w:rPr>
          <w:rFonts w:cstheme="minorHAnsi"/>
        </w:rPr>
        <w:t xml:space="preserve">  naunemp double precision,</w:t>
      </w:r>
    </w:p>
    <w:p w:rsidR="007A4413" w:rsidRPr="00C36801" w:rsidRDefault="007A4413" w:rsidP="007A4413">
      <w:pPr>
        <w:spacing w:after="0"/>
        <w:rPr>
          <w:rFonts w:cstheme="minorHAnsi"/>
        </w:rPr>
      </w:pPr>
      <w:r w:rsidRPr="00C36801">
        <w:rPr>
          <w:rFonts w:cstheme="minorHAnsi"/>
        </w:rPr>
        <w:t xml:space="preserve">  hhincome double precision,</w:t>
      </w:r>
    </w:p>
    <w:p w:rsidR="007A4413" w:rsidRPr="00C36801" w:rsidRDefault="007A4413" w:rsidP="007A4413">
      <w:pPr>
        <w:spacing w:after="0"/>
        <w:rPr>
          <w:rFonts w:cstheme="minorHAnsi"/>
        </w:rPr>
      </w:pPr>
      <w:r w:rsidRPr="00C36801">
        <w:rPr>
          <w:rFonts w:cstheme="minorHAnsi"/>
        </w:rPr>
        <w:t xml:space="preserve">  zeroch double precision,</w:t>
      </w:r>
    </w:p>
    <w:p w:rsidR="007A4413" w:rsidRPr="00C36801" w:rsidRDefault="007A4413" w:rsidP="007A4413">
      <w:pPr>
        <w:spacing w:after="0"/>
        <w:rPr>
          <w:rFonts w:cstheme="minorHAnsi"/>
        </w:rPr>
      </w:pPr>
      <w:r w:rsidRPr="00C36801">
        <w:rPr>
          <w:rFonts w:cstheme="minorHAnsi"/>
        </w:rPr>
        <w:t xml:space="preserve">  npers double precision,</w:t>
      </w:r>
    </w:p>
    <w:p w:rsidR="007A4413" w:rsidRPr="00C36801" w:rsidRDefault="007A4413" w:rsidP="007A4413">
      <w:pPr>
        <w:spacing w:after="0"/>
        <w:rPr>
          <w:rFonts w:cstheme="minorHAnsi"/>
        </w:rPr>
      </w:pPr>
      <w:r w:rsidRPr="00C36801">
        <w:rPr>
          <w:rFonts w:cstheme="minorHAnsi"/>
        </w:rPr>
        <w:t xml:space="preserve">  multadu double precision,</w:t>
      </w:r>
    </w:p>
    <w:p w:rsidR="007A4413" w:rsidRPr="00C36801" w:rsidRDefault="007A4413" w:rsidP="007A4413">
      <w:pPr>
        <w:spacing w:after="0"/>
        <w:rPr>
          <w:rFonts w:cstheme="minorHAnsi"/>
        </w:rPr>
      </w:pPr>
      <w:r w:rsidRPr="00C36801">
        <w:rPr>
          <w:rFonts w:cstheme="minorHAnsi"/>
        </w:rPr>
        <w:t xml:space="preserve">  vehbylic double precision,</w:t>
      </w:r>
    </w:p>
    <w:p w:rsidR="007A4413" w:rsidRPr="00C36801" w:rsidRDefault="007A4413" w:rsidP="007A4413">
      <w:pPr>
        <w:spacing w:after="0"/>
        <w:rPr>
          <w:rFonts w:cstheme="minorHAnsi"/>
        </w:rPr>
      </w:pPr>
      <w:r w:rsidRPr="00C36801">
        <w:rPr>
          <w:rFonts w:cstheme="minorHAnsi"/>
        </w:rPr>
        <w:t xml:space="preserve">  sperson double precision,</w:t>
      </w:r>
    </w:p>
    <w:p w:rsidR="007A4413" w:rsidRPr="00C36801" w:rsidRDefault="007A4413" w:rsidP="007A4413">
      <w:pPr>
        <w:spacing w:after="0"/>
        <w:rPr>
          <w:rFonts w:cstheme="minorHAnsi"/>
        </w:rPr>
      </w:pPr>
      <w:r w:rsidRPr="00C36801">
        <w:rPr>
          <w:rFonts w:cstheme="minorHAnsi"/>
        </w:rPr>
        <w:t xml:space="preserve">  sparent double precision,</w:t>
      </w:r>
    </w:p>
    <w:p w:rsidR="007A4413" w:rsidRPr="00C36801" w:rsidRDefault="007A4413" w:rsidP="007A4413">
      <w:pPr>
        <w:spacing w:after="0"/>
        <w:rPr>
          <w:rFonts w:cstheme="minorHAnsi"/>
        </w:rPr>
      </w:pPr>
      <w:r w:rsidRPr="00C36801">
        <w:rPr>
          <w:rFonts w:cstheme="minorHAnsi"/>
        </w:rPr>
        <w:t xml:space="preserve">  couple double precision,</w:t>
      </w:r>
    </w:p>
    <w:p w:rsidR="007A4413" w:rsidRPr="00C36801" w:rsidRDefault="007A4413" w:rsidP="007A4413">
      <w:pPr>
        <w:spacing w:after="0"/>
        <w:rPr>
          <w:rFonts w:cstheme="minorHAnsi"/>
        </w:rPr>
      </w:pPr>
      <w:r w:rsidRPr="00C36801">
        <w:rPr>
          <w:rFonts w:cstheme="minorHAnsi"/>
        </w:rPr>
        <w:t xml:space="preserve">  nuclear double precision,</w:t>
      </w:r>
    </w:p>
    <w:p w:rsidR="007A4413" w:rsidRPr="00C36801" w:rsidRDefault="007A4413" w:rsidP="007A4413">
      <w:pPr>
        <w:spacing w:after="0"/>
        <w:rPr>
          <w:rFonts w:cstheme="minorHAnsi"/>
        </w:rPr>
      </w:pPr>
      <w:r w:rsidRPr="00C36801">
        <w:rPr>
          <w:rFonts w:cstheme="minorHAnsi"/>
        </w:rPr>
        <w:t xml:space="preserve">  ohhtype double precision,</w:t>
      </w:r>
    </w:p>
    <w:p w:rsidR="007A4413" w:rsidRPr="00C36801" w:rsidRDefault="007A4413" w:rsidP="007A4413">
      <w:pPr>
        <w:spacing w:after="0"/>
        <w:rPr>
          <w:rFonts w:cstheme="minorHAnsi"/>
        </w:rPr>
      </w:pPr>
      <w:r w:rsidRPr="00C36801">
        <w:rPr>
          <w:rFonts w:cstheme="minorHAnsi"/>
        </w:rPr>
        <w:t xml:space="preserve">  numlic double precision,</w:t>
      </w:r>
    </w:p>
    <w:p w:rsidR="007A4413" w:rsidRPr="00C36801" w:rsidRDefault="007A4413" w:rsidP="007A4413">
      <w:pPr>
        <w:spacing w:after="0"/>
        <w:rPr>
          <w:rFonts w:cstheme="minorHAnsi"/>
        </w:rPr>
      </w:pPr>
      <w:r w:rsidRPr="00C36801">
        <w:rPr>
          <w:rFonts w:cstheme="minorHAnsi"/>
        </w:rPr>
        <w:t xml:space="preserve">  onech double precision,</w:t>
      </w:r>
    </w:p>
    <w:p w:rsidR="007A4413" w:rsidRPr="00C36801" w:rsidRDefault="007A4413" w:rsidP="007A4413">
      <w:pPr>
        <w:spacing w:after="0"/>
        <w:rPr>
          <w:rFonts w:cstheme="minorHAnsi"/>
        </w:rPr>
      </w:pPr>
      <w:r w:rsidRPr="00C36801">
        <w:rPr>
          <w:rFonts w:cstheme="minorHAnsi"/>
        </w:rPr>
        <w:t xml:space="preserve">  twoch double precision,</w:t>
      </w:r>
    </w:p>
    <w:p w:rsidR="007A4413" w:rsidRPr="00C36801" w:rsidRDefault="007A4413" w:rsidP="007A4413">
      <w:pPr>
        <w:spacing w:after="0"/>
        <w:rPr>
          <w:rFonts w:cstheme="minorHAnsi"/>
        </w:rPr>
      </w:pPr>
      <w:r w:rsidRPr="00C36801">
        <w:rPr>
          <w:rFonts w:cstheme="minorHAnsi"/>
        </w:rPr>
        <w:t xml:space="preserve">  naemp double precision,</w:t>
      </w:r>
    </w:p>
    <w:p w:rsidR="007A4413" w:rsidRPr="00C36801" w:rsidRDefault="007A4413" w:rsidP="007A4413">
      <w:pPr>
        <w:spacing w:after="0"/>
        <w:rPr>
          <w:rFonts w:cstheme="minorHAnsi"/>
        </w:rPr>
      </w:pPr>
      <w:r w:rsidRPr="00C36801">
        <w:rPr>
          <w:rFonts w:cstheme="minorHAnsi"/>
        </w:rPr>
        <w:t xml:space="preserve">  zeroemp double precision,</w:t>
      </w:r>
    </w:p>
    <w:p w:rsidR="007A4413" w:rsidRPr="00C36801" w:rsidRDefault="007A4413" w:rsidP="007A4413">
      <w:pPr>
        <w:spacing w:after="0"/>
        <w:rPr>
          <w:rFonts w:cstheme="minorHAnsi"/>
        </w:rPr>
      </w:pPr>
      <w:r w:rsidRPr="00C36801">
        <w:rPr>
          <w:rFonts w:cstheme="minorHAnsi"/>
        </w:rPr>
        <w:t xml:space="preserve">  oneemp double precision,</w:t>
      </w:r>
    </w:p>
    <w:p w:rsidR="007A4413" w:rsidRPr="00C36801" w:rsidRDefault="007A4413" w:rsidP="007A4413">
      <w:pPr>
        <w:spacing w:after="0"/>
        <w:rPr>
          <w:rFonts w:cstheme="minorHAnsi"/>
        </w:rPr>
      </w:pPr>
      <w:r w:rsidRPr="00C36801">
        <w:rPr>
          <w:rFonts w:cstheme="minorHAnsi"/>
        </w:rPr>
        <w:t xml:space="preserve">  twoemp double precision,</w:t>
      </w:r>
    </w:p>
    <w:p w:rsidR="007A4413" w:rsidRPr="00C36801" w:rsidRDefault="007A4413" w:rsidP="007A4413">
      <w:pPr>
        <w:spacing w:after="0"/>
        <w:rPr>
          <w:rFonts w:cstheme="minorHAnsi"/>
        </w:rPr>
      </w:pPr>
      <w:r w:rsidRPr="00C36801">
        <w:rPr>
          <w:rFonts w:cstheme="minorHAnsi"/>
        </w:rPr>
        <w:t xml:space="preserve">  nastu double precision,</w:t>
      </w:r>
    </w:p>
    <w:p w:rsidR="007A4413" w:rsidRPr="00C36801" w:rsidRDefault="007A4413" w:rsidP="007A4413">
      <w:pPr>
        <w:spacing w:after="0"/>
        <w:rPr>
          <w:rFonts w:cstheme="minorHAnsi"/>
        </w:rPr>
      </w:pPr>
      <w:r w:rsidRPr="00C36801">
        <w:rPr>
          <w:rFonts w:cstheme="minorHAnsi"/>
        </w:rPr>
        <w:t xml:space="preserve">  ncnotstu double precision,</w:t>
      </w:r>
    </w:p>
    <w:p w:rsidR="007A4413" w:rsidRPr="00C36801" w:rsidRDefault="007A4413" w:rsidP="007A4413">
      <w:pPr>
        <w:spacing w:after="0"/>
        <w:rPr>
          <w:rFonts w:cstheme="minorHAnsi"/>
        </w:rPr>
      </w:pPr>
      <w:r w:rsidRPr="00C36801">
        <w:rPr>
          <w:rFonts w:cstheme="minorHAnsi"/>
        </w:rPr>
        <w:t xml:space="preserve">  ncstu double precision,</w:t>
      </w:r>
    </w:p>
    <w:p w:rsidR="007A4413" w:rsidRPr="00C36801" w:rsidRDefault="007A4413" w:rsidP="007A4413">
      <w:pPr>
        <w:spacing w:after="0"/>
        <w:rPr>
          <w:rFonts w:cstheme="minorHAnsi"/>
        </w:rPr>
      </w:pPr>
      <w:r w:rsidRPr="00C36801">
        <w:rPr>
          <w:rFonts w:cstheme="minorHAnsi"/>
        </w:rPr>
        <w:t xml:space="preserve">  ownhome double precision,</w:t>
      </w:r>
    </w:p>
    <w:p w:rsidR="007A4413" w:rsidRPr="00C36801" w:rsidRDefault="007A4413" w:rsidP="007A4413">
      <w:pPr>
        <w:spacing w:after="0"/>
        <w:rPr>
          <w:rFonts w:cstheme="minorHAnsi"/>
        </w:rPr>
      </w:pPr>
      <w:r w:rsidRPr="00C36801">
        <w:rPr>
          <w:rFonts w:cstheme="minorHAnsi"/>
        </w:rPr>
        <w:t xml:space="preserve">  sfdunit double precision,</w:t>
      </w:r>
    </w:p>
    <w:p w:rsidR="007A4413" w:rsidRPr="00C36801" w:rsidRDefault="007A4413" w:rsidP="007A4413">
      <w:pPr>
        <w:spacing w:after="0"/>
        <w:rPr>
          <w:rFonts w:cstheme="minorHAnsi"/>
        </w:rPr>
      </w:pPr>
      <w:r w:rsidRPr="00C36801">
        <w:rPr>
          <w:rFonts w:cstheme="minorHAnsi"/>
        </w:rPr>
        <w:t xml:space="preserve">  sfaunit double precision,</w:t>
      </w:r>
    </w:p>
    <w:p w:rsidR="007A4413" w:rsidRPr="00C36801" w:rsidRDefault="007A4413" w:rsidP="007A4413">
      <w:pPr>
        <w:spacing w:after="0"/>
        <w:rPr>
          <w:rFonts w:cstheme="minorHAnsi"/>
        </w:rPr>
      </w:pPr>
      <w:r w:rsidRPr="00C36801">
        <w:rPr>
          <w:rFonts w:cstheme="minorHAnsi"/>
        </w:rPr>
        <w:t xml:space="preserve">  aptunit double precision,</w:t>
      </w:r>
    </w:p>
    <w:p w:rsidR="007A4413" w:rsidRPr="00C36801" w:rsidRDefault="007A4413" w:rsidP="007A4413">
      <w:pPr>
        <w:spacing w:after="0"/>
        <w:rPr>
          <w:rFonts w:cstheme="minorHAnsi"/>
        </w:rPr>
      </w:pPr>
      <w:r w:rsidRPr="00C36801">
        <w:rPr>
          <w:rFonts w:cstheme="minorHAnsi"/>
        </w:rPr>
        <w:t xml:space="preserve">  othunit double precision</w:t>
      </w:r>
    </w:p>
    <w:p w:rsidR="007A4413" w:rsidRPr="00C36801" w:rsidRDefault="007A4413" w:rsidP="007A4413">
      <w:pPr>
        <w:spacing w:after="0"/>
        <w:rPr>
          <w:rFonts w:cstheme="minorHAnsi"/>
        </w:rPr>
      </w:pPr>
      <w:r w:rsidRPr="00C36801">
        <w:rPr>
          <w:rFonts w:cstheme="minorHAnsi"/>
        </w:rPr>
        <w:t>)</w:t>
      </w:r>
    </w:p>
    <w:p w:rsidR="007A4413" w:rsidRPr="00C36801" w:rsidRDefault="007A4413" w:rsidP="007A4413">
      <w:pPr>
        <w:spacing w:after="0"/>
        <w:rPr>
          <w:rFonts w:cstheme="minorHAnsi"/>
        </w:rPr>
      </w:pPr>
      <w:r w:rsidRPr="00C36801">
        <w:rPr>
          <w:rFonts w:cstheme="minorHAnsi"/>
        </w:rPr>
        <w:t>WITH (OIDS=FALSE);</w:t>
      </w:r>
    </w:p>
    <w:p w:rsidR="007A4413" w:rsidRDefault="007A4413" w:rsidP="007A4413">
      <w:pPr>
        <w:spacing w:after="0"/>
        <w:rPr>
          <w:rFonts w:cstheme="minorHAnsi"/>
        </w:rPr>
      </w:pPr>
      <w:r w:rsidRPr="00C36801">
        <w:rPr>
          <w:rFonts w:cstheme="minorHAnsi"/>
        </w:rPr>
        <w:t>ALTER TABLE households OWNER TO postgres;</w:t>
      </w:r>
    </w:p>
    <w:p w:rsidR="007A4413" w:rsidRDefault="007A4413" w:rsidP="007A4413">
      <w:pPr>
        <w:spacing w:after="0"/>
        <w:rPr>
          <w:rFonts w:cstheme="minorHAnsi"/>
        </w:rPr>
      </w:pPr>
    </w:p>
    <w:p w:rsidR="007A4413" w:rsidRPr="008C0137" w:rsidRDefault="007A4413" w:rsidP="007A4413">
      <w:pPr>
        <w:spacing w:after="0"/>
        <w:rPr>
          <w:rFonts w:cstheme="minorHAnsi"/>
        </w:rPr>
      </w:pPr>
    </w:p>
    <w:p w:rsidR="007A4413" w:rsidRPr="008C0137" w:rsidRDefault="007A4413" w:rsidP="007A4413">
      <w:pPr>
        <w:spacing w:after="0"/>
        <w:rPr>
          <w:rFonts w:cstheme="minorHAnsi"/>
        </w:rPr>
      </w:pPr>
      <w:r w:rsidRPr="008C0137">
        <w:rPr>
          <w:rFonts w:cstheme="minorHAnsi"/>
        </w:rPr>
        <w:t xml:space="preserve">CREATE UNIQUE INDEX </w:t>
      </w:r>
      <w:r>
        <w:rPr>
          <w:rFonts w:cstheme="minorHAnsi"/>
        </w:rPr>
        <w:t>households</w:t>
      </w:r>
      <w:r w:rsidRPr="008C0137">
        <w:rPr>
          <w:rFonts w:cstheme="minorHAnsi"/>
        </w:rPr>
        <w:t>_1x</w:t>
      </w:r>
    </w:p>
    <w:p w:rsidR="007A4413" w:rsidRPr="008C0137" w:rsidRDefault="007A4413" w:rsidP="007A4413">
      <w:pPr>
        <w:spacing w:after="0"/>
        <w:rPr>
          <w:rFonts w:cstheme="minorHAnsi"/>
        </w:rPr>
      </w:pPr>
      <w:r w:rsidRPr="008C0137">
        <w:rPr>
          <w:rFonts w:cstheme="minorHAnsi"/>
        </w:rPr>
        <w:t xml:space="preserve">  ON </w:t>
      </w:r>
      <w:r>
        <w:rPr>
          <w:rFonts w:cstheme="minorHAnsi"/>
        </w:rPr>
        <w:t>households</w:t>
      </w:r>
    </w:p>
    <w:p w:rsidR="007A4413" w:rsidRPr="008C0137" w:rsidRDefault="007A4413" w:rsidP="007A4413">
      <w:pPr>
        <w:spacing w:after="0"/>
        <w:rPr>
          <w:rFonts w:cstheme="minorHAnsi"/>
        </w:rPr>
      </w:pPr>
      <w:r w:rsidRPr="008C0137">
        <w:rPr>
          <w:rFonts w:cstheme="minorHAnsi"/>
        </w:rPr>
        <w:t xml:space="preserve">  USING btree</w:t>
      </w:r>
    </w:p>
    <w:p w:rsidR="007A4413" w:rsidRDefault="007A4413" w:rsidP="007A4413">
      <w:pPr>
        <w:spacing w:after="0"/>
        <w:rPr>
          <w:rFonts w:cstheme="minorHAnsi"/>
        </w:rPr>
      </w:pPr>
      <w:r w:rsidRPr="008C0137">
        <w:rPr>
          <w:rFonts w:cstheme="minorHAnsi"/>
        </w:rPr>
        <w:t xml:space="preserve">  (</w:t>
      </w:r>
      <w:r>
        <w:rPr>
          <w:rFonts w:cstheme="minorHAnsi"/>
        </w:rPr>
        <w:t>hid</w:t>
      </w:r>
      <w:r w:rsidRPr="008C0137">
        <w:rPr>
          <w:rFonts w:cstheme="minorHAnsi"/>
        </w:rPr>
        <w:t>);</w:t>
      </w:r>
    </w:p>
    <w:p w:rsidR="007A4413" w:rsidRDefault="007A4413" w:rsidP="007A4413">
      <w:pPr>
        <w:spacing w:after="0"/>
        <w:rPr>
          <w:rFonts w:cstheme="minorHAnsi"/>
        </w:rPr>
      </w:pPr>
    </w:p>
    <w:p w:rsidR="00096CFA" w:rsidRDefault="00096CFA" w:rsidP="007A4413">
      <w:pPr>
        <w:spacing w:after="0"/>
        <w:rPr>
          <w:rFonts w:cstheme="minorHAnsi"/>
        </w:rPr>
      </w:pPr>
    </w:p>
    <w:p w:rsidR="00096CFA" w:rsidRDefault="00096CFA" w:rsidP="007A4413">
      <w:pPr>
        <w:spacing w:after="0"/>
        <w:rPr>
          <w:rFonts w:cstheme="minorHAnsi"/>
        </w:rPr>
      </w:pPr>
    </w:p>
    <w:p w:rsidR="007A4413" w:rsidRDefault="007A4413" w:rsidP="007A4413">
      <w:pPr>
        <w:spacing w:after="0"/>
        <w:rPr>
          <w:rFonts w:cstheme="minorHAnsi"/>
        </w:rPr>
      </w:pPr>
      <w:r>
        <w:rPr>
          <w:rFonts w:cstheme="minorHAnsi"/>
        </w:rPr>
        <w:lastRenderedPageBreak/>
        <w:t>--------------------------------Creating Persons table --------------------------------------</w:t>
      </w:r>
    </w:p>
    <w:p w:rsidR="007A4413" w:rsidRPr="00C36801" w:rsidRDefault="007A4413" w:rsidP="007A4413">
      <w:pPr>
        <w:spacing w:after="0"/>
        <w:rPr>
          <w:rFonts w:cstheme="minorHAnsi"/>
        </w:rPr>
      </w:pPr>
      <w:r w:rsidRPr="00C36801">
        <w:rPr>
          <w:rFonts w:cstheme="minorHAnsi"/>
        </w:rPr>
        <w:t>-- Table: persons</w:t>
      </w:r>
    </w:p>
    <w:p w:rsidR="007A4413" w:rsidRPr="00C36801" w:rsidRDefault="007A4413" w:rsidP="007A4413">
      <w:pPr>
        <w:spacing w:after="0"/>
        <w:rPr>
          <w:rFonts w:cstheme="minorHAnsi"/>
        </w:rPr>
      </w:pPr>
    </w:p>
    <w:p w:rsidR="007A4413" w:rsidRPr="00C36801" w:rsidRDefault="007A4413" w:rsidP="007A4413">
      <w:pPr>
        <w:spacing w:after="0"/>
        <w:rPr>
          <w:rFonts w:cstheme="minorHAnsi"/>
        </w:rPr>
      </w:pPr>
      <w:r w:rsidRPr="00C36801">
        <w:rPr>
          <w:rFonts w:cstheme="minorHAnsi"/>
        </w:rPr>
        <w:t>-- DROP TABLE persons;</w:t>
      </w:r>
    </w:p>
    <w:p w:rsidR="007A4413" w:rsidRPr="00C36801" w:rsidRDefault="007A4413" w:rsidP="007A4413">
      <w:pPr>
        <w:spacing w:after="0"/>
        <w:rPr>
          <w:rFonts w:cstheme="minorHAnsi"/>
        </w:rPr>
      </w:pPr>
    </w:p>
    <w:p w:rsidR="007A4413" w:rsidRPr="00C36801" w:rsidRDefault="007A4413" w:rsidP="007A4413">
      <w:pPr>
        <w:spacing w:after="0"/>
        <w:rPr>
          <w:rFonts w:cstheme="minorHAnsi"/>
        </w:rPr>
      </w:pPr>
      <w:r w:rsidRPr="00C36801">
        <w:rPr>
          <w:rFonts w:cstheme="minorHAnsi"/>
        </w:rPr>
        <w:t>CREATE TABLE persons</w:t>
      </w:r>
    </w:p>
    <w:p w:rsidR="007A4413" w:rsidRPr="00C36801" w:rsidRDefault="007A4413" w:rsidP="007A4413">
      <w:pPr>
        <w:spacing w:after="0"/>
        <w:rPr>
          <w:rFonts w:cstheme="minorHAnsi"/>
        </w:rPr>
      </w:pPr>
      <w:r w:rsidRPr="00C36801">
        <w:rPr>
          <w:rFonts w:cstheme="minorHAnsi"/>
        </w:rPr>
        <w:t>(</w:t>
      </w:r>
    </w:p>
    <w:p w:rsidR="007A4413" w:rsidRPr="00C36801" w:rsidRDefault="007A4413" w:rsidP="007A4413">
      <w:pPr>
        <w:spacing w:after="0"/>
        <w:rPr>
          <w:rFonts w:cstheme="minorHAnsi"/>
        </w:rPr>
      </w:pPr>
      <w:r w:rsidRPr="00C36801">
        <w:rPr>
          <w:rFonts w:cstheme="minorHAnsi"/>
        </w:rPr>
        <w:t xml:space="preserve">  hid double precision,</w:t>
      </w:r>
    </w:p>
    <w:p w:rsidR="007A4413" w:rsidRPr="00C36801" w:rsidRDefault="007A4413" w:rsidP="007A4413">
      <w:pPr>
        <w:spacing w:after="0"/>
        <w:rPr>
          <w:rFonts w:cstheme="minorHAnsi"/>
        </w:rPr>
      </w:pPr>
      <w:r w:rsidRPr="00C36801">
        <w:rPr>
          <w:rFonts w:cstheme="minorHAnsi"/>
        </w:rPr>
        <w:t xml:space="preserve">  pid double precision,</w:t>
      </w:r>
    </w:p>
    <w:p w:rsidR="007A4413" w:rsidRPr="00C36801" w:rsidRDefault="007A4413" w:rsidP="007A4413">
      <w:pPr>
        <w:spacing w:after="0"/>
        <w:rPr>
          <w:rFonts w:cstheme="minorHAnsi"/>
        </w:rPr>
      </w:pPr>
      <w:r w:rsidRPr="00C36801">
        <w:rPr>
          <w:rFonts w:cstheme="minorHAnsi"/>
        </w:rPr>
        <w:t xml:space="preserve">  employed double precision,</w:t>
      </w:r>
    </w:p>
    <w:p w:rsidR="007A4413" w:rsidRPr="00C36801" w:rsidRDefault="007A4413" w:rsidP="007A4413">
      <w:pPr>
        <w:spacing w:after="0"/>
        <w:rPr>
          <w:rFonts w:cstheme="minorHAnsi"/>
        </w:rPr>
      </w:pPr>
      <w:r w:rsidRPr="00C36801">
        <w:rPr>
          <w:rFonts w:cstheme="minorHAnsi"/>
        </w:rPr>
        <w:t xml:space="preserve">  studying double precision,</w:t>
      </w:r>
    </w:p>
    <w:p w:rsidR="007A4413" w:rsidRPr="00C36801" w:rsidRDefault="007A4413" w:rsidP="007A4413">
      <w:pPr>
        <w:spacing w:after="0"/>
        <w:rPr>
          <w:rFonts w:cstheme="minorHAnsi"/>
        </w:rPr>
      </w:pPr>
      <w:r w:rsidRPr="00C36801">
        <w:rPr>
          <w:rFonts w:cstheme="minorHAnsi"/>
        </w:rPr>
        <w:t xml:space="preserve">  license double precision,</w:t>
      </w:r>
    </w:p>
    <w:p w:rsidR="007A4413" w:rsidRPr="00C36801" w:rsidRDefault="007A4413" w:rsidP="007A4413">
      <w:pPr>
        <w:spacing w:after="0"/>
        <w:rPr>
          <w:rFonts w:cstheme="minorHAnsi"/>
        </w:rPr>
      </w:pPr>
      <w:r w:rsidRPr="00C36801">
        <w:rPr>
          <w:rFonts w:cstheme="minorHAnsi"/>
        </w:rPr>
        <w:t xml:space="preserve">  work_zon double precision,</w:t>
      </w:r>
    </w:p>
    <w:p w:rsidR="007A4413" w:rsidRPr="00C36801" w:rsidRDefault="007A4413" w:rsidP="007A4413">
      <w:pPr>
        <w:spacing w:after="0"/>
        <w:rPr>
          <w:rFonts w:cstheme="minorHAnsi"/>
        </w:rPr>
      </w:pPr>
      <w:r w:rsidRPr="00C36801">
        <w:rPr>
          <w:rFonts w:cstheme="minorHAnsi"/>
        </w:rPr>
        <w:t xml:space="preserve">  stud_zon double precision,</w:t>
      </w:r>
    </w:p>
    <w:p w:rsidR="007A4413" w:rsidRPr="00C36801" w:rsidRDefault="007A4413" w:rsidP="007A4413">
      <w:pPr>
        <w:spacing w:after="0"/>
        <w:rPr>
          <w:rFonts w:cstheme="minorHAnsi"/>
        </w:rPr>
      </w:pPr>
      <w:r w:rsidRPr="00C36801">
        <w:rPr>
          <w:rFonts w:cstheme="minorHAnsi"/>
        </w:rPr>
        <w:t xml:space="preserve">  female double precision,</w:t>
      </w:r>
    </w:p>
    <w:p w:rsidR="007A4413" w:rsidRPr="00C36801" w:rsidRDefault="007A4413" w:rsidP="007A4413">
      <w:pPr>
        <w:spacing w:after="0"/>
        <w:rPr>
          <w:rFonts w:cstheme="minorHAnsi"/>
        </w:rPr>
      </w:pPr>
      <w:r w:rsidRPr="00C36801">
        <w:rPr>
          <w:rFonts w:cstheme="minorHAnsi"/>
        </w:rPr>
        <w:t xml:space="preserve">  age double precision,</w:t>
      </w:r>
    </w:p>
    <w:p w:rsidR="007A4413" w:rsidRPr="00C36801" w:rsidRDefault="007A4413" w:rsidP="007A4413">
      <w:pPr>
        <w:spacing w:after="0"/>
        <w:rPr>
          <w:rFonts w:cstheme="minorHAnsi"/>
        </w:rPr>
      </w:pPr>
      <w:r w:rsidRPr="00C36801">
        <w:rPr>
          <w:rFonts w:cstheme="minorHAnsi"/>
        </w:rPr>
        <w:t xml:space="preserve">  parent double precision,</w:t>
      </w:r>
    </w:p>
    <w:p w:rsidR="007A4413" w:rsidRPr="00C36801" w:rsidRDefault="007A4413" w:rsidP="007A4413">
      <w:pPr>
        <w:spacing w:after="0"/>
        <w:rPr>
          <w:rFonts w:cstheme="minorHAnsi"/>
        </w:rPr>
      </w:pPr>
      <w:r w:rsidRPr="00C36801">
        <w:rPr>
          <w:rFonts w:cstheme="minorHAnsi"/>
        </w:rPr>
        <w:t xml:space="preserve">  caucasia double precision,</w:t>
      </w:r>
    </w:p>
    <w:p w:rsidR="007A4413" w:rsidRPr="00C36801" w:rsidRDefault="007A4413" w:rsidP="007A4413">
      <w:pPr>
        <w:spacing w:after="0"/>
        <w:rPr>
          <w:rFonts w:cstheme="minorHAnsi"/>
        </w:rPr>
      </w:pPr>
      <w:r w:rsidRPr="00C36801">
        <w:rPr>
          <w:rFonts w:cstheme="minorHAnsi"/>
        </w:rPr>
        <w:t xml:space="preserve">  afriamer double precision,</w:t>
      </w:r>
    </w:p>
    <w:p w:rsidR="007A4413" w:rsidRPr="00C36801" w:rsidRDefault="007A4413" w:rsidP="007A4413">
      <w:pPr>
        <w:spacing w:after="0"/>
        <w:rPr>
          <w:rFonts w:cstheme="minorHAnsi"/>
        </w:rPr>
      </w:pPr>
      <w:r w:rsidRPr="00C36801">
        <w:rPr>
          <w:rFonts w:cstheme="minorHAnsi"/>
        </w:rPr>
        <w:t xml:space="preserve">  asian double precision,</w:t>
      </w:r>
    </w:p>
    <w:p w:rsidR="007A4413" w:rsidRPr="00C36801" w:rsidRDefault="007A4413" w:rsidP="007A4413">
      <w:pPr>
        <w:spacing w:after="0"/>
        <w:rPr>
          <w:rFonts w:cstheme="minorHAnsi"/>
        </w:rPr>
      </w:pPr>
      <w:r w:rsidRPr="00C36801">
        <w:rPr>
          <w:rFonts w:cstheme="minorHAnsi"/>
        </w:rPr>
        <w:t xml:space="preserve">  male double precision,</w:t>
      </w:r>
    </w:p>
    <w:p w:rsidR="007A4413" w:rsidRPr="00C36801" w:rsidRDefault="007A4413" w:rsidP="007A4413">
      <w:pPr>
        <w:spacing w:after="0"/>
        <w:rPr>
          <w:rFonts w:cstheme="minorHAnsi"/>
        </w:rPr>
      </w:pPr>
      <w:r w:rsidRPr="00C36801">
        <w:rPr>
          <w:rFonts w:cstheme="minorHAnsi"/>
        </w:rPr>
        <w:t xml:space="preserve">  pvehavbl double precision,</w:t>
      </w:r>
    </w:p>
    <w:p w:rsidR="007A4413" w:rsidRPr="00C36801" w:rsidRDefault="007A4413" w:rsidP="007A4413">
      <w:pPr>
        <w:spacing w:after="0"/>
        <w:rPr>
          <w:rFonts w:cstheme="minorHAnsi"/>
        </w:rPr>
      </w:pPr>
      <w:r w:rsidRPr="00C36801">
        <w:rPr>
          <w:rFonts w:cstheme="minorHAnsi"/>
        </w:rPr>
        <w:t xml:space="preserve">  highflex double precision,</w:t>
      </w:r>
    </w:p>
    <w:p w:rsidR="007A4413" w:rsidRPr="00C36801" w:rsidRDefault="007A4413" w:rsidP="007A4413">
      <w:pPr>
        <w:spacing w:after="0"/>
        <w:rPr>
          <w:rFonts w:cstheme="minorHAnsi"/>
        </w:rPr>
      </w:pPr>
      <w:r w:rsidRPr="00C36801">
        <w:rPr>
          <w:rFonts w:cstheme="minorHAnsi"/>
        </w:rPr>
        <w:t xml:space="preserve">  presch double precision,</w:t>
      </w:r>
    </w:p>
    <w:p w:rsidR="007A4413" w:rsidRPr="00C36801" w:rsidRDefault="007A4413" w:rsidP="007A4413">
      <w:pPr>
        <w:spacing w:after="0"/>
        <w:rPr>
          <w:rFonts w:cstheme="minorHAnsi"/>
        </w:rPr>
      </w:pPr>
      <w:r w:rsidRPr="00C36801">
        <w:rPr>
          <w:rFonts w:cstheme="minorHAnsi"/>
        </w:rPr>
        <w:t xml:space="preserve">  kgtog4 double precision,</w:t>
      </w:r>
    </w:p>
    <w:p w:rsidR="007A4413" w:rsidRPr="00C36801" w:rsidRDefault="007A4413" w:rsidP="007A4413">
      <w:pPr>
        <w:spacing w:after="0"/>
        <w:rPr>
          <w:rFonts w:cstheme="minorHAnsi"/>
        </w:rPr>
      </w:pPr>
      <w:r w:rsidRPr="00C36801">
        <w:rPr>
          <w:rFonts w:cstheme="minorHAnsi"/>
        </w:rPr>
        <w:t xml:space="preserve">  g5tog8 double precision,</w:t>
      </w:r>
    </w:p>
    <w:p w:rsidR="007A4413" w:rsidRPr="00C36801" w:rsidRDefault="007A4413" w:rsidP="007A4413">
      <w:pPr>
        <w:spacing w:after="0"/>
        <w:rPr>
          <w:rFonts w:cstheme="minorHAnsi"/>
        </w:rPr>
      </w:pPr>
      <w:r w:rsidRPr="00C36801">
        <w:rPr>
          <w:rFonts w:cstheme="minorHAnsi"/>
        </w:rPr>
        <w:t xml:space="preserve">  g9orhigh double precision,</w:t>
      </w:r>
    </w:p>
    <w:p w:rsidR="007A4413" w:rsidRPr="00C36801" w:rsidRDefault="007A4413" w:rsidP="007A4413">
      <w:pPr>
        <w:spacing w:after="0"/>
        <w:rPr>
          <w:rFonts w:cstheme="minorHAnsi"/>
        </w:rPr>
      </w:pPr>
      <w:r w:rsidRPr="00C36801">
        <w:rPr>
          <w:rFonts w:cstheme="minorHAnsi"/>
        </w:rPr>
        <w:t xml:space="preserve">  lowage double precision,</w:t>
      </w:r>
    </w:p>
    <w:p w:rsidR="007A4413" w:rsidRPr="00C36801" w:rsidRDefault="007A4413" w:rsidP="007A4413">
      <w:pPr>
        <w:spacing w:after="0"/>
        <w:rPr>
          <w:rFonts w:cstheme="minorHAnsi"/>
        </w:rPr>
      </w:pPr>
      <w:r w:rsidRPr="00C36801">
        <w:rPr>
          <w:rFonts w:cstheme="minorHAnsi"/>
        </w:rPr>
        <w:t xml:space="preserve">  loage1 double precision,</w:t>
      </w:r>
    </w:p>
    <w:p w:rsidR="007A4413" w:rsidRPr="00C36801" w:rsidRDefault="007A4413" w:rsidP="007A4413">
      <w:pPr>
        <w:spacing w:after="0"/>
        <w:rPr>
          <w:rFonts w:cstheme="minorHAnsi"/>
        </w:rPr>
      </w:pPr>
      <w:r w:rsidRPr="00C36801">
        <w:rPr>
          <w:rFonts w:cstheme="minorHAnsi"/>
        </w:rPr>
        <w:t xml:space="preserve">  loage2 double precision,</w:t>
      </w:r>
    </w:p>
    <w:p w:rsidR="007A4413" w:rsidRPr="00C36801" w:rsidRDefault="007A4413" w:rsidP="007A4413">
      <w:pPr>
        <w:spacing w:after="0"/>
        <w:rPr>
          <w:rFonts w:cstheme="minorHAnsi"/>
        </w:rPr>
      </w:pPr>
      <w:r w:rsidRPr="00C36801">
        <w:rPr>
          <w:rFonts w:cstheme="minorHAnsi"/>
        </w:rPr>
        <w:t xml:space="preserve">  somecol double precision,</w:t>
      </w:r>
    </w:p>
    <w:p w:rsidR="007A4413" w:rsidRPr="00C36801" w:rsidRDefault="007A4413" w:rsidP="007A4413">
      <w:pPr>
        <w:spacing w:after="0"/>
        <w:rPr>
          <w:rFonts w:cstheme="minorHAnsi"/>
        </w:rPr>
      </w:pPr>
      <w:r w:rsidRPr="00C36801">
        <w:rPr>
          <w:rFonts w:cstheme="minorHAnsi"/>
        </w:rPr>
        <w:t xml:space="preserve">  assobach double precision,</w:t>
      </w:r>
    </w:p>
    <w:p w:rsidR="007A4413" w:rsidRPr="00C36801" w:rsidRDefault="007A4413" w:rsidP="007A4413">
      <w:pPr>
        <w:spacing w:after="0"/>
        <w:rPr>
          <w:rFonts w:cstheme="minorHAnsi"/>
        </w:rPr>
      </w:pPr>
      <w:r w:rsidRPr="00C36801">
        <w:rPr>
          <w:rFonts w:cstheme="minorHAnsi"/>
        </w:rPr>
        <w:t xml:space="preserve">  mastphd double precision,</w:t>
      </w:r>
    </w:p>
    <w:p w:rsidR="007A4413" w:rsidRPr="00C36801" w:rsidRDefault="007A4413" w:rsidP="007A4413">
      <w:pPr>
        <w:spacing w:after="0"/>
        <w:rPr>
          <w:rFonts w:cstheme="minorHAnsi"/>
        </w:rPr>
      </w:pPr>
      <w:r w:rsidRPr="00C36801">
        <w:rPr>
          <w:rFonts w:cstheme="minorHAnsi"/>
        </w:rPr>
        <w:t xml:space="preserve">  income double precision,</w:t>
      </w:r>
    </w:p>
    <w:p w:rsidR="007A4413" w:rsidRPr="00C36801" w:rsidRDefault="007A4413" w:rsidP="007A4413">
      <w:pPr>
        <w:spacing w:after="0"/>
        <w:rPr>
          <w:rFonts w:cstheme="minorHAnsi"/>
        </w:rPr>
      </w:pPr>
      <w:r w:rsidRPr="00C36801">
        <w:rPr>
          <w:rFonts w:cstheme="minorHAnsi"/>
        </w:rPr>
        <w:t xml:space="preserve">  incomef double precision,</w:t>
      </w:r>
    </w:p>
    <w:p w:rsidR="007A4413" w:rsidRPr="00C36801" w:rsidRDefault="007A4413" w:rsidP="007A4413">
      <w:pPr>
        <w:spacing w:after="0"/>
        <w:rPr>
          <w:rFonts w:cstheme="minorHAnsi"/>
        </w:rPr>
      </w:pPr>
      <w:r w:rsidRPr="00C36801">
        <w:rPr>
          <w:rFonts w:cstheme="minorHAnsi"/>
        </w:rPr>
        <w:t xml:space="preserve">  wdurlow double precision,</w:t>
      </w:r>
    </w:p>
    <w:p w:rsidR="007A4413" w:rsidRPr="00C36801" w:rsidRDefault="007A4413" w:rsidP="007A4413">
      <w:pPr>
        <w:spacing w:after="0"/>
        <w:rPr>
          <w:rFonts w:cstheme="minorHAnsi"/>
        </w:rPr>
      </w:pPr>
      <w:r w:rsidRPr="00C36801">
        <w:rPr>
          <w:rFonts w:cstheme="minorHAnsi"/>
        </w:rPr>
        <w:t xml:space="preserve">  wdurmed double precision,</w:t>
      </w:r>
    </w:p>
    <w:p w:rsidR="007A4413" w:rsidRPr="00C36801" w:rsidRDefault="007A4413" w:rsidP="007A4413">
      <w:pPr>
        <w:spacing w:after="0"/>
        <w:rPr>
          <w:rFonts w:cstheme="minorHAnsi"/>
        </w:rPr>
      </w:pPr>
      <w:r w:rsidRPr="00C36801">
        <w:rPr>
          <w:rFonts w:cstheme="minorHAnsi"/>
        </w:rPr>
        <w:t xml:space="preserve">  emptype1 double precision,</w:t>
      </w:r>
    </w:p>
    <w:p w:rsidR="007A4413" w:rsidRPr="00C36801" w:rsidRDefault="007A4413" w:rsidP="007A4413">
      <w:pPr>
        <w:spacing w:after="0"/>
        <w:rPr>
          <w:rFonts w:cstheme="minorHAnsi"/>
        </w:rPr>
      </w:pPr>
      <w:r w:rsidRPr="00C36801">
        <w:rPr>
          <w:rFonts w:cstheme="minorHAnsi"/>
        </w:rPr>
        <w:t xml:space="preserve">  emptype2 double precision,</w:t>
      </w:r>
    </w:p>
    <w:p w:rsidR="007A4413" w:rsidRPr="00C36801" w:rsidRDefault="007A4413" w:rsidP="007A4413">
      <w:pPr>
        <w:spacing w:after="0"/>
        <w:rPr>
          <w:rFonts w:cstheme="minorHAnsi"/>
        </w:rPr>
      </w:pPr>
      <w:r w:rsidRPr="00C36801">
        <w:rPr>
          <w:rFonts w:cstheme="minorHAnsi"/>
        </w:rPr>
        <w:t xml:space="preserve">  emptype3 double precision,</w:t>
      </w:r>
    </w:p>
    <w:p w:rsidR="007A4413" w:rsidRPr="00C36801" w:rsidRDefault="007A4413" w:rsidP="007A4413">
      <w:pPr>
        <w:spacing w:after="0"/>
        <w:rPr>
          <w:rFonts w:cstheme="minorHAnsi"/>
        </w:rPr>
      </w:pPr>
      <w:r w:rsidRPr="00C36801">
        <w:rPr>
          <w:rFonts w:cstheme="minorHAnsi"/>
        </w:rPr>
        <w:t xml:space="preserve">  emptype4 double precision,</w:t>
      </w:r>
    </w:p>
    <w:p w:rsidR="007A4413" w:rsidRPr="00C36801" w:rsidRDefault="007A4413" w:rsidP="007A4413">
      <w:pPr>
        <w:spacing w:after="0"/>
        <w:rPr>
          <w:rFonts w:cstheme="minorHAnsi"/>
        </w:rPr>
      </w:pPr>
      <w:r w:rsidRPr="00C36801">
        <w:rPr>
          <w:rFonts w:cstheme="minorHAnsi"/>
        </w:rPr>
        <w:t xml:space="preserve">  emptype5 double precision,</w:t>
      </w:r>
    </w:p>
    <w:p w:rsidR="007A4413" w:rsidRPr="00C36801" w:rsidRDefault="007A4413" w:rsidP="007A4413">
      <w:pPr>
        <w:spacing w:after="0"/>
        <w:rPr>
          <w:rFonts w:cstheme="minorHAnsi"/>
        </w:rPr>
      </w:pPr>
      <w:r w:rsidRPr="00C36801">
        <w:rPr>
          <w:rFonts w:cstheme="minorHAnsi"/>
        </w:rPr>
        <w:t xml:space="preserve">  mother double precision,</w:t>
      </w:r>
    </w:p>
    <w:p w:rsidR="007A4413" w:rsidRPr="00C36801" w:rsidRDefault="007A4413" w:rsidP="007A4413">
      <w:pPr>
        <w:spacing w:after="0"/>
        <w:rPr>
          <w:rFonts w:cstheme="minorHAnsi"/>
        </w:rPr>
      </w:pPr>
      <w:r w:rsidRPr="00C36801">
        <w:rPr>
          <w:rFonts w:cstheme="minorHAnsi"/>
        </w:rPr>
        <w:t xml:space="preserve">  father double precision,</w:t>
      </w:r>
    </w:p>
    <w:p w:rsidR="007A4413" w:rsidRPr="00C36801" w:rsidRDefault="007A4413" w:rsidP="007A4413">
      <w:pPr>
        <w:spacing w:after="0"/>
        <w:rPr>
          <w:rFonts w:cstheme="minorHAnsi"/>
        </w:rPr>
      </w:pPr>
      <w:r w:rsidRPr="00C36801">
        <w:rPr>
          <w:rFonts w:cstheme="minorHAnsi"/>
        </w:rPr>
        <w:t xml:space="preserve">  nosch double precision,</w:t>
      </w:r>
    </w:p>
    <w:p w:rsidR="007A4413" w:rsidRPr="00C36801" w:rsidRDefault="007A4413" w:rsidP="007A4413">
      <w:pPr>
        <w:spacing w:after="0"/>
        <w:rPr>
          <w:rFonts w:cstheme="minorHAnsi"/>
        </w:rPr>
      </w:pPr>
      <w:r w:rsidRPr="00C36801">
        <w:rPr>
          <w:rFonts w:cstheme="minorHAnsi"/>
        </w:rPr>
        <w:t xml:space="preserve">  cnotstu double precision,</w:t>
      </w:r>
    </w:p>
    <w:p w:rsidR="007A4413" w:rsidRPr="00C36801" w:rsidRDefault="007A4413" w:rsidP="007A4413">
      <w:pPr>
        <w:spacing w:after="0"/>
        <w:rPr>
          <w:rFonts w:cstheme="minorHAnsi"/>
        </w:rPr>
      </w:pPr>
      <w:r w:rsidRPr="00C36801">
        <w:rPr>
          <w:rFonts w:cstheme="minorHAnsi"/>
        </w:rPr>
        <w:lastRenderedPageBreak/>
        <w:t xml:space="preserve">  aunemp double precision,</w:t>
      </w:r>
    </w:p>
    <w:p w:rsidR="007A4413" w:rsidRPr="00C36801" w:rsidRDefault="007A4413" w:rsidP="007A4413">
      <w:pPr>
        <w:spacing w:after="0"/>
        <w:rPr>
          <w:rFonts w:cstheme="minorHAnsi"/>
        </w:rPr>
      </w:pPr>
      <w:r w:rsidRPr="00C36801">
        <w:rPr>
          <w:rFonts w:cstheme="minorHAnsi"/>
        </w:rPr>
        <w:t xml:space="preserve">  adchild double precision,</w:t>
      </w:r>
    </w:p>
    <w:p w:rsidR="007A4413" w:rsidRPr="00C36801" w:rsidRDefault="007A4413" w:rsidP="007A4413">
      <w:pPr>
        <w:spacing w:after="0"/>
        <w:rPr>
          <w:rFonts w:cstheme="minorHAnsi"/>
        </w:rPr>
      </w:pPr>
      <w:r w:rsidRPr="00C36801">
        <w:rPr>
          <w:rFonts w:cstheme="minorHAnsi"/>
        </w:rPr>
        <w:t xml:space="preserve">  adult double precision,</w:t>
      </w:r>
    </w:p>
    <w:p w:rsidR="007A4413" w:rsidRPr="00C36801" w:rsidRDefault="007A4413" w:rsidP="007A4413">
      <w:pPr>
        <w:spacing w:after="0"/>
        <w:rPr>
          <w:rFonts w:cstheme="minorHAnsi"/>
        </w:rPr>
      </w:pPr>
      <w:r w:rsidRPr="00C36801">
        <w:rPr>
          <w:rFonts w:cstheme="minorHAnsi"/>
        </w:rPr>
        <w:t xml:space="preserve">  hisp double precision,</w:t>
      </w:r>
    </w:p>
    <w:p w:rsidR="007A4413" w:rsidRPr="00C36801" w:rsidRDefault="007A4413" w:rsidP="007A4413">
      <w:pPr>
        <w:spacing w:after="0"/>
        <w:rPr>
          <w:rFonts w:cstheme="minorHAnsi"/>
        </w:rPr>
      </w:pPr>
      <w:r w:rsidRPr="00C36801">
        <w:rPr>
          <w:rFonts w:cstheme="minorHAnsi"/>
        </w:rPr>
        <w:t xml:space="preserve">  othrace double precision,</w:t>
      </w:r>
    </w:p>
    <w:p w:rsidR="007A4413" w:rsidRPr="00C36801" w:rsidRDefault="007A4413" w:rsidP="007A4413">
      <w:pPr>
        <w:spacing w:after="0"/>
        <w:rPr>
          <w:rFonts w:cstheme="minorHAnsi"/>
        </w:rPr>
      </w:pPr>
      <w:r w:rsidRPr="00C36801">
        <w:rPr>
          <w:rFonts w:cstheme="minorHAnsi"/>
        </w:rPr>
        <w:t xml:space="preserve">  g8orlow double precision,</w:t>
      </w:r>
    </w:p>
    <w:p w:rsidR="007A4413" w:rsidRPr="00C36801" w:rsidRDefault="007A4413" w:rsidP="007A4413">
      <w:pPr>
        <w:spacing w:after="0"/>
        <w:rPr>
          <w:rFonts w:cstheme="minorHAnsi"/>
        </w:rPr>
      </w:pPr>
      <w:r w:rsidRPr="00C36801">
        <w:rPr>
          <w:rFonts w:cstheme="minorHAnsi"/>
        </w:rPr>
        <w:t xml:space="preserve">  g9tog12 double precision,</w:t>
      </w:r>
    </w:p>
    <w:p w:rsidR="007A4413" w:rsidRPr="00C36801" w:rsidRDefault="007A4413" w:rsidP="007A4413">
      <w:pPr>
        <w:spacing w:after="0"/>
        <w:rPr>
          <w:rFonts w:cstheme="minorHAnsi"/>
        </w:rPr>
      </w:pPr>
      <w:r w:rsidRPr="00C36801">
        <w:rPr>
          <w:rFonts w:cstheme="minorHAnsi"/>
        </w:rPr>
        <w:t xml:space="preserve">  highsch double precision,</w:t>
      </w:r>
    </w:p>
    <w:p w:rsidR="007A4413" w:rsidRPr="00C36801" w:rsidRDefault="007A4413" w:rsidP="007A4413">
      <w:pPr>
        <w:spacing w:after="0"/>
        <w:rPr>
          <w:rFonts w:cstheme="minorHAnsi"/>
        </w:rPr>
      </w:pPr>
      <w:r w:rsidRPr="00C36801">
        <w:rPr>
          <w:rFonts w:cstheme="minorHAnsi"/>
        </w:rPr>
        <w:t xml:space="preserve">  workhrs double precision,</w:t>
      </w:r>
    </w:p>
    <w:p w:rsidR="007A4413" w:rsidRPr="00C36801" w:rsidRDefault="007A4413" w:rsidP="007A4413">
      <w:pPr>
        <w:spacing w:after="0"/>
        <w:rPr>
          <w:rFonts w:cstheme="minorHAnsi"/>
        </w:rPr>
      </w:pPr>
      <w:r w:rsidRPr="00C36801">
        <w:rPr>
          <w:rFonts w:cstheme="minorHAnsi"/>
        </w:rPr>
        <w:t xml:space="preserve">  wdurhigh double precision,</w:t>
      </w:r>
    </w:p>
    <w:p w:rsidR="007A4413" w:rsidRPr="00C36801" w:rsidRDefault="007A4413" w:rsidP="007A4413">
      <w:pPr>
        <w:spacing w:after="0"/>
        <w:rPr>
          <w:rFonts w:cstheme="minorHAnsi"/>
        </w:rPr>
      </w:pPr>
      <w:r w:rsidRPr="00C36801">
        <w:rPr>
          <w:rFonts w:cstheme="minorHAnsi"/>
        </w:rPr>
        <w:t xml:space="preserve">  medflex double precision,</w:t>
      </w:r>
    </w:p>
    <w:p w:rsidR="007A4413" w:rsidRPr="00C36801" w:rsidRDefault="007A4413" w:rsidP="007A4413">
      <w:pPr>
        <w:spacing w:after="0"/>
        <w:rPr>
          <w:rFonts w:cstheme="minorHAnsi"/>
        </w:rPr>
      </w:pPr>
      <w:r w:rsidRPr="00C36801">
        <w:rPr>
          <w:rFonts w:cstheme="minorHAnsi"/>
        </w:rPr>
        <w:t xml:space="preserve">  lowflex double precision,</w:t>
      </w:r>
    </w:p>
    <w:p w:rsidR="007A4413" w:rsidRPr="00C36801" w:rsidRDefault="007A4413" w:rsidP="007A4413">
      <w:pPr>
        <w:spacing w:after="0"/>
        <w:rPr>
          <w:rFonts w:cstheme="minorHAnsi"/>
        </w:rPr>
      </w:pPr>
      <w:r w:rsidRPr="00C36801">
        <w:rPr>
          <w:rFonts w:cstheme="minorHAnsi"/>
        </w:rPr>
        <w:t xml:space="preserve">  emptype6 double precision,</w:t>
      </w:r>
    </w:p>
    <w:p w:rsidR="007A4413" w:rsidRPr="00C36801" w:rsidRDefault="007A4413" w:rsidP="007A4413">
      <w:pPr>
        <w:spacing w:after="0"/>
        <w:rPr>
          <w:rFonts w:cstheme="minorHAnsi"/>
        </w:rPr>
      </w:pPr>
      <w:r w:rsidRPr="00C36801">
        <w:rPr>
          <w:rFonts w:cstheme="minorHAnsi"/>
        </w:rPr>
        <w:t xml:space="preserve">  col_zon double precision,</w:t>
      </w:r>
    </w:p>
    <w:p w:rsidR="007A4413" w:rsidRPr="00C36801" w:rsidRDefault="007A4413" w:rsidP="007A4413">
      <w:pPr>
        <w:spacing w:after="0"/>
        <w:rPr>
          <w:rFonts w:cstheme="minorHAnsi"/>
        </w:rPr>
      </w:pPr>
      <w:r w:rsidRPr="00C36801">
        <w:rPr>
          <w:rFonts w:cstheme="minorHAnsi"/>
        </w:rPr>
        <w:t xml:space="preserve">  g6orlow double precision,</w:t>
      </w:r>
    </w:p>
    <w:p w:rsidR="007A4413" w:rsidRPr="00C36801" w:rsidRDefault="007A4413" w:rsidP="007A4413">
      <w:pPr>
        <w:spacing w:after="0"/>
        <w:rPr>
          <w:rFonts w:cstheme="minorHAnsi"/>
        </w:rPr>
      </w:pPr>
      <w:r w:rsidRPr="00C36801">
        <w:rPr>
          <w:rFonts w:cstheme="minorHAnsi"/>
        </w:rPr>
        <w:t xml:space="preserve">  g7to12 double precision,</w:t>
      </w:r>
    </w:p>
    <w:p w:rsidR="007A4413" w:rsidRPr="00C36801" w:rsidRDefault="007A4413" w:rsidP="007A4413">
      <w:pPr>
        <w:spacing w:after="0"/>
        <w:rPr>
          <w:rFonts w:cstheme="minorHAnsi"/>
        </w:rPr>
      </w:pPr>
      <w:r w:rsidRPr="00C36801">
        <w:rPr>
          <w:rFonts w:cstheme="minorHAnsi"/>
        </w:rPr>
        <w:t xml:space="preserve">  g11orlow double precision,</w:t>
      </w:r>
    </w:p>
    <w:p w:rsidR="007A4413" w:rsidRPr="00C36801" w:rsidRDefault="007A4413" w:rsidP="007A4413">
      <w:pPr>
        <w:spacing w:after="0"/>
        <w:rPr>
          <w:rFonts w:cstheme="minorHAnsi"/>
        </w:rPr>
      </w:pPr>
      <w:r w:rsidRPr="00C36801">
        <w:rPr>
          <w:rFonts w:cstheme="minorHAnsi"/>
        </w:rPr>
        <w:t xml:space="preserve">  assdeg double precision,</w:t>
      </w:r>
    </w:p>
    <w:p w:rsidR="007A4413" w:rsidRPr="00C36801" w:rsidRDefault="007A4413" w:rsidP="007A4413">
      <w:pPr>
        <w:spacing w:after="0"/>
        <w:rPr>
          <w:rFonts w:cstheme="minorHAnsi"/>
        </w:rPr>
      </w:pPr>
      <w:r w:rsidRPr="00C36801">
        <w:rPr>
          <w:rFonts w:cstheme="minorHAnsi"/>
        </w:rPr>
        <w:t xml:space="preserve">  bachdeg double precision,</w:t>
      </w:r>
    </w:p>
    <w:p w:rsidR="007A4413" w:rsidRPr="00C36801" w:rsidRDefault="007A4413" w:rsidP="007A4413">
      <w:pPr>
        <w:spacing w:after="0"/>
        <w:rPr>
          <w:rFonts w:cstheme="minorHAnsi"/>
        </w:rPr>
      </w:pPr>
      <w:r w:rsidRPr="00C36801">
        <w:rPr>
          <w:rFonts w:cstheme="minorHAnsi"/>
        </w:rPr>
        <w:t xml:space="preserve">  posgrd double precision</w:t>
      </w:r>
    </w:p>
    <w:p w:rsidR="007A4413" w:rsidRPr="00C36801" w:rsidRDefault="007A4413" w:rsidP="007A4413">
      <w:pPr>
        <w:spacing w:after="0"/>
        <w:rPr>
          <w:rFonts w:cstheme="minorHAnsi"/>
        </w:rPr>
      </w:pPr>
      <w:r w:rsidRPr="00C36801">
        <w:rPr>
          <w:rFonts w:cstheme="minorHAnsi"/>
        </w:rPr>
        <w:t>)</w:t>
      </w:r>
    </w:p>
    <w:p w:rsidR="007A4413" w:rsidRPr="00C36801" w:rsidRDefault="007A4413" w:rsidP="007A4413">
      <w:pPr>
        <w:spacing w:after="0"/>
        <w:rPr>
          <w:rFonts w:cstheme="minorHAnsi"/>
        </w:rPr>
      </w:pPr>
      <w:r w:rsidRPr="00C36801">
        <w:rPr>
          <w:rFonts w:cstheme="minorHAnsi"/>
        </w:rPr>
        <w:t>WITH (OIDS=FALSE);</w:t>
      </w:r>
    </w:p>
    <w:p w:rsidR="007A4413" w:rsidRDefault="007A4413" w:rsidP="007A4413">
      <w:pPr>
        <w:spacing w:after="0"/>
        <w:rPr>
          <w:rFonts w:cstheme="minorHAnsi"/>
        </w:rPr>
      </w:pPr>
      <w:r w:rsidRPr="00C36801">
        <w:rPr>
          <w:rFonts w:cstheme="minorHAnsi"/>
        </w:rPr>
        <w:t>ALTER TABLE persons OWNER TO postgres;</w:t>
      </w:r>
    </w:p>
    <w:p w:rsidR="007A4413" w:rsidRDefault="007A4413" w:rsidP="007A4413">
      <w:pPr>
        <w:spacing w:after="0"/>
        <w:rPr>
          <w:rFonts w:cstheme="minorHAnsi"/>
        </w:rPr>
      </w:pPr>
    </w:p>
    <w:p w:rsidR="007A4413" w:rsidRPr="008C0137" w:rsidRDefault="007A4413" w:rsidP="007A4413">
      <w:pPr>
        <w:spacing w:after="0"/>
        <w:rPr>
          <w:rFonts w:cstheme="minorHAnsi"/>
        </w:rPr>
      </w:pPr>
    </w:p>
    <w:p w:rsidR="007A4413" w:rsidRPr="008C0137" w:rsidRDefault="007A4413" w:rsidP="007A4413">
      <w:pPr>
        <w:spacing w:after="0"/>
        <w:rPr>
          <w:rFonts w:cstheme="minorHAnsi"/>
        </w:rPr>
      </w:pPr>
      <w:r w:rsidRPr="008C0137">
        <w:rPr>
          <w:rFonts w:cstheme="minorHAnsi"/>
        </w:rPr>
        <w:t xml:space="preserve">CREATE UNIQUE INDEX </w:t>
      </w:r>
      <w:r>
        <w:rPr>
          <w:rFonts w:cstheme="minorHAnsi"/>
        </w:rPr>
        <w:t>persons</w:t>
      </w:r>
      <w:r w:rsidRPr="008C0137">
        <w:rPr>
          <w:rFonts w:cstheme="minorHAnsi"/>
        </w:rPr>
        <w:t>_1x</w:t>
      </w:r>
    </w:p>
    <w:p w:rsidR="007A4413" w:rsidRPr="008C0137" w:rsidRDefault="007A4413" w:rsidP="007A4413">
      <w:pPr>
        <w:spacing w:after="0"/>
        <w:rPr>
          <w:rFonts w:cstheme="minorHAnsi"/>
        </w:rPr>
      </w:pPr>
      <w:r w:rsidRPr="008C0137">
        <w:rPr>
          <w:rFonts w:cstheme="minorHAnsi"/>
        </w:rPr>
        <w:t xml:space="preserve">  ON </w:t>
      </w:r>
      <w:r>
        <w:rPr>
          <w:rFonts w:cstheme="minorHAnsi"/>
        </w:rPr>
        <w:t>persons</w:t>
      </w:r>
    </w:p>
    <w:p w:rsidR="007A4413" w:rsidRPr="008C0137" w:rsidRDefault="007A4413" w:rsidP="007A4413">
      <w:pPr>
        <w:spacing w:after="0"/>
        <w:rPr>
          <w:rFonts w:cstheme="minorHAnsi"/>
        </w:rPr>
      </w:pPr>
      <w:r w:rsidRPr="008C0137">
        <w:rPr>
          <w:rFonts w:cstheme="minorHAnsi"/>
        </w:rPr>
        <w:t xml:space="preserve">  USING btree</w:t>
      </w:r>
    </w:p>
    <w:p w:rsidR="007A4413" w:rsidRDefault="007A4413" w:rsidP="007A4413">
      <w:pPr>
        <w:spacing w:after="0"/>
        <w:rPr>
          <w:rFonts w:cstheme="minorHAnsi"/>
        </w:rPr>
      </w:pPr>
      <w:r w:rsidRPr="008C0137">
        <w:rPr>
          <w:rFonts w:cstheme="minorHAnsi"/>
        </w:rPr>
        <w:t xml:space="preserve">  (</w:t>
      </w:r>
      <w:r>
        <w:rPr>
          <w:rFonts w:cstheme="minorHAnsi"/>
        </w:rPr>
        <w:t>hid, pid</w:t>
      </w:r>
      <w:r w:rsidRPr="008C0137">
        <w:rPr>
          <w:rFonts w:cstheme="minorHAnsi"/>
        </w:rPr>
        <w:t>);</w:t>
      </w:r>
    </w:p>
    <w:p w:rsidR="007A4413" w:rsidRDefault="007A4413" w:rsidP="007A4413">
      <w:pPr>
        <w:spacing w:after="0"/>
        <w:rPr>
          <w:rFonts w:cstheme="minorHAnsi"/>
        </w:rPr>
      </w:pPr>
    </w:p>
    <w:p w:rsidR="007A4413" w:rsidRPr="009E0F42" w:rsidRDefault="007A4413" w:rsidP="007A4413">
      <w:pPr>
        <w:pStyle w:val="Heading2"/>
        <w:rPr>
          <w:rFonts w:ascii="Times New Roman" w:hAnsi="Times New Roman" w:cs="Times New Roman"/>
          <w:color w:val="auto"/>
          <w:sz w:val="32"/>
          <w:szCs w:val="32"/>
          <w:u w:val="single"/>
        </w:rPr>
      </w:pPr>
      <w:r w:rsidRPr="009E0F42">
        <w:rPr>
          <w:rFonts w:ascii="Times New Roman" w:hAnsi="Times New Roman" w:cs="Times New Roman"/>
          <w:color w:val="auto"/>
          <w:sz w:val="32"/>
          <w:szCs w:val="32"/>
          <w:u w:val="single"/>
        </w:rPr>
        <w:t>Load Tables</w:t>
      </w:r>
    </w:p>
    <w:p w:rsidR="007A4413" w:rsidRPr="00A66F10" w:rsidRDefault="007A4413" w:rsidP="00DD39FD">
      <w:p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 xml:space="preserve">The process of loading data files into the tables </w:t>
      </w:r>
      <w:r w:rsidR="001811B3">
        <w:rPr>
          <w:rFonts w:ascii="Times New Roman" w:hAnsi="Times New Roman" w:cs="Times New Roman"/>
          <w:sz w:val="28"/>
          <w:szCs w:val="28"/>
        </w:rPr>
        <w:t>takes place</w:t>
      </w:r>
      <w:r w:rsidRPr="00A66F10">
        <w:rPr>
          <w:rFonts w:ascii="Times New Roman" w:hAnsi="Times New Roman" w:cs="Times New Roman"/>
          <w:sz w:val="28"/>
          <w:szCs w:val="28"/>
        </w:rPr>
        <w:t xml:space="preserve"> in </w:t>
      </w:r>
      <w:r w:rsidR="001811B3">
        <w:rPr>
          <w:rFonts w:ascii="Times New Roman" w:hAnsi="Times New Roman" w:cs="Times New Roman"/>
          <w:sz w:val="28"/>
          <w:szCs w:val="28"/>
        </w:rPr>
        <w:t xml:space="preserve">a </w:t>
      </w:r>
      <w:r w:rsidRPr="00A66F10">
        <w:rPr>
          <w:rFonts w:ascii="Times New Roman" w:hAnsi="Times New Roman" w:cs="Times New Roman"/>
          <w:sz w:val="28"/>
          <w:szCs w:val="28"/>
        </w:rPr>
        <w:t xml:space="preserve">DOS environment </w:t>
      </w:r>
      <w:r w:rsidR="001811B3">
        <w:rPr>
          <w:rFonts w:ascii="Times New Roman" w:hAnsi="Times New Roman" w:cs="Times New Roman"/>
          <w:sz w:val="28"/>
          <w:szCs w:val="28"/>
        </w:rPr>
        <w:t>via the command prompt- following these six steps.</w:t>
      </w:r>
    </w:p>
    <w:p w:rsidR="007A4413" w:rsidRPr="00A66F10" w:rsidRDefault="007A4413" w:rsidP="00DD39FD">
      <w:pPr>
        <w:pStyle w:val="ListParagraph"/>
        <w:numPr>
          <w:ilvl w:val="0"/>
          <w:numId w:val="6"/>
        </w:num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 xml:space="preserve">Open the Command Prompt window. </w:t>
      </w:r>
    </w:p>
    <w:p w:rsidR="007A4413" w:rsidRPr="00A66F10" w:rsidRDefault="00DD39FD" w:rsidP="00DD39FD">
      <w:pPr>
        <w:pStyle w:val="ListParagraph"/>
        <w:numPr>
          <w:ilvl w:val="1"/>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Click on </w:t>
      </w:r>
      <w:r w:rsidR="001811B3">
        <w:rPr>
          <w:rFonts w:ascii="Times New Roman" w:hAnsi="Times New Roman" w:cs="Times New Roman"/>
          <w:sz w:val="28"/>
          <w:szCs w:val="28"/>
        </w:rPr>
        <w:t xml:space="preserve">the Windows </w:t>
      </w:r>
      <w:r>
        <w:rPr>
          <w:rFonts w:ascii="Times New Roman" w:hAnsi="Times New Roman" w:cs="Times New Roman"/>
          <w:sz w:val="28"/>
          <w:szCs w:val="28"/>
        </w:rPr>
        <w:t>Start</w:t>
      </w:r>
      <w:r w:rsidR="001811B3">
        <w:rPr>
          <w:rFonts w:ascii="Times New Roman" w:hAnsi="Times New Roman" w:cs="Times New Roman"/>
          <w:sz w:val="28"/>
          <w:szCs w:val="28"/>
        </w:rPr>
        <w:t xml:space="preserve"> button and select Run.</w:t>
      </w:r>
      <w:r w:rsidR="007A4413" w:rsidRPr="00A66F10">
        <w:rPr>
          <w:rFonts w:ascii="Times New Roman" w:hAnsi="Times New Roman" w:cs="Times New Roman"/>
          <w:sz w:val="28"/>
          <w:szCs w:val="28"/>
        </w:rPr>
        <w:t xml:space="preserve"> </w:t>
      </w:r>
    </w:p>
    <w:p w:rsidR="007A4413" w:rsidRPr="00A66F10" w:rsidRDefault="007A4413" w:rsidP="00353910">
      <w:pPr>
        <w:spacing w:after="0" w:line="360" w:lineRule="auto"/>
        <w:ind w:left="1080"/>
        <w:contextualSpacing/>
        <w:jc w:val="center"/>
        <w:rPr>
          <w:rFonts w:ascii="Times New Roman" w:hAnsi="Times New Roman" w:cs="Times New Roman"/>
          <w:sz w:val="28"/>
          <w:szCs w:val="28"/>
        </w:rPr>
      </w:pPr>
      <w:r w:rsidRPr="00A66F10">
        <w:rPr>
          <w:rFonts w:ascii="Times New Roman" w:hAnsi="Times New Roman" w:cs="Times New Roman"/>
          <w:noProof/>
          <w:sz w:val="28"/>
          <w:szCs w:val="28"/>
        </w:rPr>
        <w:lastRenderedPageBreak/>
        <w:drawing>
          <wp:inline distT="0" distB="0" distL="0" distR="0">
            <wp:extent cx="3943350" cy="379095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srcRect/>
                    <a:stretch>
                      <a:fillRect/>
                    </a:stretch>
                  </pic:blipFill>
                  <pic:spPr bwMode="auto">
                    <a:xfrm>
                      <a:off x="0" y="0"/>
                      <a:ext cx="3943350" cy="3790950"/>
                    </a:xfrm>
                    <a:prstGeom prst="rect">
                      <a:avLst/>
                    </a:prstGeom>
                    <a:noFill/>
                    <a:ln w="9525">
                      <a:noFill/>
                      <a:miter lim="800000"/>
                      <a:headEnd/>
                      <a:tailEnd/>
                    </a:ln>
                  </pic:spPr>
                </pic:pic>
              </a:graphicData>
            </a:graphic>
          </wp:inline>
        </w:drawing>
      </w:r>
    </w:p>
    <w:p w:rsidR="007A4413" w:rsidRPr="00A66F10" w:rsidRDefault="007A4413" w:rsidP="007A4413">
      <w:pPr>
        <w:spacing w:after="0" w:line="360" w:lineRule="auto"/>
        <w:ind w:left="1080"/>
        <w:contextualSpacing/>
        <w:jc w:val="both"/>
        <w:rPr>
          <w:rFonts w:ascii="Times New Roman" w:hAnsi="Times New Roman" w:cs="Times New Roman"/>
          <w:sz w:val="28"/>
          <w:szCs w:val="28"/>
        </w:rPr>
      </w:pPr>
    </w:p>
    <w:p w:rsidR="007A4413" w:rsidRPr="00A66F10" w:rsidRDefault="007A4413" w:rsidP="007A4413">
      <w:pPr>
        <w:pStyle w:val="ListParagraph"/>
        <w:numPr>
          <w:ilvl w:val="1"/>
          <w:numId w:val="6"/>
        </w:numPr>
        <w:jc w:val="both"/>
        <w:rPr>
          <w:rFonts w:ascii="Times New Roman" w:hAnsi="Times New Roman" w:cs="Times New Roman"/>
          <w:sz w:val="28"/>
          <w:szCs w:val="28"/>
        </w:rPr>
      </w:pPr>
      <w:r w:rsidRPr="00A66F10">
        <w:rPr>
          <w:rFonts w:ascii="Times New Roman" w:hAnsi="Times New Roman" w:cs="Times New Roman"/>
          <w:sz w:val="28"/>
          <w:szCs w:val="28"/>
        </w:rPr>
        <w:t>Type cmd and click OK</w:t>
      </w:r>
    </w:p>
    <w:p w:rsidR="007A4413" w:rsidRPr="00A66F10" w:rsidRDefault="007A4413" w:rsidP="007A4413">
      <w:pPr>
        <w:spacing w:after="0" w:line="360" w:lineRule="auto"/>
        <w:ind w:left="1080"/>
        <w:contextualSpacing/>
        <w:jc w:val="center"/>
        <w:rPr>
          <w:rFonts w:ascii="Times New Roman" w:hAnsi="Times New Roman" w:cs="Times New Roman"/>
          <w:sz w:val="28"/>
          <w:szCs w:val="28"/>
        </w:rPr>
      </w:pPr>
      <w:r w:rsidRPr="00A66F10">
        <w:rPr>
          <w:rFonts w:ascii="Times New Roman" w:hAnsi="Times New Roman" w:cs="Times New Roman"/>
          <w:noProof/>
          <w:sz w:val="28"/>
          <w:szCs w:val="28"/>
        </w:rPr>
        <w:drawing>
          <wp:inline distT="0" distB="0" distL="0" distR="0">
            <wp:extent cx="3305175" cy="174307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srcRect/>
                    <a:stretch>
                      <a:fillRect/>
                    </a:stretch>
                  </pic:blipFill>
                  <pic:spPr bwMode="auto">
                    <a:xfrm>
                      <a:off x="0" y="0"/>
                      <a:ext cx="3305175" cy="1743075"/>
                    </a:xfrm>
                    <a:prstGeom prst="rect">
                      <a:avLst/>
                    </a:prstGeom>
                    <a:noFill/>
                    <a:ln w="9525">
                      <a:noFill/>
                      <a:miter lim="800000"/>
                      <a:headEnd/>
                      <a:tailEnd/>
                    </a:ln>
                  </pic:spPr>
                </pic:pic>
              </a:graphicData>
            </a:graphic>
          </wp:inline>
        </w:drawing>
      </w:r>
    </w:p>
    <w:p w:rsidR="007A4413" w:rsidRPr="00A66F10" w:rsidRDefault="007A4413" w:rsidP="007A4413">
      <w:pPr>
        <w:spacing w:after="0" w:line="360" w:lineRule="auto"/>
        <w:ind w:left="1080"/>
        <w:contextualSpacing/>
        <w:jc w:val="center"/>
        <w:rPr>
          <w:rFonts w:ascii="Times New Roman" w:hAnsi="Times New Roman" w:cs="Times New Roman"/>
          <w:sz w:val="28"/>
          <w:szCs w:val="28"/>
        </w:rPr>
      </w:pPr>
    </w:p>
    <w:p w:rsidR="007A4413" w:rsidRPr="00A66F10" w:rsidRDefault="007A4413" w:rsidP="00DD39FD">
      <w:pPr>
        <w:pStyle w:val="ListParagraph"/>
        <w:numPr>
          <w:ilvl w:val="0"/>
          <w:numId w:val="6"/>
        </w:num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At the command prompt, go to the \bin subdirectory under the Postgresql program directory.</w:t>
      </w:r>
    </w:p>
    <w:p w:rsidR="007A4413" w:rsidRPr="00A66F10" w:rsidRDefault="007A4413" w:rsidP="00DD39FD">
      <w:pPr>
        <w:pStyle w:val="ListParagraph"/>
        <w:numPr>
          <w:ilvl w:val="1"/>
          <w:numId w:val="6"/>
        </w:num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 xml:space="preserve">At the command prompt type cd \ and press </w:t>
      </w:r>
      <w:r w:rsidR="001811B3">
        <w:rPr>
          <w:rFonts w:ascii="Times New Roman" w:hAnsi="Times New Roman" w:cs="Times New Roman"/>
          <w:sz w:val="28"/>
          <w:szCs w:val="28"/>
        </w:rPr>
        <w:t xml:space="preserve"> the Enter key</w:t>
      </w:r>
      <w:r w:rsidRPr="00A66F10">
        <w:rPr>
          <w:rFonts w:ascii="Times New Roman" w:hAnsi="Times New Roman" w:cs="Times New Roman"/>
          <w:sz w:val="28"/>
          <w:szCs w:val="28"/>
        </w:rPr>
        <w:t>.</w:t>
      </w:r>
    </w:p>
    <w:p w:rsidR="007A4413" w:rsidRPr="00A66F10" w:rsidRDefault="007A4413" w:rsidP="007A4413">
      <w:pPr>
        <w:spacing w:after="0" w:line="360" w:lineRule="auto"/>
        <w:ind w:left="1080" w:hanging="1080"/>
        <w:contextualSpacing/>
        <w:jc w:val="center"/>
        <w:rPr>
          <w:rFonts w:ascii="Times New Roman" w:hAnsi="Times New Roman" w:cs="Times New Roman"/>
          <w:sz w:val="28"/>
          <w:szCs w:val="28"/>
        </w:rPr>
      </w:pPr>
      <w:r w:rsidRPr="00A66F10">
        <w:rPr>
          <w:rFonts w:ascii="Times New Roman" w:hAnsi="Times New Roman" w:cs="Times New Roman"/>
          <w:noProof/>
          <w:sz w:val="28"/>
          <w:szCs w:val="28"/>
        </w:rPr>
        <w:lastRenderedPageBreak/>
        <w:drawing>
          <wp:inline distT="0" distB="0" distL="0" distR="0">
            <wp:extent cx="5695950" cy="2076450"/>
            <wp:effectExtent l="1905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13" cstate="print"/>
                    <a:srcRect/>
                    <a:stretch>
                      <a:fillRect/>
                    </a:stretch>
                  </pic:blipFill>
                  <pic:spPr bwMode="auto">
                    <a:xfrm>
                      <a:off x="0" y="0"/>
                      <a:ext cx="5695950" cy="2076450"/>
                    </a:xfrm>
                    <a:prstGeom prst="rect">
                      <a:avLst/>
                    </a:prstGeom>
                    <a:noFill/>
                    <a:ln w="9525">
                      <a:noFill/>
                      <a:miter lim="800000"/>
                      <a:headEnd/>
                      <a:tailEnd/>
                    </a:ln>
                  </pic:spPr>
                </pic:pic>
              </a:graphicData>
            </a:graphic>
          </wp:inline>
        </w:drawing>
      </w:r>
    </w:p>
    <w:p w:rsidR="007A4413" w:rsidRPr="00A66F10" w:rsidRDefault="007A4413" w:rsidP="007A4413">
      <w:pPr>
        <w:spacing w:after="0" w:line="360" w:lineRule="auto"/>
        <w:ind w:left="1080" w:hanging="1080"/>
        <w:contextualSpacing/>
        <w:jc w:val="center"/>
        <w:rPr>
          <w:rFonts w:ascii="Times New Roman" w:hAnsi="Times New Roman" w:cs="Times New Roman"/>
          <w:sz w:val="28"/>
          <w:szCs w:val="28"/>
        </w:rPr>
      </w:pPr>
    </w:p>
    <w:p w:rsidR="007A4413" w:rsidRPr="00A66F10" w:rsidRDefault="007A4413" w:rsidP="00DD39FD">
      <w:pPr>
        <w:pStyle w:val="ListParagraph"/>
        <w:numPr>
          <w:ilvl w:val="1"/>
          <w:numId w:val="6"/>
        </w:numPr>
        <w:spacing w:line="360" w:lineRule="auto"/>
        <w:jc w:val="both"/>
        <w:rPr>
          <w:rFonts w:ascii="Times New Roman" w:hAnsi="Times New Roman" w:cs="Times New Roman"/>
          <w:sz w:val="28"/>
          <w:szCs w:val="28"/>
        </w:rPr>
      </w:pPr>
      <w:r w:rsidRPr="00A66F10">
        <w:rPr>
          <w:rFonts w:ascii="Times New Roman" w:hAnsi="Times New Roman" w:cs="Times New Roman"/>
          <w:sz w:val="28"/>
          <w:szCs w:val="28"/>
        </w:rPr>
        <w:t xml:space="preserve">Type cd Program files\postgresql\8.3\bin and press </w:t>
      </w:r>
      <w:r w:rsidR="001811B3">
        <w:rPr>
          <w:rFonts w:ascii="Times New Roman" w:hAnsi="Times New Roman" w:cs="Times New Roman"/>
          <w:sz w:val="28"/>
          <w:szCs w:val="28"/>
        </w:rPr>
        <w:t xml:space="preserve">the </w:t>
      </w:r>
      <w:r w:rsidRPr="00A66F10">
        <w:rPr>
          <w:rFonts w:ascii="Times New Roman" w:hAnsi="Times New Roman" w:cs="Times New Roman"/>
          <w:sz w:val="28"/>
          <w:szCs w:val="28"/>
        </w:rPr>
        <w:t>Enter</w:t>
      </w:r>
      <w:r w:rsidR="001811B3">
        <w:rPr>
          <w:rFonts w:ascii="Times New Roman" w:hAnsi="Times New Roman" w:cs="Times New Roman"/>
          <w:sz w:val="28"/>
          <w:szCs w:val="28"/>
        </w:rPr>
        <w:t xml:space="preserve"> key</w:t>
      </w:r>
      <w:r w:rsidRPr="00A66F10">
        <w:rPr>
          <w:rFonts w:ascii="Times New Roman" w:hAnsi="Times New Roman" w:cs="Times New Roman"/>
          <w:sz w:val="28"/>
          <w:szCs w:val="28"/>
        </w:rPr>
        <w:t>. (</w:t>
      </w:r>
      <w:r w:rsidR="001811B3">
        <w:rPr>
          <w:rFonts w:ascii="Times New Roman" w:hAnsi="Times New Roman" w:cs="Times New Roman"/>
          <w:sz w:val="28"/>
          <w:szCs w:val="28"/>
        </w:rPr>
        <w:t>N</w:t>
      </w:r>
      <w:r w:rsidRPr="00A66F10">
        <w:rPr>
          <w:rFonts w:ascii="Times New Roman" w:hAnsi="Times New Roman" w:cs="Times New Roman"/>
          <w:sz w:val="28"/>
          <w:szCs w:val="28"/>
        </w:rPr>
        <w:t xml:space="preserve">ote </w:t>
      </w:r>
      <w:r w:rsidR="001811B3">
        <w:rPr>
          <w:rFonts w:ascii="Times New Roman" w:hAnsi="Times New Roman" w:cs="Times New Roman"/>
          <w:sz w:val="28"/>
          <w:szCs w:val="28"/>
        </w:rPr>
        <w:t>the</w:t>
      </w:r>
      <w:r w:rsidRPr="00A66F10">
        <w:rPr>
          <w:rFonts w:ascii="Times New Roman" w:hAnsi="Times New Roman" w:cs="Times New Roman"/>
          <w:sz w:val="28"/>
          <w:szCs w:val="28"/>
        </w:rPr>
        <w:t xml:space="preserve"> number </w:t>
      </w:r>
      <w:r w:rsidR="001811B3">
        <w:rPr>
          <w:rFonts w:ascii="Times New Roman" w:hAnsi="Times New Roman" w:cs="Times New Roman"/>
          <w:sz w:val="28"/>
          <w:szCs w:val="28"/>
        </w:rPr>
        <w:t xml:space="preserve">in the string refers to the PostgreSQL version- in this case, the version is </w:t>
      </w:r>
      <w:r w:rsidRPr="00A66F10">
        <w:rPr>
          <w:rFonts w:ascii="Times New Roman" w:hAnsi="Times New Roman" w:cs="Times New Roman"/>
          <w:sz w:val="28"/>
          <w:szCs w:val="28"/>
        </w:rPr>
        <w:t>8.3</w:t>
      </w:r>
      <w:r w:rsidR="001811B3">
        <w:rPr>
          <w:rFonts w:ascii="Times New Roman" w:hAnsi="Times New Roman" w:cs="Times New Roman"/>
          <w:sz w:val="28"/>
          <w:szCs w:val="28"/>
        </w:rPr>
        <w:t>)</w:t>
      </w:r>
    </w:p>
    <w:p w:rsidR="007A4413" w:rsidRPr="00A66F10" w:rsidRDefault="007A4413" w:rsidP="007A4413">
      <w:pPr>
        <w:spacing w:after="0" w:line="360" w:lineRule="auto"/>
        <w:contextualSpacing/>
        <w:jc w:val="center"/>
        <w:rPr>
          <w:rFonts w:ascii="Times New Roman" w:hAnsi="Times New Roman" w:cs="Times New Roman"/>
          <w:sz w:val="28"/>
          <w:szCs w:val="28"/>
        </w:rPr>
      </w:pPr>
      <w:r w:rsidRPr="00A66F10">
        <w:rPr>
          <w:rFonts w:ascii="Times New Roman" w:hAnsi="Times New Roman" w:cs="Times New Roman"/>
          <w:noProof/>
          <w:sz w:val="28"/>
          <w:szCs w:val="28"/>
        </w:rPr>
        <w:drawing>
          <wp:inline distT="0" distB="0" distL="0" distR="0">
            <wp:extent cx="5695950" cy="207645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srcRect/>
                    <a:stretch>
                      <a:fillRect/>
                    </a:stretch>
                  </pic:blipFill>
                  <pic:spPr bwMode="auto">
                    <a:xfrm>
                      <a:off x="0" y="0"/>
                      <a:ext cx="5695950" cy="2076450"/>
                    </a:xfrm>
                    <a:prstGeom prst="rect">
                      <a:avLst/>
                    </a:prstGeom>
                    <a:noFill/>
                    <a:ln w="9525">
                      <a:noFill/>
                      <a:miter lim="800000"/>
                      <a:headEnd/>
                      <a:tailEnd/>
                    </a:ln>
                  </pic:spPr>
                </pic:pic>
              </a:graphicData>
            </a:graphic>
          </wp:inline>
        </w:drawing>
      </w:r>
    </w:p>
    <w:p w:rsidR="007A4413" w:rsidRPr="00A66F10" w:rsidRDefault="007A4413" w:rsidP="007A4413">
      <w:pPr>
        <w:pStyle w:val="ListParagraph"/>
        <w:numPr>
          <w:ilvl w:val="0"/>
          <w:numId w:val="6"/>
        </w:numPr>
        <w:jc w:val="both"/>
        <w:rPr>
          <w:rFonts w:ascii="Times New Roman" w:hAnsi="Times New Roman" w:cs="Times New Roman"/>
          <w:sz w:val="28"/>
          <w:szCs w:val="28"/>
        </w:rPr>
      </w:pPr>
      <w:r w:rsidRPr="00A66F10">
        <w:rPr>
          <w:rFonts w:ascii="Times New Roman" w:hAnsi="Times New Roman" w:cs="Times New Roman"/>
          <w:sz w:val="28"/>
          <w:szCs w:val="28"/>
        </w:rPr>
        <w:t xml:space="preserve">Type in the following command, and press </w:t>
      </w:r>
      <w:r w:rsidR="001811B3">
        <w:rPr>
          <w:rFonts w:ascii="Times New Roman" w:hAnsi="Times New Roman" w:cs="Times New Roman"/>
          <w:sz w:val="28"/>
          <w:szCs w:val="28"/>
        </w:rPr>
        <w:t>the Enter key</w:t>
      </w:r>
    </w:p>
    <w:p w:rsidR="007A4413" w:rsidRPr="00A66F10" w:rsidRDefault="007A4413" w:rsidP="007A4413">
      <w:pPr>
        <w:spacing w:after="0" w:line="360" w:lineRule="auto"/>
        <w:contextualSpacing/>
        <w:jc w:val="center"/>
        <w:rPr>
          <w:rStyle w:val="Emphasis"/>
          <w:color w:val="2E74B5" w:themeColor="accent1" w:themeShade="BF"/>
        </w:rPr>
      </w:pPr>
      <w:r w:rsidRPr="00A66F10">
        <w:rPr>
          <w:rStyle w:val="Emphasis"/>
          <w:color w:val="2E74B5" w:themeColor="accent1" w:themeShade="BF"/>
        </w:rPr>
        <w:t>psql  –d database name –U user name</w:t>
      </w:r>
    </w:p>
    <w:p w:rsidR="007A4413" w:rsidRPr="00A66F10" w:rsidRDefault="007A4413" w:rsidP="00DD39FD">
      <w:pPr>
        <w:spacing w:line="360" w:lineRule="auto"/>
        <w:ind w:left="720"/>
        <w:jc w:val="both"/>
        <w:rPr>
          <w:rFonts w:ascii="Times New Roman" w:hAnsi="Times New Roman" w:cs="Times New Roman"/>
          <w:sz w:val="28"/>
          <w:szCs w:val="28"/>
        </w:rPr>
      </w:pPr>
      <w:r w:rsidRPr="00A66F10">
        <w:rPr>
          <w:rFonts w:ascii="Times New Roman" w:hAnsi="Times New Roman" w:cs="Times New Roman"/>
          <w:sz w:val="28"/>
          <w:szCs w:val="28"/>
        </w:rPr>
        <w:t xml:space="preserve">where </w:t>
      </w:r>
      <w:r w:rsidRPr="00A66F10">
        <w:rPr>
          <w:rFonts w:ascii="Times New Roman" w:hAnsi="Times New Roman" w:cs="Times New Roman"/>
          <w:i/>
          <w:sz w:val="28"/>
          <w:szCs w:val="28"/>
        </w:rPr>
        <w:t>database name</w:t>
      </w:r>
      <w:r w:rsidR="001811B3">
        <w:rPr>
          <w:rFonts w:ascii="Times New Roman" w:hAnsi="Times New Roman" w:cs="Times New Roman"/>
          <w:sz w:val="28"/>
          <w:szCs w:val="28"/>
        </w:rPr>
        <w:t xml:space="preserve"> is the name of the data base </w:t>
      </w:r>
      <w:r w:rsidRPr="00A66F10">
        <w:rPr>
          <w:rFonts w:ascii="Times New Roman" w:hAnsi="Times New Roman" w:cs="Times New Roman"/>
          <w:sz w:val="28"/>
          <w:szCs w:val="28"/>
        </w:rPr>
        <w:t xml:space="preserve">you are populating and </w:t>
      </w:r>
      <w:r w:rsidRPr="00A66F10">
        <w:rPr>
          <w:rFonts w:ascii="Times New Roman" w:hAnsi="Times New Roman" w:cs="Times New Roman"/>
          <w:i/>
          <w:sz w:val="28"/>
          <w:szCs w:val="28"/>
        </w:rPr>
        <w:t>user name</w:t>
      </w:r>
      <w:r w:rsidRPr="00A66F10">
        <w:rPr>
          <w:rFonts w:ascii="Times New Roman" w:hAnsi="Times New Roman" w:cs="Times New Roman"/>
          <w:sz w:val="28"/>
          <w:szCs w:val="28"/>
        </w:rPr>
        <w:t xml:space="preserve"> is the user name you set up </w:t>
      </w:r>
      <w:r w:rsidR="001811B3">
        <w:rPr>
          <w:rFonts w:ascii="Times New Roman" w:hAnsi="Times New Roman" w:cs="Times New Roman"/>
          <w:sz w:val="28"/>
          <w:szCs w:val="28"/>
        </w:rPr>
        <w:t>when installing</w:t>
      </w:r>
      <w:r w:rsidRPr="00A66F10">
        <w:rPr>
          <w:rFonts w:ascii="Times New Roman" w:hAnsi="Times New Roman" w:cs="Times New Roman"/>
          <w:sz w:val="28"/>
          <w:szCs w:val="28"/>
        </w:rPr>
        <w:t xml:space="preserve"> the database. For example, if the </w:t>
      </w:r>
      <w:r w:rsidRPr="00A66F10">
        <w:rPr>
          <w:rFonts w:ascii="Times New Roman" w:hAnsi="Times New Roman" w:cs="Times New Roman"/>
          <w:i/>
          <w:sz w:val="28"/>
          <w:szCs w:val="28"/>
        </w:rPr>
        <w:t>database name</w:t>
      </w:r>
      <w:r w:rsidRPr="00A66F10">
        <w:rPr>
          <w:rFonts w:ascii="Times New Roman" w:hAnsi="Times New Roman" w:cs="Times New Roman"/>
          <w:sz w:val="28"/>
          <w:szCs w:val="28"/>
        </w:rPr>
        <w:t xml:space="preserve"> is CEMDAP_Test_Data and </w:t>
      </w:r>
      <w:r w:rsidRPr="00A66F10">
        <w:rPr>
          <w:rFonts w:ascii="Times New Roman" w:hAnsi="Times New Roman" w:cs="Times New Roman"/>
          <w:i/>
          <w:sz w:val="28"/>
          <w:szCs w:val="28"/>
        </w:rPr>
        <w:t>user name</w:t>
      </w:r>
      <w:r w:rsidRPr="00A66F10">
        <w:rPr>
          <w:rFonts w:ascii="Times New Roman" w:hAnsi="Times New Roman" w:cs="Times New Roman"/>
          <w:sz w:val="28"/>
          <w:szCs w:val="28"/>
        </w:rPr>
        <w:t xml:space="preserve"> is postgres, the command should be:</w:t>
      </w:r>
    </w:p>
    <w:p w:rsidR="007A4413" w:rsidRPr="00A66F10" w:rsidRDefault="007A4413" w:rsidP="007A4413">
      <w:pPr>
        <w:spacing w:after="0" w:line="360" w:lineRule="auto"/>
        <w:contextualSpacing/>
        <w:jc w:val="center"/>
        <w:rPr>
          <w:rStyle w:val="Emphasis"/>
          <w:color w:val="2E74B5" w:themeColor="accent1" w:themeShade="BF"/>
        </w:rPr>
      </w:pPr>
      <w:r w:rsidRPr="00A66F10">
        <w:rPr>
          <w:rStyle w:val="Emphasis"/>
          <w:color w:val="2E74B5" w:themeColor="accent1" w:themeShade="BF"/>
        </w:rPr>
        <w:t>psql –d CEMDAP_Test_Data</w:t>
      </w:r>
      <w:r w:rsidRPr="00A66F10" w:rsidDel="00994A1B">
        <w:rPr>
          <w:rStyle w:val="Emphasis"/>
          <w:color w:val="2E74B5" w:themeColor="accent1" w:themeShade="BF"/>
        </w:rPr>
        <w:t xml:space="preserve"> </w:t>
      </w:r>
      <w:r w:rsidRPr="00A66F10">
        <w:rPr>
          <w:rStyle w:val="Emphasis"/>
          <w:color w:val="2E74B5" w:themeColor="accent1" w:themeShade="BF"/>
        </w:rPr>
        <w:t>–U postgres</w:t>
      </w:r>
    </w:p>
    <w:p w:rsidR="007A4413" w:rsidRPr="00944359" w:rsidRDefault="007A4413" w:rsidP="007A4413">
      <w:pPr>
        <w:spacing w:after="0" w:line="360" w:lineRule="auto"/>
        <w:ind w:left="1080"/>
        <w:contextualSpacing/>
        <w:jc w:val="both"/>
        <w:rPr>
          <w:rFonts w:ascii="Times New Roman" w:hAnsi="Times New Roman" w:cs="Times New Roman"/>
          <w:sz w:val="24"/>
          <w:szCs w:val="24"/>
        </w:rPr>
      </w:pPr>
    </w:p>
    <w:p w:rsidR="007A4413" w:rsidRPr="00944359" w:rsidRDefault="007A4413" w:rsidP="007A4413">
      <w:pPr>
        <w:spacing w:after="0" w:line="360" w:lineRule="auto"/>
        <w:contextualSpacing/>
        <w:jc w:val="center"/>
        <w:rPr>
          <w:rFonts w:ascii="Times New Roman" w:hAnsi="Times New Roman" w:cs="Times New Roman"/>
          <w:sz w:val="24"/>
          <w:szCs w:val="24"/>
        </w:rPr>
      </w:pPr>
      <w:r w:rsidRPr="00944359">
        <w:rPr>
          <w:rFonts w:ascii="Times New Roman" w:hAnsi="Times New Roman" w:cs="Times New Roman"/>
          <w:noProof/>
          <w:sz w:val="24"/>
          <w:szCs w:val="24"/>
        </w:rPr>
        <w:lastRenderedPageBreak/>
        <w:drawing>
          <wp:inline distT="0" distB="0" distL="0" distR="0">
            <wp:extent cx="5486400" cy="2743200"/>
            <wp:effectExtent l="19050" t="0" r="0" b="0"/>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15" cstate="print"/>
                    <a:srcRect/>
                    <a:stretch>
                      <a:fillRect/>
                    </a:stretch>
                  </pic:blipFill>
                  <pic:spPr bwMode="auto">
                    <a:xfrm>
                      <a:off x="0" y="0"/>
                      <a:ext cx="5486400" cy="2743200"/>
                    </a:xfrm>
                    <a:prstGeom prst="rect">
                      <a:avLst/>
                    </a:prstGeom>
                    <a:noFill/>
                    <a:ln w="9525">
                      <a:noFill/>
                      <a:miter lim="800000"/>
                      <a:headEnd/>
                      <a:tailEnd/>
                    </a:ln>
                  </pic:spPr>
                </pic:pic>
              </a:graphicData>
            </a:graphic>
          </wp:inline>
        </w:drawing>
      </w:r>
    </w:p>
    <w:p w:rsidR="007A4413" w:rsidRPr="00944359" w:rsidRDefault="007A4413" w:rsidP="007A4413">
      <w:pPr>
        <w:spacing w:after="0" w:line="360" w:lineRule="auto"/>
        <w:ind w:left="720"/>
        <w:contextualSpacing/>
        <w:jc w:val="both"/>
        <w:rPr>
          <w:rFonts w:ascii="Times New Roman" w:hAnsi="Times New Roman" w:cs="Times New Roman"/>
          <w:sz w:val="24"/>
          <w:szCs w:val="24"/>
        </w:rPr>
      </w:pPr>
    </w:p>
    <w:p w:rsidR="007A4413" w:rsidRPr="00A66F10" w:rsidRDefault="007A4413" w:rsidP="00DD39FD">
      <w:pPr>
        <w:spacing w:line="360" w:lineRule="auto"/>
        <w:ind w:left="360"/>
        <w:jc w:val="both"/>
        <w:rPr>
          <w:rFonts w:ascii="Times New Roman" w:hAnsi="Times New Roman" w:cs="Times New Roman"/>
          <w:sz w:val="28"/>
          <w:szCs w:val="28"/>
        </w:rPr>
      </w:pPr>
      <w:r w:rsidRPr="00A66F10">
        <w:rPr>
          <w:rFonts w:ascii="Times New Roman" w:hAnsi="Times New Roman" w:cs="Times New Roman"/>
          <w:sz w:val="28"/>
          <w:szCs w:val="28"/>
        </w:rPr>
        <w:t>This command will direct you to the corresponding database with the database name as defined above</w:t>
      </w:r>
      <w:r w:rsidR="001811B3">
        <w:rPr>
          <w:rFonts w:ascii="Times New Roman" w:hAnsi="Times New Roman" w:cs="Times New Roman"/>
          <w:sz w:val="28"/>
          <w:szCs w:val="28"/>
        </w:rPr>
        <w:t xml:space="preserve">. Note: </w:t>
      </w:r>
      <w:r w:rsidRPr="00A66F10">
        <w:rPr>
          <w:rFonts w:ascii="Times New Roman" w:hAnsi="Times New Roman" w:cs="Times New Roman"/>
          <w:sz w:val="28"/>
          <w:szCs w:val="28"/>
        </w:rPr>
        <w:t xml:space="preserve">the prompt </w:t>
      </w:r>
      <w:r w:rsidR="001811B3">
        <w:rPr>
          <w:rFonts w:ascii="Times New Roman" w:hAnsi="Times New Roman" w:cs="Times New Roman"/>
          <w:sz w:val="28"/>
          <w:szCs w:val="28"/>
        </w:rPr>
        <w:t xml:space="preserve">is updated as the database name; </w:t>
      </w:r>
      <w:r w:rsidRPr="00A66F10">
        <w:rPr>
          <w:rFonts w:ascii="Times New Roman" w:hAnsi="Times New Roman" w:cs="Times New Roman"/>
          <w:sz w:val="28"/>
          <w:szCs w:val="28"/>
        </w:rPr>
        <w:t xml:space="preserve"> in the example it becomes CEMDAP_Test_Data= #)</w:t>
      </w:r>
    </w:p>
    <w:p w:rsidR="007A4413" w:rsidRDefault="007A4413" w:rsidP="007A4413"/>
    <w:p w:rsidR="007A4413" w:rsidRPr="00A66F10" w:rsidRDefault="007A4413" w:rsidP="007A4413">
      <w:pPr>
        <w:pStyle w:val="ListParagraph"/>
        <w:numPr>
          <w:ilvl w:val="0"/>
          <w:numId w:val="6"/>
        </w:numPr>
        <w:jc w:val="both"/>
        <w:rPr>
          <w:rFonts w:ascii="Times New Roman" w:hAnsi="Times New Roman" w:cs="Times New Roman"/>
          <w:sz w:val="28"/>
          <w:szCs w:val="28"/>
        </w:rPr>
      </w:pPr>
      <w:r w:rsidRPr="00A66F10">
        <w:rPr>
          <w:rFonts w:ascii="Times New Roman" w:hAnsi="Times New Roman" w:cs="Times New Roman"/>
          <w:sz w:val="28"/>
          <w:szCs w:val="28"/>
        </w:rPr>
        <w:t xml:space="preserve">Once at the new prompt, type in the following command, and press </w:t>
      </w:r>
      <w:r w:rsidR="001811B3">
        <w:rPr>
          <w:rFonts w:ascii="Times New Roman" w:hAnsi="Times New Roman" w:cs="Times New Roman"/>
          <w:sz w:val="28"/>
          <w:szCs w:val="28"/>
        </w:rPr>
        <w:t>the Enter key</w:t>
      </w:r>
      <w:r w:rsidRPr="00A66F10">
        <w:rPr>
          <w:rFonts w:ascii="Times New Roman" w:hAnsi="Times New Roman" w:cs="Times New Roman"/>
          <w:sz w:val="28"/>
          <w:szCs w:val="28"/>
        </w:rPr>
        <w:t>:</w:t>
      </w:r>
    </w:p>
    <w:p w:rsidR="007A4413" w:rsidRPr="00A66F10" w:rsidRDefault="007A4413" w:rsidP="007A4413">
      <w:pPr>
        <w:spacing w:after="0" w:line="360" w:lineRule="auto"/>
        <w:contextualSpacing/>
        <w:jc w:val="center"/>
        <w:rPr>
          <w:rStyle w:val="Emphasis"/>
          <w:color w:val="2E74B5" w:themeColor="accent1" w:themeShade="BF"/>
        </w:rPr>
      </w:pPr>
      <w:r w:rsidRPr="00A66F10">
        <w:rPr>
          <w:rStyle w:val="Emphasis"/>
          <w:color w:val="2E74B5" w:themeColor="accent1" w:themeShade="BF"/>
        </w:rPr>
        <w:t>\copy name of the table from filename</w:t>
      </w:r>
    </w:p>
    <w:p w:rsidR="007A4413" w:rsidRPr="00A66F10" w:rsidRDefault="007A4413" w:rsidP="00DD39FD">
      <w:pPr>
        <w:spacing w:after="0" w:line="360" w:lineRule="auto"/>
        <w:ind w:left="720"/>
        <w:contextualSpacing/>
        <w:jc w:val="both"/>
        <w:rPr>
          <w:rFonts w:ascii="Times New Roman" w:hAnsi="Times New Roman" w:cs="Times New Roman"/>
          <w:sz w:val="28"/>
          <w:szCs w:val="28"/>
        </w:rPr>
      </w:pPr>
      <w:r w:rsidRPr="00A66F10">
        <w:rPr>
          <w:rFonts w:ascii="Times New Roman" w:hAnsi="Times New Roman" w:cs="Times New Roman"/>
          <w:sz w:val="28"/>
          <w:szCs w:val="28"/>
        </w:rPr>
        <w:t xml:space="preserve">For example, if the </w:t>
      </w:r>
      <w:r w:rsidRPr="00A66F10">
        <w:rPr>
          <w:rFonts w:ascii="Times New Roman" w:hAnsi="Times New Roman" w:cs="Times New Roman"/>
          <w:i/>
          <w:sz w:val="28"/>
          <w:szCs w:val="28"/>
        </w:rPr>
        <w:t>name of the table</w:t>
      </w:r>
      <w:r w:rsidRPr="00A66F10">
        <w:rPr>
          <w:rFonts w:ascii="Times New Roman" w:hAnsi="Times New Roman" w:cs="Times New Roman"/>
          <w:sz w:val="28"/>
          <w:szCs w:val="28"/>
        </w:rPr>
        <w:t xml:space="preserve"> is households and the </w:t>
      </w:r>
      <w:r w:rsidRPr="00A66F10">
        <w:rPr>
          <w:rFonts w:ascii="Times New Roman" w:hAnsi="Times New Roman" w:cs="Times New Roman"/>
          <w:i/>
          <w:sz w:val="28"/>
          <w:szCs w:val="28"/>
        </w:rPr>
        <w:t>filename</w:t>
      </w:r>
      <w:r w:rsidRPr="00A66F10">
        <w:rPr>
          <w:rFonts w:ascii="Times New Roman" w:hAnsi="Times New Roman" w:cs="Times New Roman"/>
          <w:sz w:val="28"/>
          <w:szCs w:val="28"/>
        </w:rPr>
        <w:t xml:space="preserve"> is households.dat, the command </w:t>
      </w:r>
      <w:r w:rsidR="001811B3">
        <w:rPr>
          <w:rFonts w:ascii="Times New Roman" w:hAnsi="Times New Roman" w:cs="Times New Roman"/>
          <w:sz w:val="28"/>
          <w:szCs w:val="28"/>
        </w:rPr>
        <w:t>would</w:t>
      </w:r>
      <w:r w:rsidRPr="00A66F10">
        <w:rPr>
          <w:rFonts w:ascii="Times New Roman" w:hAnsi="Times New Roman" w:cs="Times New Roman"/>
          <w:sz w:val="28"/>
          <w:szCs w:val="28"/>
        </w:rPr>
        <w:t xml:space="preserve"> be the following:</w:t>
      </w:r>
    </w:p>
    <w:p w:rsidR="007A4413" w:rsidRPr="00A66F10" w:rsidRDefault="007A4413" w:rsidP="007A4413">
      <w:pPr>
        <w:spacing w:after="0" w:line="360" w:lineRule="auto"/>
        <w:contextualSpacing/>
        <w:jc w:val="center"/>
        <w:rPr>
          <w:rStyle w:val="Emphasis"/>
          <w:color w:val="2E74B5" w:themeColor="accent1" w:themeShade="BF"/>
        </w:rPr>
      </w:pPr>
      <w:r w:rsidRPr="00A66F10">
        <w:rPr>
          <w:rStyle w:val="Emphasis"/>
          <w:color w:val="2E74B5" w:themeColor="accent1" w:themeShade="BF"/>
        </w:rPr>
        <w:t>\copy households from ‘C:\\Program Files\\PostgreSQL\\8.3</w:t>
      </w:r>
      <w:hyperlink r:id="rId16" w:history="1">
        <w:r w:rsidRPr="00A66F10">
          <w:rPr>
            <w:rStyle w:val="Emphasis"/>
            <w:color w:val="2E74B5" w:themeColor="accent1" w:themeShade="BF"/>
          </w:rPr>
          <w:t>\\bin\\TestData</w:t>
        </w:r>
      </w:hyperlink>
      <w:r w:rsidRPr="00A66F10">
        <w:rPr>
          <w:rStyle w:val="Emphasis"/>
          <w:color w:val="2E74B5" w:themeColor="accent1" w:themeShade="BF"/>
        </w:rPr>
        <w:t>\\households.dat’</w:t>
      </w:r>
    </w:p>
    <w:p w:rsidR="007A4413" w:rsidRPr="00944359" w:rsidRDefault="007A4413" w:rsidP="007A4413">
      <w:pPr>
        <w:spacing w:after="0" w:line="360" w:lineRule="auto"/>
        <w:contextualSpacing/>
        <w:jc w:val="center"/>
        <w:rPr>
          <w:rFonts w:ascii="Times New Roman" w:hAnsi="Times New Roman" w:cs="Times New Roman"/>
          <w:sz w:val="24"/>
          <w:szCs w:val="24"/>
        </w:rPr>
      </w:pPr>
      <w:r w:rsidRPr="00944359">
        <w:rPr>
          <w:rFonts w:ascii="Times New Roman" w:hAnsi="Times New Roman" w:cs="Times New Roman"/>
          <w:noProof/>
          <w:sz w:val="24"/>
          <w:szCs w:val="24"/>
        </w:rPr>
        <w:lastRenderedPageBreak/>
        <w:drawing>
          <wp:inline distT="0" distB="0" distL="0" distR="0">
            <wp:extent cx="5486400" cy="2743200"/>
            <wp:effectExtent l="1905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17" cstate="print"/>
                    <a:srcRect/>
                    <a:stretch>
                      <a:fillRect/>
                    </a:stretch>
                  </pic:blipFill>
                  <pic:spPr bwMode="auto">
                    <a:xfrm>
                      <a:off x="0" y="0"/>
                      <a:ext cx="5486400" cy="2743200"/>
                    </a:xfrm>
                    <a:prstGeom prst="rect">
                      <a:avLst/>
                    </a:prstGeom>
                    <a:noFill/>
                    <a:ln w="9525">
                      <a:noFill/>
                      <a:miter lim="800000"/>
                      <a:headEnd/>
                      <a:tailEnd/>
                    </a:ln>
                  </pic:spPr>
                </pic:pic>
              </a:graphicData>
            </a:graphic>
          </wp:inline>
        </w:drawing>
      </w:r>
    </w:p>
    <w:p w:rsidR="007A4413" w:rsidRPr="00A66F10" w:rsidRDefault="007A4413" w:rsidP="00DD39FD">
      <w:pPr>
        <w:spacing w:after="0" w:line="360" w:lineRule="auto"/>
        <w:contextualSpacing/>
        <w:jc w:val="both"/>
        <w:rPr>
          <w:rFonts w:ascii="Times New Roman" w:hAnsi="Times New Roman" w:cs="Times New Roman"/>
          <w:sz w:val="28"/>
          <w:szCs w:val="28"/>
        </w:rPr>
      </w:pPr>
      <w:r w:rsidRPr="00A66F10">
        <w:rPr>
          <w:rFonts w:ascii="Times New Roman" w:hAnsi="Times New Roman" w:cs="Times New Roman"/>
          <w:sz w:val="28"/>
          <w:szCs w:val="28"/>
        </w:rPr>
        <w:t>Note</w:t>
      </w:r>
      <w:r w:rsidR="001811B3">
        <w:rPr>
          <w:rFonts w:ascii="Times New Roman" w:hAnsi="Times New Roman" w:cs="Times New Roman"/>
          <w:sz w:val="28"/>
          <w:szCs w:val="28"/>
        </w:rPr>
        <w:t xml:space="preserve">: </w:t>
      </w:r>
      <w:r w:rsidRPr="00A66F10">
        <w:rPr>
          <w:rFonts w:ascii="Times New Roman" w:hAnsi="Times New Roman" w:cs="Times New Roman"/>
          <w:sz w:val="28"/>
          <w:szCs w:val="28"/>
        </w:rPr>
        <w:t xml:space="preserve"> </w:t>
      </w:r>
      <w:r w:rsidRPr="00A66F10">
        <w:rPr>
          <w:rFonts w:ascii="Times New Roman" w:hAnsi="Times New Roman" w:cs="Times New Roman"/>
          <w:i/>
          <w:sz w:val="28"/>
          <w:szCs w:val="28"/>
        </w:rPr>
        <w:t xml:space="preserve">name of the table </w:t>
      </w:r>
      <w:r w:rsidRPr="00A66F10">
        <w:rPr>
          <w:rFonts w:ascii="Times New Roman" w:hAnsi="Times New Roman" w:cs="Times New Roman"/>
          <w:sz w:val="28"/>
          <w:szCs w:val="28"/>
        </w:rPr>
        <w:t xml:space="preserve">corresponds to an empty table created in pgAdmin III </w:t>
      </w:r>
      <w:r w:rsidR="001811B3">
        <w:rPr>
          <w:rFonts w:ascii="Times New Roman" w:hAnsi="Times New Roman" w:cs="Times New Roman"/>
          <w:sz w:val="28"/>
          <w:szCs w:val="28"/>
        </w:rPr>
        <w:t xml:space="preserve">  </w:t>
      </w:r>
      <w:r w:rsidRPr="00A66F10">
        <w:rPr>
          <w:rFonts w:ascii="Times New Roman" w:hAnsi="Times New Roman" w:cs="Times New Roman"/>
          <w:sz w:val="28"/>
          <w:szCs w:val="28"/>
        </w:rPr>
        <w:t xml:space="preserve">under the Table icon, and </w:t>
      </w:r>
      <w:r w:rsidRPr="00A66F10">
        <w:rPr>
          <w:rFonts w:ascii="Times New Roman" w:hAnsi="Times New Roman" w:cs="Times New Roman"/>
          <w:i/>
          <w:sz w:val="28"/>
          <w:szCs w:val="28"/>
        </w:rPr>
        <w:t>filename</w:t>
      </w:r>
      <w:r w:rsidRPr="00A66F10">
        <w:rPr>
          <w:rFonts w:ascii="Times New Roman" w:hAnsi="Times New Roman" w:cs="Times New Roman"/>
          <w:sz w:val="28"/>
          <w:szCs w:val="28"/>
        </w:rPr>
        <w:t xml:space="preserve"> is the complete path name of the file from which data is to be loaded.</w:t>
      </w:r>
    </w:p>
    <w:p w:rsidR="007A4413" w:rsidRPr="00A66F10" w:rsidRDefault="007A4413" w:rsidP="00DD39FD">
      <w:pPr>
        <w:spacing w:after="0" w:line="360" w:lineRule="auto"/>
        <w:ind w:left="748"/>
        <w:contextualSpacing/>
        <w:jc w:val="both"/>
        <w:rPr>
          <w:rFonts w:ascii="Times New Roman" w:hAnsi="Times New Roman" w:cs="Times New Roman"/>
          <w:sz w:val="28"/>
          <w:szCs w:val="28"/>
        </w:rPr>
      </w:pPr>
    </w:p>
    <w:p w:rsidR="007A4413" w:rsidRDefault="001811B3" w:rsidP="00DD39FD">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Repeat </w:t>
      </w:r>
      <w:r w:rsidR="007A4413" w:rsidRPr="00A66F10">
        <w:rPr>
          <w:rFonts w:ascii="Times New Roman" w:hAnsi="Times New Roman" w:cs="Times New Roman"/>
          <w:sz w:val="28"/>
          <w:szCs w:val="28"/>
        </w:rPr>
        <w:t xml:space="preserve">Step </w:t>
      </w:r>
      <w:r>
        <w:rPr>
          <w:rFonts w:ascii="Times New Roman" w:hAnsi="Times New Roman" w:cs="Times New Roman"/>
          <w:sz w:val="28"/>
          <w:szCs w:val="28"/>
        </w:rPr>
        <w:t>4</w:t>
      </w:r>
      <w:r w:rsidR="007A4413" w:rsidRPr="00A66F10">
        <w:rPr>
          <w:rFonts w:ascii="Times New Roman" w:hAnsi="Times New Roman" w:cs="Times New Roman"/>
          <w:sz w:val="28"/>
          <w:szCs w:val="28"/>
        </w:rPr>
        <w:t xml:space="preserve"> for each table that </w:t>
      </w:r>
      <w:r w:rsidR="007A4413">
        <w:rPr>
          <w:rFonts w:ascii="Times New Roman" w:hAnsi="Times New Roman" w:cs="Times New Roman"/>
          <w:sz w:val="28"/>
          <w:szCs w:val="28"/>
        </w:rPr>
        <w:t xml:space="preserve">needs to be populated with data. </w:t>
      </w:r>
    </w:p>
    <w:p w:rsidR="007A4413" w:rsidRPr="00A66F10" w:rsidRDefault="00CD21D3" w:rsidP="00DD39FD">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Exit </w:t>
      </w:r>
      <w:r w:rsidR="007A4413" w:rsidRPr="00A66F10">
        <w:rPr>
          <w:rFonts w:ascii="Times New Roman" w:hAnsi="Times New Roman" w:cs="Times New Roman"/>
          <w:sz w:val="28"/>
          <w:szCs w:val="28"/>
        </w:rPr>
        <w:t>the Command Prompt window.</w:t>
      </w:r>
    </w:p>
    <w:p w:rsidR="007A4413" w:rsidRPr="00A66F10" w:rsidRDefault="007A4413" w:rsidP="007A4413">
      <w:pPr>
        <w:spacing w:after="0"/>
        <w:rPr>
          <w:rFonts w:ascii="Times New Roman" w:hAnsi="Times New Roman" w:cs="Times New Roman"/>
          <w:sz w:val="28"/>
          <w:szCs w:val="28"/>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Default="007A4413" w:rsidP="007A4413">
      <w:pPr>
        <w:spacing w:after="0"/>
        <w:rPr>
          <w:rFonts w:cstheme="minorHAnsi"/>
        </w:rPr>
      </w:pPr>
    </w:p>
    <w:p w:rsidR="007A4413" w:rsidRPr="00353910" w:rsidRDefault="007A4413" w:rsidP="00353910">
      <w:pPr>
        <w:spacing w:after="0"/>
        <w:jc w:val="center"/>
        <w:rPr>
          <w:rFonts w:ascii="Times New Roman" w:hAnsi="Times New Roman" w:cs="Times New Roman"/>
          <w:b/>
          <w:sz w:val="36"/>
          <w:szCs w:val="36"/>
          <w:u w:val="single"/>
        </w:rPr>
      </w:pPr>
      <w:r w:rsidRPr="00353910">
        <w:rPr>
          <w:rFonts w:ascii="Times New Roman" w:hAnsi="Times New Roman" w:cs="Times New Roman"/>
          <w:b/>
          <w:sz w:val="36"/>
          <w:szCs w:val="36"/>
          <w:u w:val="single"/>
        </w:rPr>
        <w:t>Chapter-6</w:t>
      </w:r>
    </w:p>
    <w:p w:rsidR="007A4413" w:rsidRPr="00AA7859" w:rsidRDefault="007A4413" w:rsidP="007A4413">
      <w:pPr>
        <w:spacing w:after="0"/>
        <w:rPr>
          <w:rFonts w:ascii="Times New Roman" w:hAnsi="Times New Roman" w:cs="Times New Roman"/>
          <w:sz w:val="28"/>
          <w:szCs w:val="28"/>
        </w:rPr>
      </w:pPr>
    </w:p>
    <w:p w:rsidR="00CD21D3" w:rsidRDefault="00CD21D3" w:rsidP="007A4413">
      <w:pPr>
        <w:autoSpaceDE w:val="0"/>
        <w:autoSpaceDN w:val="0"/>
        <w:adjustRightInd w:val="0"/>
        <w:spacing w:after="0" w:line="360" w:lineRule="auto"/>
        <w:jc w:val="both"/>
        <w:rPr>
          <w:rFonts w:ascii="Times New Roman" w:hAnsi="Times New Roman"/>
          <w:sz w:val="28"/>
          <w:szCs w:val="28"/>
        </w:rPr>
      </w:pPr>
    </w:p>
    <w:p w:rsidR="007A4413" w:rsidRDefault="007A4413" w:rsidP="007A4413">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Currently, C</w:t>
      </w:r>
      <w:r w:rsidR="00DD39FD">
        <w:rPr>
          <w:rFonts w:ascii="Times New Roman" w:hAnsi="Times New Roman"/>
          <w:sz w:val="28"/>
          <w:szCs w:val="28"/>
        </w:rPr>
        <w:t>EMSELTS is available only as a Visual C++ (VC++) P</w:t>
      </w:r>
      <w:r>
        <w:rPr>
          <w:rFonts w:ascii="Times New Roman" w:hAnsi="Times New Roman"/>
          <w:sz w:val="28"/>
          <w:szCs w:val="28"/>
        </w:rPr>
        <w:t xml:space="preserve">roject. To run CEMSELTS, open the project in </w:t>
      </w:r>
      <w:r w:rsidR="00DD39FD">
        <w:rPr>
          <w:rFonts w:ascii="Times New Roman" w:hAnsi="Times New Roman"/>
          <w:sz w:val="28"/>
          <w:szCs w:val="28"/>
        </w:rPr>
        <w:t>VC</w:t>
      </w:r>
      <w:r>
        <w:rPr>
          <w:rFonts w:ascii="Times New Roman" w:hAnsi="Times New Roman"/>
          <w:sz w:val="28"/>
          <w:szCs w:val="28"/>
        </w:rPr>
        <w:t xml:space="preserve">++. Set the compilation environment as Debug Win32. Compile the file called SimCoordinator.cpp. Once compiled without any error, </w:t>
      </w:r>
      <w:r w:rsidR="001811B3">
        <w:rPr>
          <w:rFonts w:ascii="Times New Roman" w:hAnsi="Times New Roman"/>
          <w:sz w:val="28"/>
          <w:szCs w:val="28"/>
        </w:rPr>
        <w:t>go to the folder named “Debug” (which should be located inside the</w:t>
      </w:r>
      <w:r>
        <w:rPr>
          <w:rFonts w:ascii="Times New Roman" w:hAnsi="Times New Roman"/>
          <w:sz w:val="28"/>
          <w:szCs w:val="28"/>
        </w:rPr>
        <w:t xml:space="preserve"> place, where you stored your CEMSELTS project</w:t>
      </w:r>
      <w:r w:rsidR="001811B3">
        <w:rPr>
          <w:rFonts w:ascii="Times New Roman" w:hAnsi="Times New Roman"/>
          <w:sz w:val="28"/>
          <w:szCs w:val="28"/>
        </w:rPr>
        <w:t>)</w:t>
      </w:r>
      <w:r>
        <w:rPr>
          <w:rFonts w:ascii="Times New Roman" w:hAnsi="Times New Roman"/>
          <w:sz w:val="28"/>
          <w:szCs w:val="28"/>
        </w:rPr>
        <w:t xml:space="preserve">. Click on the Debug folder and you will see </w:t>
      </w:r>
      <w:r w:rsidR="001811B3">
        <w:rPr>
          <w:rFonts w:ascii="Times New Roman" w:hAnsi="Times New Roman"/>
          <w:sz w:val="28"/>
          <w:szCs w:val="28"/>
        </w:rPr>
        <w:t>the</w:t>
      </w:r>
      <w:r>
        <w:rPr>
          <w:rFonts w:ascii="Times New Roman" w:hAnsi="Times New Roman"/>
          <w:sz w:val="28"/>
          <w:szCs w:val="28"/>
        </w:rPr>
        <w:t xml:space="preserve"> application</w:t>
      </w:r>
      <w:r w:rsidR="001811B3">
        <w:rPr>
          <w:rFonts w:ascii="Times New Roman" w:hAnsi="Times New Roman"/>
          <w:sz w:val="28"/>
          <w:szCs w:val="28"/>
        </w:rPr>
        <w:t xml:space="preserve"> file</w:t>
      </w:r>
      <w:r>
        <w:rPr>
          <w:rFonts w:ascii="Times New Roman" w:hAnsi="Times New Roman"/>
          <w:sz w:val="28"/>
          <w:szCs w:val="28"/>
        </w:rPr>
        <w:t>. Double</w:t>
      </w:r>
      <w:r w:rsidR="001811B3">
        <w:rPr>
          <w:rFonts w:ascii="Times New Roman" w:hAnsi="Times New Roman"/>
          <w:sz w:val="28"/>
          <w:szCs w:val="28"/>
        </w:rPr>
        <w:t>-</w:t>
      </w:r>
      <w:r>
        <w:rPr>
          <w:rFonts w:ascii="Times New Roman" w:hAnsi="Times New Roman"/>
          <w:sz w:val="28"/>
          <w:szCs w:val="28"/>
        </w:rPr>
        <w:t>click on the application to launch CEMSELTS. By default, CEMSELTS run</w:t>
      </w:r>
      <w:r w:rsidR="00DD39FD">
        <w:rPr>
          <w:rFonts w:ascii="Times New Roman" w:hAnsi="Times New Roman"/>
          <w:sz w:val="28"/>
          <w:szCs w:val="28"/>
        </w:rPr>
        <w:t>s</w:t>
      </w:r>
      <w:r>
        <w:rPr>
          <w:rFonts w:ascii="Times New Roman" w:hAnsi="Times New Roman"/>
          <w:sz w:val="28"/>
          <w:szCs w:val="28"/>
        </w:rPr>
        <w:t xml:space="preserve"> for the base year. </w:t>
      </w:r>
      <w:r w:rsidR="001811B3">
        <w:rPr>
          <w:rFonts w:ascii="Times New Roman" w:hAnsi="Times New Roman"/>
          <w:sz w:val="28"/>
          <w:szCs w:val="28"/>
        </w:rPr>
        <w:t>I</w:t>
      </w:r>
      <w:r>
        <w:rPr>
          <w:rFonts w:ascii="Times New Roman" w:hAnsi="Times New Roman"/>
          <w:sz w:val="28"/>
          <w:szCs w:val="28"/>
        </w:rPr>
        <w:t xml:space="preserve">f you want CEMSELTS to evolve population for </w:t>
      </w:r>
      <w:r w:rsidR="00DD39FD">
        <w:rPr>
          <w:rFonts w:ascii="Times New Roman" w:hAnsi="Times New Roman"/>
          <w:sz w:val="28"/>
          <w:szCs w:val="28"/>
        </w:rPr>
        <w:t xml:space="preserve">some </w:t>
      </w:r>
      <w:r>
        <w:rPr>
          <w:rFonts w:ascii="Times New Roman" w:hAnsi="Times New Roman"/>
          <w:sz w:val="28"/>
          <w:szCs w:val="28"/>
        </w:rPr>
        <w:t xml:space="preserve">future year, set the variable </w:t>
      </w:r>
      <w:r w:rsidRPr="00E45E3C">
        <w:rPr>
          <w:rFonts w:ascii="Times New Roman" w:hAnsi="Times New Roman" w:cs="Times New Roman"/>
          <w:noProof/>
          <w:color w:val="2E74B5" w:themeColor="accent1" w:themeShade="BF"/>
          <w:sz w:val="24"/>
          <w:szCs w:val="24"/>
        </w:rPr>
        <w:t>int numSimYears</w:t>
      </w:r>
      <w:r>
        <w:rPr>
          <w:rFonts w:ascii="Times New Roman" w:hAnsi="Times New Roman"/>
          <w:sz w:val="28"/>
          <w:szCs w:val="28"/>
        </w:rPr>
        <w:t xml:space="preserve"> to its proper value in SimCoordinator.cpp. For example</w:t>
      </w:r>
      <w:r w:rsidR="00E06248">
        <w:rPr>
          <w:rFonts w:ascii="Times New Roman" w:hAnsi="Times New Roman"/>
          <w:sz w:val="28"/>
          <w:szCs w:val="28"/>
        </w:rPr>
        <w:t xml:space="preserve"> </w:t>
      </w:r>
      <w:r>
        <w:rPr>
          <w:rFonts w:ascii="Times New Roman" w:hAnsi="Times New Roman"/>
          <w:sz w:val="28"/>
          <w:szCs w:val="28"/>
        </w:rPr>
        <w:t>- if the base year population</w:t>
      </w:r>
      <w:r w:rsidR="00DD39FD">
        <w:rPr>
          <w:rFonts w:ascii="Times New Roman" w:hAnsi="Times New Roman"/>
          <w:sz w:val="28"/>
          <w:szCs w:val="28"/>
        </w:rPr>
        <w:t xml:space="preserve"> corresponds to </w:t>
      </w:r>
      <w:r w:rsidR="00E06248">
        <w:rPr>
          <w:rFonts w:ascii="Times New Roman" w:hAnsi="Times New Roman"/>
          <w:sz w:val="28"/>
          <w:szCs w:val="28"/>
        </w:rPr>
        <w:t xml:space="preserve">the </w:t>
      </w:r>
      <w:r w:rsidR="00DD39FD">
        <w:rPr>
          <w:rFonts w:ascii="Times New Roman" w:hAnsi="Times New Roman"/>
          <w:sz w:val="28"/>
          <w:szCs w:val="28"/>
        </w:rPr>
        <w:t xml:space="preserve">year 2003 and </w:t>
      </w:r>
      <w:r w:rsidR="00E06248">
        <w:rPr>
          <w:rFonts w:ascii="Times New Roman" w:hAnsi="Times New Roman"/>
          <w:sz w:val="28"/>
          <w:szCs w:val="28"/>
        </w:rPr>
        <w:t>you</w:t>
      </w:r>
      <w:r>
        <w:rPr>
          <w:rFonts w:ascii="Times New Roman" w:hAnsi="Times New Roman"/>
          <w:sz w:val="28"/>
          <w:szCs w:val="28"/>
        </w:rPr>
        <w:t xml:space="preserve"> want to simulate</w:t>
      </w:r>
      <w:r w:rsidR="00DD39FD">
        <w:rPr>
          <w:rFonts w:ascii="Times New Roman" w:hAnsi="Times New Roman"/>
          <w:sz w:val="28"/>
          <w:szCs w:val="28"/>
        </w:rPr>
        <w:t xml:space="preserve"> the</w:t>
      </w:r>
      <w:r>
        <w:rPr>
          <w:rFonts w:ascii="Times New Roman" w:hAnsi="Times New Roman"/>
          <w:sz w:val="28"/>
          <w:szCs w:val="28"/>
        </w:rPr>
        <w:t xml:space="preserve"> population for year 2008, set the variable </w:t>
      </w:r>
      <w:r w:rsidRPr="00E45E3C">
        <w:rPr>
          <w:rFonts w:ascii="Times New Roman" w:hAnsi="Times New Roman" w:cs="Times New Roman"/>
          <w:noProof/>
          <w:color w:val="2E74B5" w:themeColor="accent1" w:themeShade="BF"/>
          <w:sz w:val="24"/>
          <w:szCs w:val="24"/>
        </w:rPr>
        <w:t>int numSimYears</w:t>
      </w:r>
      <w:r>
        <w:rPr>
          <w:rFonts w:ascii="Times New Roman" w:hAnsi="Times New Roman" w:cs="Times New Roman"/>
          <w:noProof/>
          <w:color w:val="2E74B5" w:themeColor="accent1" w:themeShade="BF"/>
          <w:sz w:val="24"/>
          <w:szCs w:val="24"/>
        </w:rPr>
        <w:t xml:space="preserve"> </w:t>
      </w:r>
      <w:r>
        <w:rPr>
          <w:rFonts w:ascii="Times New Roman" w:hAnsi="Times New Roman"/>
          <w:sz w:val="28"/>
          <w:szCs w:val="28"/>
        </w:rPr>
        <w:t xml:space="preserve">equal to </w:t>
      </w:r>
      <w:r w:rsidR="00E06248">
        <w:rPr>
          <w:rFonts w:ascii="Times New Roman" w:hAnsi="Times New Roman"/>
          <w:sz w:val="28"/>
          <w:szCs w:val="28"/>
        </w:rPr>
        <w:t xml:space="preserve">the </w:t>
      </w:r>
      <w:r>
        <w:rPr>
          <w:rFonts w:ascii="Times New Roman" w:hAnsi="Times New Roman"/>
          <w:sz w:val="28"/>
          <w:szCs w:val="28"/>
        </w:rPr>
        <w:t>difference between 2008 and 2003 (2008</w:t>
      </w:r>
      <w:r w:rsidR="00E06248">
        <w:rPr>
          <w:rFonts w:ascii="Times New Roman" w:hAnsi="Times New Roman"/>
          <w:sz w:val="28"/>
          <w:szCs w:val="28"/>
        </w:rPr>
        <w:t xml:space="preserve"> </w:t>
      </w:r>
      <w:r>
        <w:rPr>
          <w:rFonts w:ascii="Times New Roman" w:hAnsi="Times New Roman"/>
          <w:sz w:val="28"/>
          <w:szCs w:val="28"/>
        </w:rPr>
        <w:t>-</w:t>
      </w:r>
      <w:r w:rsidR="00E06248">
        <w:rPr>
          <w:rFonts w:ascii="Times New Roman" w:hAnsi="Times New Roman"/>
          <w:sz w:val="28"/>
          <w:szCs w:val="28"/>
        </w:rPr>
        <w:t xml:space="preserve"> </w:t>
      </w:r>
      <w:r>
        <w:rPr>
          <w:rFonts w:ascii="Times New Roman" w:hAnsi="Times New Roman"/>
          <w:sz w:val="28"/>
          <w:szCs w:val="28"/>
        </w:rPr>
        <w:t xml:space="preserve">2003=5). Once, </w:t>
      </w:r>
      <w:r w:rsidR="00E06248">
        <w:rPr>
          <w:rFonts w:ascii="Times New Roman" w:hAnsi="Times New Roman"/>
          <w:sz w:val="28"/>
          <w:szCs w:val="28"/>
        </w:rPr>
        <w:t>you’ve made all the required</w:t>
      </w:r>
      <w:r>
        <w:rPr>
          <w:rFonts w:ascii="Times New Roman" w:hAnsi="Times New Roman"/>
          <w:sz w:val="28"/>
          <w:szCs w:val="28"/>
        </w:rPr>
        <w:t xml:space="preserve"> changes, compile the file one more time and launch CEMSELTS by double-clicking the application in Debug folder. This opens up the following main window of CEMSELTS</w:t>
      </w:r>
      <w:r w:rsidR="00E06248">
        <w:rPr>
          <w:rFonts w:ascii="Times New Roman" w:hAnsi="Times New Roman"/>
          <w:sz w:val="28"/>
          <w:szCs w:val="28"/>
        </w:rPr>
        <w:t>, as shown below</w:t>
      </w:r>
      <w:r>
        <w:rPr>
          <w:rFonts w:ascii="Times New Roman" w:hAnsi="Times New Roman"/>
          <w:sz w:val="28"/>
          <w:szCs w:val="28"/>
        </w:rPr>
        <w:t>.</w:t>
      </w:r>
    </w:p>
    <w:p w:rsidR="007A4413" w:rsidRDefault="007A4413" w:rsidP="007A4413">
      <w:pPr>
        <w:autoSpaceDE w:val="0"/>
        <w:autoSpaceDN w:val="0"/>
        <w:adjustRightInd w:val="0"/>
        <w:spacing w:after="0" w:line="360" w:lineRule="auto"/>
        <w:jc w:val="center"/>
        <w:rPr>
          <w:rStyle w:val="IntenseEmphasis"/>
        </w:rPr>
      </w:pPr>
      <w:r>
        <w:rPr>
          <w:rFonts w:ascii="Times New Roman" w:hAnsi="Times New Roman"/>
          <w:noProof/>
          <w:sz w:val="28"/>
          <w:szCs w:val="28"/>
        </w:rPr>
        <w:lastRenderedPageBreak/>
        <w:drawing>
          <wp:inline distT="0" distB="0" distL="0" distR="0">
            <wp:extent cx="5879963" cy="440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20810" cy="4431120"/>
                    </a:xfrm>
                    <a:prstGeom prst="rect">
                      <a:avLst/>
                    </a:prstGeom>
                    <a:noFill/>
                    <a:ln>
                      <a:noFill/>
                    </a:ln>
                  </pic:spPr>
                </pic:pic>
              </a:graphicData>
            </a:graphic>
          </wp:inline>
        </w:drawing>
      </w:r>
      <w:bookmarkStart w:id="1" w:name="_Toc330917993"/>
    </w:p>
    <w:p w:rsidR="007A4413" w:rsidRDefault="007A4413" w:rsidP="007A4413">
      <w:pPr>
        <w:autoSpaceDE w:val="0"/>
        <w:autoSpaceDN w:val="0"/>
        <w:adjustRightInd w:val="0"/>
        <w:spacing w:after="0" w:line="360" w:lineRule="auto"/>
        <w:jc w:val="center"/>
        <w:rPr>
          <w:rStyle w:val="IntenseEmphasis"/>
        </w:rPr>
      </w:pPr>
    </w:p>
    <w:p w:rsidR="007A4413" w:rsidRPr="008A4CBC" w:rsidRDefault="007A4413" w:rsidP="007A4413">
      <w:pPr>
        <w:autoSpaceDE w:val="0"/>
        <w:autoSpaceDN w:val="0"/>
        <w:adjustRightInd w:val="0"/>
        <w:spacing w:after="0" w:line="360" w:lineRule="auto"/>
        <w:jc w:val="both"/>
        <w:rPr>
          <w:rStyle w:val="IntenseEmphasis"/>
          <w:rFonts w:ascii="Times New Roman" w:hAnsi="Times New Roman" w:cs="Times New Roman"/>
          <w:i w:val="0"/>
          <w:iCs w:val="0"/>
          <w:color w:val="000000" w:themeColor="text1"/>
          <w:sz w:val="28"/>
          <w:szCs w:val="28"/>
        </w:rPr>
      </w:pPr>
      <w:r w:rsidRPr="008A4CBC">
        <w:rPr>
          <w:rStyle w:val="IntenseEmphasis"/>
          <w:rFonts w:ascii="Times New Roman" w:hAnsi="Times New Roman" w:cs="Times New Roman"/>
          <w:i w:val="0"/>
          <w:color w:val="000000" w:themeColor="text1"/>
          <w:sz w:val="28"/>
          <w:szCs w:val="28"/>
        </w:rPr>
        <w:t>The main CEMSELTS window remains open as long as the software is being used, and it hosts the important menu items and other dialog boxes. The primary functionality of CEMSELTS lies within the menu commands. The</w:t>
      </w:r>
      <w:r w:rsidR="00E06248">
        <w:rPr>
          <w:rStyle w:val="IntenseEmphasis"/>
          <w:rFonts w:ascii="Times New Roman" w:hAnsi="Times New Roman" w:cs="Times New Roman"/>
          <w:i w:val="0"/>
          <w:color w:val="000000" w:themeColor="text1"/>
          <w:sz w:val="28"/>
          <w:szCs w:val="28"/>
        </w:rPr>
        <w:t>se</w:t>
      </w:r>
      <w:r w:rsidRPr="008A4CBC">
        <w:rPr>
          <w:rStyle w:val="IntenseEmphasis"/>
          <w:rFonts w:ascii="Times New Roman" w:hAnsi="Times New Roman" w:cs="Times New Roman"/>
          <w:i w:val="0"/>
          <w:color w:val="000000" w:themeColor="text1"/>
          <w:sz w:val="28"/>
          <w:szCs w:val="28"/>
        </w:rPr>
        <w:t xml:space="preserve"> commands </w:t>
      </w:r>
      <w:r w:rsidR="00E06248">
        <w:rPr>
          <w:rStyle w:val="IntenseEmphasis"/>
          <w:rFonts w:ascii="Times New Roman" w:hAnsi="Times New Roman" w:cs="Times New Roman"/>
          <w:i w:val="0"/>
          <w:color w:val="000000" w:themeColor="text1"/>
          <w:sz w:val="28"/>
          <w:szCs w:val="28"/>
        </w:rPr>
        <w:t>are</w:t>
      </w:r>
      <w:r w:rsidRPr="008A4CBC">
        <w:rPr>
          <w:rStyle w:val="IntenseEmphasis"/>
          <w:rFonts w:ascii="Times New Roman" w:hAnsi="Times New Roman" w:cs="Times New Roman"/>
          <w:i w:val="0"/>
          <w:color w:val="000000" w:themeColor="text1"/>
          <w:sz w:val="28"/>
          <w:szCs w:val="28"/>
        </w:rPr>
        <w:t xml:space="preserve"> available </w:t>
      </w:r>
      <w:r w:rsidR="00E06248">
        <w:rPr>
          <w:rStyle w:val="IntenseEmphasis"/>
          <w:rFonts w:ascii="Times New Roman" w:hAnsi="Times New Roman" w:cs="Times New Roman"/>
          <w:i w:val="0"/>
          <w:color w:val="000000" w:themeColor="text1"/>
          <w:sz w:val="28"/>
          <w:szCs w:val="28"/>
        </w:rPr>
        <w:t xml:space="preserve">in the menu bar - </w:t>
      </w:r>
      <w:r w:rsidRPr="008A4CBC">
        <w:rPr>
          <w:rStyle w:val="IntenseEmphasis"/>
          <w:rFonts w:ascii="Times New Roman" w:hAnsi="Times New Roman" w:cs="Times New Roman"/>
          <w:i w:val="0"/>
          <w:color w:val="000000" w:themeColor="text1"/>
          <w:sz w:val="28"/>
          <w:szCs w:val="28"/>
        </w:rPr>
        <w:t>their functions, are tabulated below.</w:t>
      </w:r>
      <w:bookmarkEnd w:id="1"/>
    </w:p>
    <w:p w:rsidR="007A4413" w:rsidRPr="007E7ED9" w:rsidRDefault="007A4413" w:rsidP="007A4413">
      <w:pPr>
        <w:pStyle w:val="Heading1"/>
        <w:rPr>
          <w:rFonts w:ascii="Times New Roman" w:hAnsi="Times New Roman" w:cs="Times New Roman"/>
          <w:color w:val="auto"/>
          <w:u w:val="single"/>
        </w:rPr>
      </w:pPr>
      <w:r w:rsidRPr="007E7ED9">
        <w:rPr>
          <w:rFonts w:ascii="Times New Roman" w:hAnsi="Times New Roman" w:cs="Times New Roman"/>
          <w:color w:val="auto"/>
          <w:u w:val="single"/>
        </w:rPr>
        <w:t>Data Menu</w:t>
      </w:r>
    </w:p>
    <w:p w:rsidR="007A4413" w:rsidRPr="00F048AF" w:rsidRDefault="007A4413" w:rsidP="007A4413"/>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358"/>
      </w:tblGrid>
      <w:tr w:rsidR="007A4413" w:rsidTr="008A4CBC">
        <w:tc>
          <w:tcPr>
            <w:tcW w:w="2618" w:type="dxa"/>
            <w:shd w:val="clear" w:color="auto" w:fill="CCCCCC"/>
            <w:vAlign w:val="center"/>
          </w:tcPr>
          <w:p w:rsidR="007A4413" w:rsidRPr="00DE536E" w:rsidRDefault="007A4413" w:rsidP="008A4CBC">
            <w:pPr>
              <w:tabs>
                <w:tab w:val="left" w:pos="1716"/>
                <w:tab w:val="left" w:pos="1752"/>
              </w:tabs>
              <w:spacing w:before="100" w:after="100"/>
              <w:rPr>
                <w:rFonts w:ascii="Times New Roman" w:hAnsi="Times New Roman" w:cs="Times New Roman"/>
                <w:sz w:val="24"/>
                <w:szCs w:val="24"/>
              </w:rPr>
            </w:pPr>
            <w:r w:rsidRPr="00DE536E">
              <w:rPr>
                <w:rFonts w:ascii="Times New Roman" w:hAnsi="Times New Roman" w:cs="Times New Roman"/>
                <w:sz w:val="24"/>
                <w:szCs w:val="24"/>
              </w:rPr>
              <w:t>Choose…</w:t>
            </w:r>
          </w:p>
        </w:tc>
        <w:tc>
          <w:tcPr>
            <w:tcW w:w="6358" w:type="dxa"/>
            <w:shd w:val="clear" w:color="auto" w:fill="CCCCCC"/>
            <w:vAlign w:val="center"/>
          </w:tcPr>
          <w:p w:rsidR="007A4413" w:rsidRPr="00DE536E" w:rsidRDefault="007A4413" w:rsidP="008A4CBC">
            <w:pPr>
              <w:tabs>
                <w:tab w:val="left" w:pos="1716"/>
                <w:tab w:val="left" w:pos="1752"/>
              </w:tabs>
              <w:spacing w:before="100" w:after="100"/>
              <w:rPr>
                <w:rFonts w:ascii="Times New Roman" w:hAnsi="Times New Roman" w:cs="Times New Roman"/>
                <w:sz w:val="24"/>
                <w:szCs w:val="24"/>
              </w:rPr>
            </w:pPr>
            <w:r w:rsidRPr="00DE536E">
              <w:rPr>
                <w:rFonts w:ascii="Times New Roman" w:hAnsi="Times New Roman" w:cs="Times New Roman"/>
                <w:sz w:val="24"/>
                <w:szCs w:val="24"/>
              </w:rPr>
              <w:t>To…</w:t>
            </w:r>
          </w:p>
        </w:tc>
      </w:tr>
      <w:tr w:rsidR="007A4413" w:rsidTr="008A4CBC">
        <w:tc>
          <w:tcPr>
            <w:tcW w:w="2618" w:type="dxa"/>
            <w:vAlign w:val="center"/>
          </w:tcPr>
          <w:p w:rsidR="007A4413" w:rsidRPr="00DE536E" w:rsidRDefault="007A4413" w:rsidP="008A4CBC">
            <w:pPr>
              <w:tabs>
                <w:tab w:val="left" w:pos="1716"/>
                <w:tab w:val="left" w:pos="1752"/>
              </w:tabs>
              <w:spacing w:before="100" w:after="100"/>
              <w:rPr>
                <w:rFonts w:ascii="Times New Roman" w:hAnsi="Times New Roman" w:cs="Times New Roman"/>
                <w:i/>
                <w:sz w:val="24"/>
                <w:szCs w:val="24"/>
              </w:rPr>
            </w:pPr>
            <w:r w:rsidRPr="00DE536E">
              <w:rPr>
                <w:rFonts w:ascii="Times New Roman" w:hAnsi="Times New Roman" w:cs="Times New Roman"/>
                <w:i/>
                <w:sz w:val="24"/>
                <w:szCs w:val="24"/>
              </w:rPr>
              <w:t>Input</w:t>
            </w:r>
          </w:p>
        </w:tc>
        <w:tc>
          <w:tcPr>
            <w:tcW w:w="6358" w:type="dxa"/>
            <w:vAlign w:val="center"/>
          </w:tcPr>
          <w:p w:rsidR="007A4413" w:rsidRPr="00DE536E" w:rsidRDefault="007A4413" w:rsidP="009B0D63">
            <w:pPr>
              <w:tabs>
                <w:tab w:val="left" w:pos="1716"/>
                <w:tab w:val="left" w:pos="1752"/>
              </w:tabs>
              <w:spacing w:before="100" w:after="100"/>
              <w:rPr>
                <w:rFonts w:ascii="Times New Roman" w:hAnsi="Times New Roman" w:cs="Times New Roman"/>
                <w:sz w:val="24"/>
                <w:szCs w:val="24"/>
              </w:rPr>
            </w:pPr>
            <w:r w:rsidRPr="00DE536E">
              <w:rPr>
                <w:rFonts w:ascii="Times New Roman" w:hAnsi="Times New Roman" w:cs="Times New Roman"/>
                <w:sz w:val="24"/>
                <w:szCs w:val="24"/>
              </w:rPr>
              <w:t>Load the input data. The input data must be ‘registered’ prior t</w:t>
            </w:r>
            <w:r w:rsidR="009B0D63">
              <w:rPr>
                <w:rFonts w:ascii="Times New Roman" w:hAnsi="Times New Roman" w:cs="Times New Roman"/>
                <w:sz w:val="24"/>
                <w:szCs w:val="24"/>
              </w:rPr>
              <w:t>o loading it</w:t>
            </w:r>
            <w:r w:rsidR="00E06248">
              <w:rPr>
                <w:rFonts w:ascii="Times New Roman" w:hAnsi="Times New Roman" w:cs="Times New Roman"/>
                <w:sz w:val="24"/>
                <w:szCs w:val="24"/>
              </w:rPr>
              <w:t xml:space="preserve"> (see the next section for instruction)</w:t>
            </w:r>
            <w:r w:rsidR="009B0D63">
              <w:rPr>
                <w:rFonts w:ascii="Times New Roman" w:hAnsi="Times New Roman" w:cs="Times New Roman"/>
                <w:sz w:val="24"/>
                <w:szCs w:val="24"/>
              </w:rPr>
              <w:t xml:space="preserve"> </w:t>
            </w:r>
            <w:r w:rsidRPr="00DE536E">
              <w:rPr>
                <w:rFonts w:ascii="Times New Roman" w:hAnsi="Times New Roman" w:cs="Times New Roman"/>
                <w:sz w:val="24"/>
                <w:szCs w:val="24"/>
              </w:rPr>
              <w:t>.</w:t>
            </w:r>
          </w:p>
        </w:tc>
      </w:tr>
      <w:tr w:rsidR="007A4413" w:rsidTr="008A4CBC">
        <w:trPr>
          <w:trHeight w:val="458"/>
        </w:trPr>
        <w:tc>
          <w:tcPr>
            <w:tcW w:w="2618" w:type="dxa"/>
            <w:vAlign w:val="center"/>
          </w:tcPr>
          <w:p w:rsidR="007A4413" w:rsidRPr="00DE536E" w:rsidRDefault="007A4413" w:rsidP="008A4CBC">
            <w:pPr>
              <w:tabs>
                <w:tab w:val="left" w:pos="1716"/>
                <w:tab w:val="left" w:pos="1752"/>
              </w:tabs>
              <w:spacing w:before="100" w:after="100"/>
              <w:rPr>
                <w:rFonts w:ascii="Times New Roman" w:hAnsi="Times New Roman" w:cs="Times New Roman"/>
                <w:i/>
                <w:sz w:val="24"/>
                <w:szCs w:val="24"/>
              </w:rPr>
            </w:pPr>
            <w:r w:rsidRPr="00DE536E">
              <w:rPr>
                <w:rFonts w:ascii="Times New Roman" w:hAnsi="Times New Roman" w:cs="Times New Roman"/>
                <w:i/>
                <w:sz w:val="24"/>
                <w:szCs w:val="24"/>
              </w:rPr>
              <w:t>Exit</w:t>
            </w:r>
          </w:p>
        </w:tc>
        <w:tc>
          <w:tcPr>
            <w:tcW w:w="6358" w:type="dxa"/>
            <w:vAlign w:val="center"/>
          </w:tcPr>
          <w:p w:rsidR="007A4413" w:rsidRPr="00DE536E" w:rsidRDefault="00DD39FD" w:rsidP="00DD39FD">
            <w:pPr>
              <w:tabs>
                <w:tab w:val="left" w:pos="1716"/>
                <w:tab w:val="left" w:pos="1752"/>
              </w:tabs>
              <w:spacing w:before="100" w:after="100"/>
              <w:rPr>
                <w:rFonts w:ascii="Times New Roman" w:hAnsi="Times New Roman" w:cs="Times New Roman"/>
                <w:sz w:val="24"/>
                <w:szCs w:val="24"/>
              </w:rPr>
            </w:pPr>
            <w:r>
              <w:rPr>
                <w:rFonts w:ascii="Times New Roman" w:hAnsi="Times New Roman" w:cs="Times New Roman"/>
                <w:sz w:val="24"/>
                <w:szCs w:val="24"/>
              </w:rPr>
              <w:t xml:space="preserve">Quit </w:t>
            </w:r>
            <w:r w:rsidR="007A4413" w:rsidRPr="00DE536E">
              <w:rPr>
                <w:rFonts w:ascii="Times New Roman" w:hAnsi="Times New Roman" w:cs="Times New Roman"/>
                <w:sz w:val="24"/>
                <w:szCs w:val="24"/>
              </w:rPr>
              <w:t>the CEM</w:t>
            </w:r>
            <w:r>
              <w:rPr>
                <w:rFonts w:ascii="Times New Roman" w:hAnsi="Times New Roman" w:cs="Times New Roman"/>
                <w:sz w:val="24"/>
                <w:szCs w:val="24"/>
              </w:rPr>
              <w:t>SELTS</w:t>
            </w:r>
            <w:r w:rsidR="007A4413" w:rsidRPr="00DE536E">
              <w:rPr>
                <w:rFonts w:ascii="Times New Roman" w:hAnsi="Times New Roman" w:cs="Times New Roman"/>
                <w:sz w:val="24"/>
                <w:szCs w:val="24"/>
              </w:rPr>
              <w:t xml:space="preserve"> environment.</w:t>
            </w:r>
          </w:p>
        </w:tc>
      </w:tr>
    </w:tbl>
    <w:p w:rsidR="008A4CBC" w:rsidRDefault="008A4CBC" w:rsidP="007A4413">
      <w:pPr>
        <w:pStyle w:val="Heading1"/>
        <w:rPr>
          <w:rFonts w:ascii="Times New Roman" w:hAnsi="Times New Roman" w:cs="Times New Roman"/>
          <w:u w:val="single"/>
        </w:rPr>
      </w:pPr>
    </w:p>
    <w:p w:rsidR="007A4413" w:rsidRPr="007E7ED9" w:rsidRDefault="007A4413" w:rsidP="007A4413">
      <w:pPr>
        <w:pStyle w:val="Heading1"/>
        <w:rPr>
          <w:rFonts w:ascii="Times New Roman" w:hAnsi="Times New Roman" w:cs="Times New Roman"/>
          <w:color w:val="auto"/>
          <w:u w:val="single"/>
        </w:rPr>
      </w:pPr>
      <w:r w:rsidRPr="007E7ED9">
        <w:rPr>
          <w:rFonts w:ascii="Times New Roman" w:hAnsi="Times New Roman" w:cs="Times New Roman"/>
          <w:color w:val="auto"/>
          <w:u w:val="single"/>
        </w:rPr>
        <w:t>Models Menu</w:t>
      </w:r>
    </w:p>
    <w:p w:rsidR="007A4413" w:rsidRPr="00F048AF" w:rsidRDefault="007A4413" w:rsidP="007A4413"/>
    <w:tbl>
      <w:tblPr>
        <w:tblW w:w="8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366"/>
      </w:tblGrid>
      <w:tr w:rsidR="007A4413" w:rsidTr="008A4CBC">
        <w:tc>
          <w:tcPr>
            <w:tcW w:w="2618" w:type="dxa"/>
            <w:shd w:val="clear" w:color="auto" w:fill="CCCCCC"/>
            <w:vAlign w:val="center"/>
          </w:tcPr>
          <w:p w:rsidR="007A4413" w:rsidRPr="00DE536E" w:rsidRDefault="007A4413" w:rsidP="008A4CBC">
            <w:pPr>
              <w:tabs>
                <w:tab w:val="left" w:pos="1716"/>
                <w:tab w:val="left" w:pos="1752"/>
              </w:tabs>
              <w:spacing w:before="100" w:after="100"/>
              <w:rPr>
                <w:rFonts w:ascii="Times New Roman" w:hAnsi="Times New Roman" w:cs="Times New Roman"/>
                <w:sz w:val="24"/>
                <w:szCs w:val="24"/>
              </w:rPr>
            </w:pPr>
            <w:r w:rsidRPr="00DE536E">
              <w:rPr>
                <w:rFonts w:ascii="Times New Roman" w:hAnsi="Times New Roman" w:cs="Times New Roman"/>
                <w:sz w:val="24"/>
                <w:szCs w:val="24"/>
              </w:rPr>
              <w:t>Choose…</w:t>
            </w:r>
          </w:p>
        </w:tc>
        <w:tc>
          <w:tcPr>
            <w:tcW w:w="6366" w:type="dxa"/>
            <w:shd w:val="clear" w:color="auto" w:fill="CCCCCC"/>
            <w:vAlign w:val="center"/>
          </w:tcPr>
          <w:p w:rsidR="007A4413" w:rsidRPr="00DE536E" w:rsidRDefault="007A4413" w:rsidP="008A4CBC">
            <w:pPr>
              <w:tabs>
                <w:tab w:val="left" w:pos="1716"/>
                <w:tab w:val="left" w:pos="1752"/>
              </w:tabs>
              <w:spacing w:before="100" w:after="100"/>
              <w:rPr>
                <w:rFonts w:ascii="Times New Roman" w:hAnsi="Times New Roman" w:cs="Times New Roman"/>
                <w:sz w:val="24"/>
                <w:szCs w:val="24"/>
              </w:rPr>
            </w:pPr>
            <w:r w:rsidRPr="00DE536E">
              <w:rPr>
                <w:rFonts w:ascii="Times New Roman" w:hAnsi="Times New Roman" w:cs="Times New Roman"/>
                <w:sz w:val="24"/>
                <w:szCs w:val="24"/>
              </w:rPr>
              <w:t>To…</w:t>
            </w:r>
          </w:p>
        </w:tc>
      </w:tr>
      <w:tr w:rsidR="007A4413" w:rsidTr="008A4CBC">
        <w:tc>
          <w:tcPr>
            <w:tcW w:w="2618" w:type="dxa"/>
            <w:vAlign w:val="center"/>
          </w:tcPr>
          <w:p w:rsidR="007A4413" w:rsidRPr="00DE536E" w:rsidRDefault="007A4413" w:rsidP="008A4CBC">
            <w:pPr>
              <w:tabs>
                <w:tab w:val="left" w:pos="1716"/>
                <w:tab w:val="left" w:pos="1752"/>
              </w:tabs>
              <w:spacing w:before="100" w:after="100"/>
              <w:rPr>
                <w:rFonts w:ascii="Times New Roman" w:hAnsi="Times New Roman" w:cs="Times New Roman"/>
                <w:i/>
                <w:sz w:val="24"/>
                <w:szCs w:val="24"/>
              </w:rPr>
            </w:pPr>
            <w:r w:rsidRPr="00DE536E">
              <w:rPr>
                <w:rFonts w:ascii="Times New Roman" w:hAnsi="Times New Roman" w:cs="Times New Roman"/>
                <w:i/>
                <w:sz w:val="24"/>
                <w:szCs w:val="24"/>
              </w:rPr>
              <w:t>Load</w:t>
            </w:r>
          </w:p>
        </w:tc>
        <w:tc>
          <w:tcPr>
            <w:tcW w:w="6366" w:type="dxa"/>
            <w:vAlign w:val="center"/>
          </w:tcPr>
          <w:p w:rsidR="007A4413" w:rsidRPr="00DE536E" w:rsidRDefault="007A4413" w:rsidP="00E06248">
            <w:pPr>
              <w:tabs>
                <w:tab w:val="left" w:pos="1716"/>
                <w:tab w:val="left" w:pos="1752"/>
              </w:tabs>
              <w:spacing w:before="100" w:after="100"/>
              <w:rPr>
                <w:rFonts w:ascii="Times New Roman" w:hAnsi="Times New Roman" w:cs="Times New Roman"/>
                <w:sz w:val="24"/>
                <w:szCs w:val="24"/>
              </w:rPr>
            </w:pPr>
            <w:r w:rsidRPr="00DE536E">
              <w:rPr>
                <w:rFonts w:ascii="Times New Roman" w:hAnsi="Times New Roman" w:cs="Times New Roman"/>
                <w:sz w:val="24"/>
                <w:szCs w:val="24"/>
              </w:rPr>
              <w:t xml:space="preserve">Load the model configurations from file </w:t>
            </w:r>
            <w:r w:rsidR="00E06248">
              <w:rPr>
                <w:rFonts w:ascii="Times New Roman" w:hAnsi="Times New Roman" w:cs="Times New Roman"/>
                <w:sz w:val="24"/>
                <w:szCs w:val="24"/>
              </w:rPr>
              <w:t>.</w:t>
            </w:r>
          </w:p>
        </w:tc>
      </w:tr>
    </w:tbl>
    <w:p w:rsidR="007A4413" w:rsidRDefault="007A4413" w:rsidP="007A4413">
      <w:pPr>
        <w:tabs>
          <w:tab w:val="left" w:pos="1716"/>
          <w:tab w:val="left" w:pos="1752"/>
        </w:tabs>
        <w:spacing w:line="480" w:lineRule="auto"/>
        <w:rPr>
          <w:b/>
        </w:rPr>
      </w:pPr>
    </w:p>
    <w:p w:rsidR="007A4413" w:rsidRPr="007E7ED9" w:rsidRDefault="007A4413" w:rsidP="007A4413">
      <w:pPr>
        <w:pStyle w:val="Heading1"/>
        <w:rPr>
          <w:rFonts w:ascii="Times New Roman" w:hAnsi="Times New Roman" w:cs="Times New Roman"/>
          <w:color w:val="auto"/>
          <w:u w:val="single"/>
        </w:rPr>
      </w:pPr>
      <w:r w:rsidRPr="007E7ED9">
        <w:rPr>
          <w:rFonts w:ascii="Times New Roman" w:hAnsi="Times New Roman" w:cs="Times New Roman"/>
          <w:color w:val="auto"/>
          <w:u w:val="single"/>
        </w:rPr>
        <w:t>Simulation Menu</w:t>
      </w:r>
    </w:p>
    <w:p w:rsidR="007A4413" w:rsidRPr="00F048AF" w:rsidRDefault="007A4413" w:rsidP="007A4413"/>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358"/>
      </w:tblGrid>
      <w:tr w:rsidR="007A4413" w:rsidTr="008A4CBC">
        <w:tc>
          <w:tcPr>
            <w:tcW w:w="2618" w:type="dxa"/>
            <w:shd w:val="clear" w:color="auto" w:fill="CCCCCC"/>
            <w:vAlign w:val="center"/>
          </w:tcPr>
          <w:p w:rsidR="007A4413" w:rsidRPr="00DE536E" w:rsidRDefault="007A4413" w:rsidP="008A4CBC">
            <w:pPr>
              <w:tabs>
                <w:tab w:val="left" w:pos="1716"/>
                <w:tab w:val="left" w:pos="1752"/>
              </w:tabs>
              <w:spacing w:before="120" w:after="120"/>
              <w:rPr>
                <w:rFonts w:ascii="Times New Roman" w:hAnsi="Times New Roman" w:cs="Times New Roman"/>
                <w:sz w:val="24"/>
                <w:szCs w:val="24"/>
              </w:rPr>
            </w:pPr>
            <w:r w:rsidRPr="00DE536E">
              <w:rPr>
                <w:rFonts w:ascii="Times New Roman" w:hAnsi="Times New Roman" w:cs="Times New Roman"/>
                <w:sz w:val="24"/>
                <w:szCs w:val="24"/>
              </w:rPr>
              <w:t>Choose…</w:t>
            </w:r>
          </w:p>
        </w:tc>
        <w:tc>
          <w:tcPr>
            <w:tcW w:w="6358" w:type="dxa"/>
            <w:shd w:val="clear" w:color="auto" w:fill="CCCCCC"/>
            <w:vAlign w:val="center"/>
          </w:tcPr>
          <w:p w:rsidR="007A4413" w:rsidRPr="00DE536E" w:rsidRDefault="007A4413" w:rsidP="008A4CBC">
            <w:pPr>
              <w:tabs>
                <w:tab w:val="left" w:pos="1716"/>
                <w:tab w:val="left" w:pos="1752"/>
              </w:tabs>
              <w:spacing w:before="120" w:after="120"/>
              <w:rPr>
                <w:rFonts w:ascii="Times New Roman" w:hAnsi="Times New Roman" w:cs="Times New Roman"/>
                <w:sz w:val="24"/>
                <w:szCs w:val="24"/>
              </w:rPr>
            </w:pPr>
            <w:r w:rsidRPr="00DE536E">
              <w:rPr>
                <w:rFonts w:ascii="Times New Roman" w:hAnsi="Times New Roman" w:cs="Times New Roman"/>
                <w:sz w:val="24"/>
                <w:szCs w:val="24"/>
              </w:rPr>
              <w:t>To…</w:t>
            </w:r>
          </w:p>
        </w:tc>
      </w:tr>
      <w:tr w:rsidR="007A4413" w:rsidTr="008A4CBC">
        <w:trPr>
          <w:trHeight w:val="458"/>
        </w:trPr>
        <w:tc>
          <w:tcPr>
            <w:tcW w:w="2618" w:type="dxa"/>
            <w:vAlign w:val="center"/>
          </w:tcPr>
          <w:p w:rsidR="007A4413" w:rsidRPr="00DE536E" w:rsidRDefault="007A4413" w:rsidP="008A4CBC">
            <w:pPr>
              <w:tabs>
                <w:tab w:val="left" w:pos="1716"/>
                <w:tab w:val="left" w:pos="1752"/>
              </w:tabs>
              <w:spacing w:before="120" w:after="120"/>
              <w:rPr>
                <w:rFonts w:ascii="Times New Roman" w:hAnsi="Times New Roman" w:cs="Times New Roman"/>
                <w:i/>
                <w:sz w:val="24"/>
                <w:szCs w:val="24"/>
              </w:rPr>
            </w:pPr>
            <w:r w:rsidRPr="00DE536E">
              <w:rPr>
                <w:rFonts w:ascii="Times New Roman" w:hAnsi="Times New Roman" w:cs="Times New Roman"/>
                <w:i/>
                <w:sz w:val="24"/>
                <w:szCs w:val="24"/>
              </w:rPr>
              <w:t>Run</w:t>
            </w:r>
          </w:p>
        </w:tc>
        <w:tc>
          <w:tcPr>
            <w:tcW w:w="6358" w:type="dxa"/>
            <w:vAlign w:val="center"/>
          </w:tcPr>
          <w:p w:rsidR="007A4413" w:rsidRPr="00DE536E" w:rsidRDefault="007A4413" w:rsidP="00E06248">
            <w:pPr>
              <w:tabs>
                <w:tab w:val="left" w:pos="1716"/>
                <w:tab w:val="left" w:pos="1752"/>
              </w:tabs>
              <w:spacing w:before="120" w:after="120"/>
              <w:rPr>
                <w:rFonts w:ascii="Times New Roman" w:hAnsi="Times New Roman" w:cs="Times New Roman"/>
                <w:sz w:val="24"/>
                <w:szCs w:val="24"/>
              </w:rPr>
            </w:pPr>
            <w:r w:rsidRPr="00DE536E">
              <w:rPr>
                <w:rFonts w:ascii="Times New Roman" w:hAnsi="Times New Roman" w:cs="Times New Roman"/>
                <w:sz w:val="24"/>
                <w:szCs w:val="24"/>
              </w:rPr>
              <w:t xml:space="preserve">Initiate a simulation run. (Note </w:t>
            </w:r>
            <w:r w:rsidR="00E06248">
              <w:rPr>
                <w:rFonts w:ascii="Times New Roman" w:hAnsi="Times New Roman" w:cs="Times New Roman"/>
                <w:sz w:val="24"/>
                <w:szCs w:val="24"/>
              </w:rPr>
              <w:t>:</w:t>
            </w:r>
            <w:r w:rsidRPr="00DE536E">
              <w:rPr>
                <w:rFonts w:ascii="Times New Roman" w:hAnsi="Times New Roman" w:cs="Times New Roman"/>
                <w:sz w:val="24"/>
                <w:szCs w:val="24"/>
              </w:rPr>
              <w:t xml:space="preserve">the input data must be loaded and the complete model system configured prior to using the </w:t>
            </w:r>
            <w:r w:rsidRPr="00DE536E">
              <w:rPr>
                <w:rFonts w:ascii="Times New Roman" w:hAnsi="Times New Roman" w:cs="Times New Roman"/>
                <w:i/>
                <w:sz w:val="24"/>
                <w:szCs w:val="24"/>
              </w:rPr>
              <w:t>Run</w:t>
            </w:r>
            <w:r w:rsidRPr="00DE536E">
              <w:rPr>
                <w:rFonts w:ascii="Times New Roman" w:hAnsi="Times New Roman" w:cs="Times New Roman"/>
                <w:sz w:val="24"/>
                <w:szCs w:val="24"/>
              </w:rPr>
              <w:t xml:space="preserve"> command).</w:t>
            </w:r>
          </w:p>
        </w:tc>
      </w:tr>
    </w:tbl>
    <w:p w:rsidR="007A4413" w:rsidRDefault="007A4413" w:rsidP="007A4413"/>
    <w:p w:rsidR="009B0D63" w:rsidRPr="007E7ED9" w:rsidRDefault="009B0D63" w:rsidP="009B0D63">
      <w:pPr>
        <w:pStyle w:val="Heading1"/>
        <w:rPr>
          <w:rFonts w:ascii="Times New Roman" w:hAnsi="Times New Roman" w:cs="Times New Roman"/>
          <w:color w:val="auto"/>
          <w:u w:val="single"/>
        </w:rPr>
      </w:pPr>
      <w:r w:rsidRPr="007E7ED9">
        <w:rPr>
          <w:rFonts w:ascii="Times New Roman" w:hAnsi="Times New Roman" w:cs="Times New Roman"/>
          <w:color w:val="auto"/>
          <w:u w:val="single"/>
        </w:rPr>
        <w:t>R</w:t>
      </w:r>
      <w:r w:rsidR="007E7ED9">
        <w:rPr>
          <w:rFonts w:ascii="Times New Roman" w:hAnsi="Times New Roman" w:cs="Times New Roman"/>
          <w:color w:val="auto"/>
          <w:u w:val="single"/>
        </w:rPr>
        <w:t>egistering</w:t>
      </w:r>
      <w:r w:rsidRPr="007E7ED9">
        <w:rPr>
          <w:rFonts w:ascii="Times New Roman" w:hAnsi="Times New Roman" w:cs="Times New Roman"/>
          <w:color w:val="auto"/>
          <w:u w:val="single"/>
        </w:rPr>
        <w:t xml:space="preserve"> </w:t>
      </w:r>
      <w:r w:rsidR="007E7ED9">
        <w:rPr>
          <w:rFonts w:ascii="Times New Roman" w:hAnsi="Times New Roman" w:cs="Times New Roman"/>
          <w:color w:val="auto"/>
          <w:u w:val="single"/>
        </w:rPr>
        <w:t>the</w:t>
      </w:r>
      <w:r w:rsidRPr="007E7ED9">
        <w:rPr>
          <w:rFonts w:ascii="Times New Roman" w:hAnsi="Times New Roman" w:cs="Times New Roman"/>
          <w:color w:val="auto"/>
          <w:u w:val="single"/>
        </w:rPr>
        <w:t xml:space="preserve"> I</w:t>
      </w:r>
      <w:r w:rsidR="007E7ED9">
        <w:rPr>
          <w:rFonts w:ascii="Times New Roman" w:hAnsi="Times New Roman" w:cs="Times New Roman"/>
          <w:color w:val="auto"/>
          <w:u w:val="single"/>
        </w:rPr>
        <w:t>nput</w:t>
      </w:r>
      <w:r w:rsidRPr="007E7ED9">
        <w:rPr>
          <w:rFonts w:ascii="Times New Roman" w:hAnsi="Times New Roman" w:cs="Times New Roman"/>
          <w:color w:val="auto"/>
          <w:u w:val="single"/>
        </w:rPr>
        <w:t xml:space="preserve"> D</w:t>
      </w:r>
      <w:r w:rsidR="007E7ED9">
        <w:rPr>
          <w:rFonts w:ascii="Times New Roman" w:hAnsi="Times New Roman" w:cs="Times New Roman"/>
          <w:color w:val="auto"/>
          <w:u w:val="single"/>
        </w:rPr>
        <w:t>atabase</w:t>
      </w:r>
    </w:p>
    <w:p w:rsidR="009B0D63" w:rsidRPr="009B0D63" w:rsidRDefault="009B0D63" w:rsidP="009B0D63"/>
    <w:p w:rsidR="009B0D63" w:rsidRDefault="009B0D63" w:rsidP="009B0D63">
      <w:p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r w:rsidRPr="009B0D63">
        <w:rPr>
          <w:rStyle w:val="IntenseEmphasis"/>
          <w:rFonts w:ascii="Times New Roman" w:hAnsi="Times New Roman" w:cs="Times New Roman"/>
          <w:i w:val="0"/>
          <w:color w:val="000000" w:themeColor="text1"/>
          <w:sz w:val="28"/>
          <w:szCs w:val="28"/>
        </w:rPr>
        <w:t>The i</w:t>
      </w:r>
      <w:r w:rsidR="00E06248">
        <w:rPr>
          <w:rStyle w:val="IntenseEmphasis"/>
          <w:rFonts w:ascii="Times New Roman" w:hAnsi="Times New Roman" w:cs="Times New Roman"/>
          <w:i w:val="0"/>
          <w:color w:val="000000" w:themeColor="text1"/>
          <w:sz w:val="28"/>
          <w:szCs w:val="28"/>
        </w:rPr>
        <w:t>nput database, which is in the P</w:t>
      </w:r>
      <w:r w:rsidRPr="009B0D63">
        <w:rPr>
          <w:rStyle w:val="IntenseEmphasis"/>
          <w:rFonts w:ascii="Times New Roman" w:hAnsi="Times New Roman" w:cs="Times New Roman"/>
          <w:i w:val="0"/>
          <w:color w:val="000000" w:themeColor="text1"/>
          <w:sz w:val="28"/>
          <w:szCs w:val="28"/>
        </w:rPr>
        <w:t>ostgreSQL database format, must be registered before it can be loaded in CEMDAP. The database registration should be done each time a new database is used. PostgreSQL should be installed in the computer prior to running CEMDAP. Further, data needs to be populated into the PostgreSQL database (the reader is referred to Appendix B for installation and database loading instructions). After installation of PostgreSQL and populating the database, follow the instructions below to register an input file.</w:t>
      </w:r>
    </w:p>
    <w:p w:rsidR="009B0D63" w:rsidRDefault="009B0D63" w:rsidP="009B0D63">
      <w:p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p>
    <w:p w:rsidR="009B0D63" w:rsidRDefault="009B0D63" w:rsidP="009B0D63">
      <w:p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p>
    <w:p w:rsidR="009B0D63" w:rsidRDefault="009B0D63" w:rsidP="009B0D63">
      <w:p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p>
    <w:p w:rsidR="009B0D63" w:rsidRDefault="009B0D63" w:rsidP="009B0D63">
      <w:p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p>
    <w:p w:rsidR="009B0D63" w:rsidRPr="009B0D63" w:rsidRDefault="009B0D63" w:rsidP="009B0D63">
      <w:p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p>
    <w:p w:rsidR="009B0D63" w:rsidRPr="009B0D63" w:rsidRDefault="009B0D63" w:rsidP="009B0D63">
      <w:pPr>
        <w:autoSpaceDE w:val="0"/>
        <w:autoSpaceDN w:val="0"/>
        <w:adjustRightInd w:val="0"/>
        <w:spacing w:after="0" w:line="360" w:lineRule="auto"/>
        <w:jc w:val="both"/>
        <w:rPr>
          <w:rStyle w:val="IntenseEmphasis"/>
          <w:rFonts w:ascii="Times New Roman" w:hAnsi="Times New Roman" w:cs="Times New Roman"/>
          <w:color w:val="000000" w:themeColor="text1"/>
          <w:sz w:val="28"/>
          <w:szCs w:val="28"/>
        </w:rPr>
      </w:pPr>
    </w:p>
    <w:p w:rsidR="009B0D63" w:rsidRPr="009B0D63" w:rsidRDefault="009B0D63" w:rsidP="009B0D63">
      <w:pPr>
        <w:pStyle w:val="ListParagraph"/>
        <w:numPr>
          <w:ilvl w:val="0"/>
          <w:numId w:val="13"/>
        </w:num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r w:rsidRPr="009B0D63">
        <w:rPr>
          <w:rStyle w:val="IntenseEmphasis"/>
          <w:rFonts w:ascii="Times New Roman" w:hAnsi="Times New Roman" w:cs="Times New Roman"/>
          <w:i w:val="0"/>
          <w:color w:val="000000" w:themeColor="text1"/>
          <w:sz w:val="28"/>
          <w:szCs w:val="28"/>
        </w:rPr>
        <w:lastRenderedPageBreak/>
        <w:t>Click on the Input command in the Data Menu of CEMSELTS.</w:t>
      </w:r>
    </w:p>
    <w:p w:rsidR="009B0D63" w:rsidRPr="009B0D63" w:rsidRDefault="009B0D63" w:rsidP="009B0D63">
      <w:pPr>
        <w:autoSpaceDE w:val="0"/>
        <w:autoSpaceDN w:val="0"/>
        <w:adjustRightInd w:val="0"/>
        <w:spacing w:after="0" w:line="360" w:lineRule="auto"/>
        <w:jc w:val="both"/>
        <w:rPr>
          <w:rStyle w:val="IntenseEmphasis"/>
          <w:rFonts w:ascii="Times New Roman" w:hAnsi="Times New Roman" w:cs="Times New Roman"/>
          <w:color w:val="000000" w:themeColor="text1"/>
          <w:sz w:val="28"/>
          <w:szCs w:val="28"/>
        </w:rPr>
      </w:pPr>
    </w:p>
    <w:p w:rsidR="009B0D63" w:rsidRDefault="009B0D63" w:rsidP="009B0D63">
      <w:pPr>
        <w:pStyle w:val="NormalNotIndented"/>
        <w:ind w:left="547" w:firstLine="0"/>
        <w:jc w:val="center"/>
      </w:pPr>
      <w:r>
        <w:rPr>
          <w:noProof/>
        </w:rPr>
        <w:drawing>
          <wp:inline distT="0" distB="0" distL="0" distR="0">
            <wp:extent cx="2926080" cy="1852930"/>
            <wp:effectExtent l="19050" t="0" r="7620" b="0"/>
            <wp:docPr id="3"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9" cstate="print"/>
                    <a:srcRect r="46506" b="55173"/>
                    <a:stretch>
                      <a:fillRect/>
                    </a:stretch>
                  </pic:blipFill>
                  <pic:spPr bwMode="auto">
                    <a:xfrm>
                      <a:off x="0" y="0"/>
                      <a:ext cx="2926080" cy="1852930"/>
                    </a:xfrm>
                    <a:prstGeom prst="rect">
                      <a:avLst/>
                    </a:prstGeom>
                    <a:noFill/>
                    <a:ln w="9525">
                      <a:noFill/>
                      <a:miter lim="800000"/>
                      <a:headEnd/>
                      <a:tailEnd/>
                    </a:ln>
                  </pic:spPr>
                </pic:pic>
              </a:graphicData>
            </a:graphic>
          </wp:inline>
        </w:drawing>
      </w:r>
    </w:p>
    <w:p w:rsidR="009B0D63" w:rsidRPr="009B0D63" w:rsidRDefault="009B0D63" w:rsidP="009B0D63">
      <w:pPr>
        <w:pStyle w:val="ListParagraph"/>
        <w:numPr>
          <w:ilvl w:val="0"/>
          <w:numId w:val="13"/>
        </w:num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r w:rsidRPr="009B0D63">
        <w:rPr>
          <w:rStyle w:val="IntenseEmphasis"/>
          <w:rFonts w:ascii="Times New Roman" w:hAnsi="Times New Roman" w:cs="Times New Roman"/>
          <w:i w:val="0"/>
          <w:color w:val="000000" w:themeColor="text1"/>
          <w:sz w:val="28"/>
          <w:szCs w:val="28"/>
        </w:rPr>
        <w:t>In the Select Data Source dialog that opens up, select the Machine Data Source tab and click on the New button.</w:t>
      </w:r>
    </w:p>
    <w:p w:rsidR="009B0D63" w:rsidRPr="009B0D63" w:rsidRDefault="009B0D63" w:rsidP="009B0D63">
      <w:pPr>
        <w:pStyle w:val="NormalNotIndented"/>
        <w:ind w:left="547" w:firstLine="0"/>
      </w:pPr>
    </w:p>
    <w:p w:rsidR="009B0D63" w:rsidRDefault="009B0D63" w:rsidP="009B0D63">
      <w:pPr>
        <w:pStyle w:val="NormalNotIndented"/>
        <w:ind w:left="547" w:firstLine="0"/>
        <w:jc w:val="center"/>
      </w:pPr>
      <w:r>
        <w:rPr>
          <w:noProof/>
        </w:rPr>
        <w:drawing>
          <wp:inline distT="0" distB="0" distL="0" distR="0">
            <wp:extent cx="4413250" cy="3880485"/>
            <wp:effectExtent l="19050" t="0" r="6350" b="0"/>
            <wp:docPr id="4"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20" cstate="print"/>
                    <a:srcRect r="19931" b="6621"/>
                    <a:stretch>
                      <a:fillRect/>
                    </a:stretch>
                  </pic:blipFill>
                  <pic:spPr bwMode="auto">
                    <a:xfrm>
                      <a:off x="0" y="0"/>
                      <a:ext cx="4413250" cy="3880485"/>
                    </a:xfrm>
                    <a:prstGeom prst="rect">
                      <a:avLst/>
                    </a:prstGeom>
                    <a:noFill/>
                    <a:ln w="9525">
                      <a:noFill/>
                      <a:miter lim="800000"/>
                      <a:headEnd/>
                      <a:tailEnd/>
                    </a:ln>
                  </pic:spPr>
                </pic:pic>
              </a:graphicData>
            </a:graphic>
          </wp:inline>
        </w:drawing>
      </w:r>
    </w:p>
    <w:p w:rsidR="009B0D63" w:rsidRPr="009B0D63" w:rsidRDefault="009B0D63" w:rsidP="009B0D63">
      <w:pPr>
        <w:pStyle w:val="ListParagraph"/>
        <w:numPr>
          <w:ilvl w:val="0"/>
          <w:numId w:val="13"/>
        </w:num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r w:rsidRPr="009B0D63">
        <w:rPr>
          <w:rStyle w:val="IntenseEmphasis"/>
          <w:rFonts w:ascii="Times New Roman" w:hAnsi="Times New Roman" w:cs="Times New Roman"/>
          <w:i w:val="0"/>
          <w:color w:val="000000" w:themeColor="text1"/>
          <w:sz w:val="28"/>
          <w:szCs w:val="28"/>
        </w:rPr>
        <w:t>In the Create New Data Source dialog that opens up, select the System Data Source button and click on the Next button.</w:t>
      </w:r>
    </w:p>
    <w:p w:rsidR="009B0D63" w:rsidRPr="009B0D63" w:rsidRDefault="009B0D63" w:rsidP="009B0D63">
      <w:pPr>
        <w:pStyle w:val="ListParagraph"/>
        <w:autoSpaceDE w:val="0"/>
        <w:autoSpaceDN w:val="0"/>
        <w:adjustRightInd w:val="0"/>
        <w:spacing w:after="0" w:line="360" w:lineRule="auto"/>
        <w:jc w:val="both"/>
        <w:rPr>
          <w:rStyle w:val="IntenseEmphasis"/>
          <w:rFonts w:ascii="Times New Roman" w:hAnsi="Times New Roman" w:cs="Times New Roman"/>
          <w:color w:val="000000" w:themeColor="text1"/>
          <w:sz w:val="28"/>
          <w:szCs w:val="28"/>
        </w:rPr>
      </w:pPr>
    </w:p>
    <w:p w:rsidR="009B0D63" w:rsidRDefault="009B0D63" w:rsidP="009B0D63">
      <w:pPr>
        <w:pStyle w:val="NormalNotIndented"/>
        <w:ind w:left="547" w:firstLine="0"/>
        <w:jc w:val="center"/>
      </w:pPr>
      <w:r>
        <w:rPr>
          <w:noProof/>
        </w:rPr>
        <w:lastRenderedPageBreak/>
        <w:drawing>
          <wp:inline distT="0" distB="0" distL="0" distR="0">
            <wp:extent cx="4492625" cy="3411220"/>
            <wp:effectExtent l="19050" t="0" r="3175" b="0"/>
            <wp:docPr id="5" name="Picture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21" cstate="print"/>
                    <a:srcRect r="18269" b="17654"/>
                    <a:stretch>
                      <a:fillRect/>
                    </a:stretch>
                  </pic:blipFill>
                  <pic:spPr bwMode="auto">
                    <a:xfrm>
                      <a:off x="0" y="0"/>
                      <a:ext cx="4492625" cy="3411220"/>
                    </a:xfrm>
                    <a:prstGeom prst="rect">
                      <a:avLst/>
                    </a:prstGeom>
                    <a:noFill/>
                    <a:ln w="9525">
                      <a:noFill/>
                      <a:miter lim="800000"/>
                      <a:headEnd/>
                      <a:tailEnd/>
                    </a:ln>
                  </pic:spPr>
                </pic:pic>
              </a:graphicData>
            </a:graphic>
          </wp:inline>
        </w:drawing>
      </w:r>
    </w:p>
    <w:p w:rsidR="009B0D63" w:rsidRPr="009B0D63" w:rsidRDefault="009B0D63" w:rsidP="009B0D63">
      <w:pPr>
        <w:pStyle w:val="ListParagraph"/>
        <w:numPr>
          <w:ilvl w:val="0"/>
          <w:numId w:val="13"/>
        </w:num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r w:rsidRPr="009B0D63">
        <w:rPr>
          <w:rStyle w:val="IntenseEmphasis"/>
          <w:rFonts w:ascii="Times New Roman" w:hAnsi="Times New Roman" w:cs="Times New Roman"/>
          <w:i w:val="0"/>
          <w:color w:val="000000" w:themeColor="text1"/>
          <w:sz w:val="28"/>
          <w:szCs w:val="28"/>
        </w:rPr>
        <w:t>Scroll down and select the PostgreSQL ANSI driver from the list of drivers and click Next as displayed below.</w:t>
      </w:r>
    </w:p>
    <w:p w:rsidR="009B0D63" w:rsidRDefault="009B0D63" w:rsidP="009B0D63">
      <w:pPr>
        <w:pStyle w:val="NormalNotIndented"/>
        <w:spacing w:line="240" w:lineRule="auto"/>
        <w:ind w:left="547" w:firstLine="0"/>
      </w:pPr>
    </w:p>
    <w:p w:rsidR="009B0D63" w:rsidRDefault="009B0D63" w:rsidP="009B0D63">
      <w:pPr>
        <w:pStyle w:val="NormalNotIndented"/>
        <w:ind w:left="547" w:firstLine="0"/>
        <w:jc w:val="center"/>
      </w:pPr>
      <w:r>
        <w:rPr>
          <w:noProof/>
        </w:rPr>
        <w:drawing>
          <wp:inline distT="0" distB="0" distL="0" distR="0">
            <wp:extent cx="4612005" cy="3506470"/>
            <wp:effectExtent l="19050" t="0" r="0" b="0"/>
            <wp:docPr id="6" name="Picture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22" cstate="print"/>
                    <a:srcRect r="16609" b="15448"/>
                    <a:stretch>
                      <a:fillRect/>
                    </a:stretch>
                  </pic:blipFill>
                  <pic:spPr bwMode="auto">
                    <a:xfrm>
                      <a:off x="0" y="0"/>
                      <a:ext cx="4612005" cy="3506470"/>
                    </a:xfrm>
                    <a:prstGeom prst="rect">
                      <a:avLst/>
                    </a:prstGeom>
                    <a:noFill/>
                    <a:ln w="9525">
                      <a:noFill/>
                      <a:miter lim="800000"/>
                      <a:headEnd/>
                      <a:tailEnd/>
                    </a:ln>
                  </pic:spPr>
                </pic:pic>
              </a:graphicData>
            </a:graphic>
          </wp:inline>
        </w:drawing>
      </w:r>
    </w:p>
    <w:p w:rsidR="009B0D63" w:rsidRDefault="009B0D63" w:rsidP="009B0D63">
      <w:pPr>
        <w:pStyle w:val="ListParagraph"/>
        <w:numPr>
          <w:ilvl w:val="0"/>
          <w:numId w:val="13"/>
        </w:num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r w:rsidRPr="009B0D63">
        <w:rPr>
          <w:rStyle w:val="IntenseEmphasis"/>
          <w:rFonts w:ascii="Times New Roman" w:hAnsi="Times New Roman" w:cs="Times New Roman"/>
          <w:i w:val="0"/>
          <w:color w:val="000000" w:themeColor="text1"/>
          <w:sz w:val="28"/>
          <w:szCs w:val="28"/>
        </w:rPr>
        <w:t>Once you click Next, the following box will appear. Then, click Finish to open up the PostgreSQL ANSI ODBC dialog box.</w:t>
      </w:r>
    </w:p>
    <w:p w:rsidR="009B0D63" w:rsidRPr="009B0D63" w:rsidRDefault="009B0D63" w:rsidP="009B0D63">
      <w:pPr>
        <w:pStyle w:val="ListParagraph"/>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p>
    <w:p w:rsidR="009B0D63" w:rsidRDefault="009B0D63" w:rsidP="009B0D63">
      <w:pPr>
        <w:pStyle w:val="NormalNotIndented"/>
        <w:spacing w:line="240" w:lineRule="auto"/>
        <w:ind w:left="547" w:firstLine="0"/>
        <w:rPr>
          <w:color w:val="000000"/>
        </w:rPr>
      </w:pPr>
      <w:r>
        <w:rPr>
          <w:noProof/>
          <w:color w:val="000000"/>
        </w:rPr>
        <w:drawing>
          <wp:inline distT="0" distB="0" distL="0" distR="0">
            <wp:extent cx="4460875" cy="3300095"/>
            <wp:effectExtent l="19050" t="0" r="0" b="0"/>
            <wp:docPr id="7" name="Picture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pic:cNvPicPr>
                      <a:picLocks noChangeAspect="1" noChangeArrowheads="1"/>
                    </pic:cNvPicPr>
                  </pic:nvPicPr>
                  <pic:blipFill>
                    <a:blip r:embed="rId23" cstate="print"/>
                    <a:srcRect r="16609" b="18317"/>
                    <a:stretch>
                      <a:fillRect/>
                    </a:stretch>
                  </pic:blipFill>
                  <pic:spPr bwMode="auto">
                    <a:xfrm>
                      <a:off x="0" y="0"/>
                      <a:ext cx="4460875" cy="3300095"/>
                    </a:xfrm>
                    <a:prstGeom prst="rect">
                      <a:avLst/>
                    </a:prstGeom>
                    <a:noFill/>
                    <a:ln w="9525">
                      <a:noFill/>
                      <a:miter lim="800000"/>
                      <a:headEnd/>
                      <a:tailEnd/>
                    </a:ln>
                  </pic:spPr>
                </pic:pic>
              </a:graphicData>
            </a:graphic>
          </wp:inline>
        </w:drawing>
      </w:r>
    </w:p>
    <w:p w:rsidR="009B0D63" w:rsidRPr="006E7B64" w:rsidRDefault="009B0D63" w:rsidP="009B0D63">
      <w:pPr>
        <w:pStyle w:val="NormalNotIndented"/>
        <w:spacing w:line="240" w:lineRule="auto"/>
        <w:ind w:left="547" w:firstLine="0"/>
        <w:rPr>
          <w:color w:val="000000"/>
        </w:rPr>
      </w:pPr>
    </w:p>
    <w:p w:rsidR="00E06248" w:rsidRPr="00404904" w:rsidRDefault="00E06248" w:rsidP="00E06248">
      <w:pPr>
        <w:pStyle w:val="ListParagraph"/>
        <w:numPr>
          <w:ilvl w:val="0"/>
          <w:numId w:val="13"/>
        </w:num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r w:rsidRPr="00E06248">
        <w:rPr>
          <w:rStyle w:val="IntenseEmphasis"/>
          <w:rFonts w:ascii="Times New Roman" w:hAnsi="Times New Roman" w:cs="Times New Roman"/>
          <w:i w:val="0"/>
          <w:color w:val="000000" w:themeColor="text1"/>
          <w:sz w:val="28"/>
          <w:szCs w:val="28"/>
        </w:rPr>
        <w:t xml:space="preserve">The PostgreSQL ANSI ODBC dialog box is shown below; enter the following information. </w:t>
      </w:r>
    </w:p>
    <w:p w:rsidR="00E06248" w:rsidRPr="00404904" w:rsidRDefault="00E06248" w:rsidP="00E06248">
      <w:pPr>
        <w:pStyle w:val="ListParagraph"/>
        <w:numPr>
          <w:ilvl w:val="0"/>
          <w:numId w:val="22"/>
        </w:numPr>
        <w:autoSpaceDE w:val="0"/>
        <w:autoSpaceDN w:val="0"/>
        <w:adjustRightInd w:val="0"/>
        <w:spacing w:before="120" w:after="0" w:line="240" w:lineRule="auto"/>
        <w:contextualSpacing w:val="0"/>
        <w:jc w:val="both"/>
        <w:rPr>
          <w:rStyle w:val="IntenseEmphasis"/>
          <w:rFonts w:ascii="Times New Roman" w:hAnsi="Times New Roman" w:cs="Times New Roman"/>
          <w:i w:val="0"/>
          <w:color w:val="000000" w:themeColor="text1"/>
          <w:sz w:val="28"/>
          <w:szCs w:val="28"/>
        </w:rPr>
      </w:pPr>
      <w:r w:rsidRPr="00D31C24">
        <w:rPr>
          <w:rStyle w:val="IntenseEmphasis"/>
          <w:rFonts w:ascii="Times New Roman" w:hAnsi="Times New Roman" w:cs="Times New Roman"/>
          <w:color w:val="000000" w:themeColor="text1"/>
          <w:sz w:val="28"/>
          <w:szCs w:val="28"/>
        </w:rPr>
        <w:t>Data Source</w:t>
      </w:r>
      <w:r w:rsidRPr="00404904">
        <w:rPr>
          <w:rStyle w:val="IntenseEmphasis"/>
          <w:rFonts w:ascii="Times New Roman" w:hAnsi="Times New Roman" w:cs="Times New Roman"/>
          <w:i w:val="0"/>
          <w:color w:val="000000" w:themeColor="text1"/>
          <w:sz w:val="28"/>
          <w:szCs w:val="28"/>
        </w:rPr>
        <w:t>: enter the name of the Data Source. (</w:t>
      </w:r>
      <w:r w:rsidRPr="000D1A60">
        <w:rPr>
          <w:rStyle w:val="IntenseEmphasis"/>
          <w:rFonts w:ascii="Times New Roman" w:hAnsi="Times New Roman" w:cs="Times New Roman"/>
          <w:b/>
          <w:color w:val="1F4E79" w:themeColor="accent1" w:themeShade="80"/>
          <w:sz w:val="28"/>
          <w:szCs w:val="28"/>
        </w:rPr>
        <w:t>Note: the data source can be given any name;</w:t>
      </w:r>
      <w:r w:rsidRPr="00404904">
        <w:rPr>
          <w:rStyle w:val="IntenseEmphasis"/>
          <w:rFonts w:ascii="Times New Roman" w:hAnsi="Times New Roman" w:cs="Times New Roman"/>
          <w:i w:val="0"/>
          <w:color w:val="000000" w:themeColor="text1"/>
          <w:sz w:val="28"/>
          <w:szCs w:val="28"/>
        </w:rPr>
        <w:t xml:space="preserve"> therefore you can </w:t>
      </w:r>
      <w:r>
        <w:rPr>
          <w:rStyle w:val="IntenseEmphasis"/>
          <w:rFonts w:ascii="Times New Roman" w:hAnsi="Times New Roman" w:cs="Times New Roman"/>
          <w:i w:val="0"/>
          <w:color w:val="000000" w:themeColor="text1"/>
          <w:sz w:val="28"/>
          <w:szCs w:val="28"/>
        </w:rPr>
        <w:t xml:space="preserve">simply </w:t>
      </w:r>
      <w:r w:rsidRPr="00404904">
        <w:rPr>
          <w:rStyle w:val="IntenseEmphasis"/>
          <w:rFonts w:ascii="Times New Roman" w:hAnsi="Times New Roman" w:cs="Times New Roman"/>
          <w:i w:val="0"/>
          <w:color w:val="000000" w:themeColor="text1"/>
          <w:sz w:val="28"/>
          <w:szCs w:val="28"/>
        </w:rPr>
        <w:t xml:space="preserve">leave the default name, </w:t>
      </w:r>
      <w:r>
        <w:rPr>
          <w:rStyle w:val="IntenseEmphasis"/>
          <w:rFonts w:ascii="Times New Roman" w:hAnsi="Times New Roman" w:cs="Times New Roman"/>
          <w:i w:val="0"/>
          <w:color w:val="000000" w:themeColor="text1"/>
          <w:sz w:val="28"/>
          <w:szCs w:val="28"/>
        </w:rPr>
        <w:t>such as</w:t>
      </w:r>
      <w:r w:rsidRPr="00404904">
        <w:rPr>
          <w:rStyle w:val="IntenseEmphasis"/>
          <w:rFonts w:ascii="Times New Roman" w:hAnsi="Times New Roman" w:cs="Times New Roman"/>
          <w:i w:val="0"/>
          <w:color w:val="000000" w:themeColor="text1"/>
          <w:sz w:val="28"/>
          <w:szCs w:val="28"/>
        </w:rPr>
        <w:t xml:space="preserve"> </w:t>
      </w:r>
      <w:r w:rsidRPr="00250012">
        <w:rPr>
          <w:rStyle w:val="IntenseEmphasis"/>
          <w:rFonts w:ascii="Times New Roman" w:hAnsi="Times New Roman" w:cs="Times New Roman"/>
          <w:color w:val="000000" w:themeColor="text1"/>
          <w:sz w:val="28"/>
          <w:szCs w:val="28"/>
        </w:rPr>
        <w:t>CEM_Test_Data</w:t>
      </w:r>
      <w:r w:rsidRPr="00404904">
        <w:rPr>
          <w:rStyle w:val="IntenseEmphasis"/>
          <w:rFonts w:ascii="Times New Roman" w:hAnsi="Times New Roman" w:cs="Times New Roman"/>
          <w:i w:val="0"/>
          <w:color w:val="000000" w:themeColor="text1"/>
          <w:sz w:val="28"/>
          <w:szCs w:val="28"/>
        </w:rPr>
        <w:t xml:space="preserve">). </w:t>
      </w:r>
    </w:p>
    <w:p w:rsidR="00E06248" w:rsidRPr="00404904" w:rsidRDefault="00E06248" w:rsidP="00E06248">
      <w:pPr>
        <w:pStyle w:val="ListParagraph"/>
        <w:numPr>
          <w:ilvl w:val="0"/>
          <w:numId w:val="22"/>
        </w:numPr>
        <w:autoSpaceDE w:val="0"/>
        <w:autoSpaceDN w:val="0"/>
        <w:adjustRightInd w:val="0"/>
        <w:spacing w:before="120" w:after="0" w:line="240" w:lineRule="auto"/>
        <w:contextualSpacing w:val="0"/>
        <w:jc w:val="both"/>
        <w:rPr>
          <w:rStyle w:val="IntenseEmphasis"/>
          <w:rFonts w:ascii="Times New Roman" w:hAnsi="Times New Roman" w:cs="Times New Roman"/>
          <w:i w:val="0"/>
          <w:color w:val="000000" w:themeColor="text1"/>
          <w:sz w:val="28"/>
          <w:szCs w:val="28"/>
        </w:rPr>
      </w:pPr>
      <w:r w:rsidRPr="00D31C24">
        <w:rPr>
          <w:rStyle w:val="IntenseEmphasis"/>
          <w:rFonts w:ascii="Times New Roman" w:hAnsi="Times New Roman" w:cs="Times New Roman"/>
          <w:color w:val="000000" w:themeColor="text1"/>
          <w:sz w:val="28"/>
          <w:szCs w:val="28"/>
        </w:rPr>
        <w:t>Database</w:t>
      </w:r>
      <w:r w:rsidRPr="00404904">
        <w:rPr>
          <w:rStyle w:val="IntenseEmphasis"/>
          <w:rFonts w:ascii="Times New Roman" w:hAnsi="Times New Roman" w:cs="Times New Roman"/>
          <w:i w:val="0"/>
          <w:color w:val="000000" w:themeColor="text1"/>
          <w:sz w:val="28"/>
          <w:szCs w:val="28"/>
        </w:rPr>
        <w:t xml:space="preserve">: </w:t>
      </w:r>
      <w:r>
        <w:rPr>
          <w:rStyle w:val="IntenseEmphasis"/>
          <w:rFonts w:ascii="Times New Roman" w:hAnsi="Times New Roman" w:cs="Times New Roman"/>
          <w:i w:val="0"/>
          <w:color w:val="000000" w:themeColor="text1"/>
          <w:sz w:val="28"/>
          <w:szCs w:val="28"/>
        </w:rPr>
        <w:t xml:space="preserve">enter the database name. </w:t>
      </w:r>
      <w:r w:rsidRPr="00250012">
        <w:rPr>
          <w:rStyle w:val="IntenseEmphasis"/>
          <w:rFonts w:ascii="Times New Roman" w:hAnsi="Times New Roman" w:cs="Times New Roman"/>
          <w:b/>
          <w:color w:val="1F4E79" w:themeColor="accent1" w:themeShade="80"/>
          <w:sz w:val="28"/>
          <w:szCs w:val="28"/>
        </w:rPr>
        <w:t>Note: this name should be the same as the d</w:t>
      </w:r>
      <w:r>
        <w:rPr>
          <w:rStyle w:val="IntenseEmphasis"/>
          <w:rFonts w:ascii="Times New Roman" w:hAnsi="Times New Roman" w:cs="Times New Roman"/>
          <w:b/>
          <w:color w:val="1F4E79" w:themeColor="accent1" w:themeShade="80"/>
          <w:sz w:val="28"/>
          <w:szCs w:val="28"/>
        </w:rPr>
        <w:t>atabase name that was created during the</w:t>
      </w:r>
      <w:r w:rsidRPr="00250012">
        <w:rPr>
          <w:rStyle w:val="IntenseEmphasis"/>
          <w:rFonts w:ascii="Times New Roman" w:hAnsi="Times New Roman" w:cs="Times New Roman"/>
          <w:b/>
          <w:color w:val="1F4E79" w:themeColor="accent1" w:themeShade="80"/>
          <w:sz w:val="28"/>
          <w:szCs w:val="28"/>
        </w:rPr>
        <w:t xml:space="preserve"> data loading process described in Chapter 5</w:t>
      </w:r>
      <w:r>
        <w:rPr>
          <w:rStyle w:val="IntenseEmphasis"/>
          <w:rFonts w:ascii="Times New Roman" w:hAnsi="Times New Roman" w:cs="Times New Roman"/>
          <w:i w:val="0"/>
          <w:color w:val="000000" w:themeColor="text1"/>
          <w:sz w:val="28"/>
          <w:szCs w:val="28"/>
        </w:rPr>
        <w:t>.</w:t>
      </w:r>
    </w:p>
    <w:p w:rsidR="00E06248" w:rsidRPr="00404904" w:rsidRDefault="00E06248" w:rsidP="00E06248">
      <w:pPr>
        <w:pStyle w:val="ListParagraph"/>
        <w:numPr>
          <w:ilvl w:val="0"/>
          <w:numId w:val="22"/>
        </w:numPr>
        <w:autoSpaceDE w:val="0"/>
        <w:autoSpaceDN w:val="0"/>
        <w:adjustRightInd w:val="0"/>
        <w:spacing w:before="120" w:after="0" w:line="240" w:lineRule="auto"/>
        <w:contextualSpacing w:val="0"/>
        <w:jc w:val="both"/>
        <w:rPr>
          <w:rStyle w:val="IntenseEmphasis"/>
          <w:rFonts w:ascii="Times New Roman" w:hAnsi="Times New Roman" w:cs="Times New Roman"/>
          <w:i w:val="0"/>
          <w:color w:val="000000" w:themeColor="text1"/>
          <w:sz w:val="28"/>
          <w:szCs w:val="28"/>
        </w:rPr>
      </w:pPr>
      <w:r w:rsidRPr="00D31C24">
        <w:rPr>
          <w:rStyle w:val="IntenseEmphasis"/>
          <w:rFonts w:ascii="Times New Roman" w:hAnsi="Times New Roman" w:cs="Times New Roman"/>
          <w:color w:val="000000" w:themeColor="text1"/>
          <w:sz w:val="28"/>
          <w:szCs w:val="28"/>
        </w:rPr>
        <w:t>Server</w:t>
      </w:r>
      <w:r w:rsidRPr="00404904">
        <w:rPr>
          <w:rStyle w:val="IntenseEmphasis"/>
          <w:rFonts w:ascii="Times New Roman" w:hAnsi="Times New Roman" w:cs="Times New Roman"/>
          <w:i w:val="0"/>
          <w:color w:val="000000" w:themeColor="text1"/>
          <w:sz w:val="28"/>
          <w:szCs w:val="28"/>
        </w:rPr>
        <w:t xml:space="preserve">: </w:t>
      </w:r>
      <w:r>
        <w:rPr>
          <w:rStyle w:val="IntenseEmphasis"/>
          <w:rFonts w:ascii="Times New Roman" w:hAnsi="Times New Roman" w:cs="Times New Roman"/>
          <w:i w:val="0"/>
          <w:color w:val="000000" w:themeColor="text1"/>
          <w:sz w:val="28"/>
          <w:szCs w:val="28"/>
        </w:rPr>
        <w:t xml:space="preserve">enter </w:t>
      </w:r>
      <w:r w:rsidRPr="0021357C">
        <w:rPr>
          <w:rStyle w:val="IntenseEmphasis"/>
          <w:rFonts w:cs="Times New Roman"/>
          <w:b/>
          <w:i w:val="0"/>
          <w:color w:val="000000" w:themeColor="text1"/>
          <w:sz w:val="28"/>
          <w:szCs w:val="28"/>
        </w:rPr>
        <w:t>localhost</w:t>
      </w:r>
      <w:r w:rsidRPr="00404904">
        <w:rPr>
          <w:rStyle w:val="IntenseEmphasis"/>
          <w:rFonts w:ascii="Times New Roman" w:hAnsi="Times New Roman" w:cs="Times New Roman"/>
          <w:i w:val="0"/>
          <w:color w:val="000000" w:themeColor="text1"/>
          <w:sz w:val="28"/>
          <w:szCs w:val="28"/>
        </w:rPr>
        <w:t xml:space="preserve"> as the nam</w:t>
      </w:r>
      <w:r>
        <w:rPr>
          <w:rStyle w:val="IntenseEmphasis"/>
          <w:rFonts w:ascii="Times New Roman" w:hAnsi="Times New Roman" w:cs="Times New Roman"/>
          <w:i w:val="0"/>
          <w:color w:val="000000" w:themeColor="text1"/>
          <w:sz w:val="28"/>
          <w:szCs w:val="28"/>
        </w:rPr>
        <w:t>e of the server.</w:t>
      </w:r>
      <w:r w:rsidRPr="00404904">
        <w:rPr>
          <w:rStyle w:val="IntenseEmphasis"/>
          <w:rFonts w:ascii="Times New Roman" w:hAnsi="Times New Roman" w:cs="Times New Roman"/>
          <w:i w:val="0"/>
          <w:color w:val="000000" w:themeColor="text1"/>
          <w:sz w:val="28"/>
          <w:szCs w:val="28"/>
        </w:rPr>
        <w:t xml:space="preserve"> </w:t>
      </w:r>
    </w:p>
    <w:p w:rsidR="00E06248" w:rsidRPr="00404904" w:rsidRDefault="00E06248" w:rsidP="00E06248">
      <w:pPr>
        <w:pStyle w:val="ListParagraph"/>
        <w:numPr>
          <w:ilvl w:val="0"/>
          <w:numId w:val="22"/>
        </w:numPr>
        <w:autoSpaceDE w:val="0"/>
        <w:autoSpaceDN w:val="0"/>
        <w:adjustRightInd w:val="0"/>
        <w:spacing w:before="120" w:after="0" w:line="240" w:lineRule="auto"/>
        <w:contextualSpacing w:val="0"/>
        <w:jc w:val="both"/>
        <w:rPr>
          <w:rStyle w:val="IntenseEmphasis"/>
          <w:rFonts w:ascii="Times New Roman" w:hAnsi="Times New Roman" w:cs="Times New Roman"/>
          <w:i w:val="0"/>
          <w:color w:val="000000" w:themeColor="text1"/>
          <w:sz w:val="28"/>
          <w:szCs w:val="28"/>
        </w:rPr>
      </w:pPr>
      <w:r w:rsidRPr="00D31C24">
        <w:rPr>
          <w:rStyle w:val="IntenseEmphasis"/>
          <w:rFonts w:ascii="Times New Roman" w:hAnsi="Times New Roman" w:cs="Times New Roman"/>
          <w:color w:val="000000" w:themeColor="text1"/>
          <w:sz w:val="28"/>
          <w:szCs w:val="28"/>
        </w:rPr>
        <w:t>User Name</w:t>
      </w:r>
      <w:r w:rsidRPr="00404904">
        <w:rPr>
          <w:rStyle w:val="IntenseEmphasis"/>
          <w:rFonts w:ascii="Times New Roman" w:hAnsi="Times New Roman" w:cs="Times New Roman"/>
          <w:i w:val="0"/>
          <w:color w:val="000000" w:themeColor="text1"/>
          <w:sz w:val="28"/>
          <w:szCs w:val="28"/>
        </w:rPr>
        <w:t xml:space="preserve"> and </w:t>
      </w:r>
      <w:r w:rsidRPr="00D31C24">
        <w:rPr>
          <w:rStyle w:val="IntenseEmphasis"/>
          <w:rFonts w:ascii="Times New Roman" w:hAnsi="Times New Roman" w:cs="Times New Roman"/>
          <w:color w:val="000000" w:themeColor="text1"/>
          <w:sz w:val="28"/>
          <w:szCs w:val="28"/>
        </w:rPr>
        <w:t>Password</w:t>
      </w:r>
      <w:r w:rsidRPr="00404904">
        <w:rPr>
          <w:rStyle w:val="IntenseEmphasis"/>
          <w:rFonts w:ascii="Times New Roman" w:hAnsi="Times New Roman" w:cs="Times New Roman"/>
          <w:i w:val="0"/>
          <w:color w:val="000000" w:themeColor="text1"/>
          <w:sz w:val="28"/>
          <w:szCs w:val="28"/>
        </w:rPr>
        <w:t xml:space="preserve">: </w:t>
      </w:r>
      <w:r>
        <w:rPr>
          <w:rStyle w:val="IntenseEmphasis"/>
          <w:rFonts w:ascii="Times New Roman" w:hAnsi="Times New Roman" w:cs="Times New Roman"/>
          <w:i w:val="0"/>
          <w:color w:val="000000" w:themeColor="text1"/>
          <w:sz w:val="28"/>
          <w:szCs w:val="28"/>
        </w:rPr>
        <w:t xml:space="preserve">enter </w:t>
      </w:r>
      <w:r w:rsidRPr="00404904">
        <w:rPr>
          <w:rStyle w:val="IntenseEmphasis"/>
          <w:rFonts w:ascii="Times New Roman" w:hAnsi="Times New Roman" w:cs="Times New Roman"/>
          <w:i w:val="0"/>
          <w:color w:val="000000" w:themeColor="text1"/>
          <w:sz w:val="28"/>
          <w:szCs w:val="28"/>
        </w:rPr>
        <w:t>the appropriate user</w:t>
      </w:r>
      <w:r>
        <w:rPr>
          <w:rStyle w:val="IntenseEmphasis"/>
          <w:rFonts w:ascii="Times New Roman" w:hAnsi="Times New Roman" w:cs="Times New Roman"/>
          <w:i w:val="0"/>
          <w:color w:val="000000" w:themeColor="text1"/>
          <w:sz w:val="28"/>
          <w:szCs w:val="28"/>
        </w:rPr>
        <w:t xml:space="preserve"> </w:t>
      </w:r>
      <w:r w:rsidRPr="00404904">
        <w:rPr>
          <w:rStyle w:val="IntenseEmphasis"/>
          <w:rFonts w:ascii="Times New Roman" w:hAnsi="Times New Roman" w:cs="Times New Roman"/>
          <w:i w:val="0"/>
          <w:color w:val="000000" w:themeColor="text1"/>
          <w:sz w:val="28"/>
          <w:szCs w:val="28"/>
        </w:rPr>
        <w:t xml:space="preserve">name and </w:t>
      </w:r>
      <w:r>
        <w:rPr>
          <w:rStyle w:val="IntenseEmphasis"/>
          <w:rFonts w:ascii="Times New Roman" w:hAnsi="Times New Roman" w:cs="Times New Roman"/>
          <w:i w:val="0"/>
          <w:color w:val="000000" w:themeColor="text1"/>
          <w:sz w:val="28"/>
          <w:szCs w:val="28"/>
        </w:rPr>
        <w:t>password established during installation</w:t>
      </w:r>
      <w:r w:rsidRPr="00404904">
        <w:rPr>
          <w:rStyle w:val="IntenseEmphasis"/>
          <w:rFonts w:ascii="Times New Roman" w:hAnsi="Times New Roman" w:cs="Times New Roman"/>
          <w:i w:val="0"/>
          <w:color w:val="000000" w:themeColor="text1"/>
          <w:sz w:val="28"/>
          <w:szCs w:val="28"/>
        </w:rPr>
        <w:t xml:space="preserve"> (as discussed in </w:t>
      </w:r>
      <w:r>
        <w:rPr>
          <w:rStyle w:val="IntenseEmphasis"/>
          <w:rFonts w:ascii="Times New Roman" w:hAnsi="Times New Roman" w:cs="Times New Roman"/>
          <w:i w:val="0"/>
          <w:color w:val="000000" w:themeColor="text1"/>
          <w:sz w:val="28"/>
          <w:szCs w:val="28"/>
        </w:rPr>
        <w:t>C</w:t>
      </w:r>
      <w:r w:rsidRPr="00404904">
        <w:rPr>
          <w:rStyle w:val="IntenseEmphasis"/>
          <w:rFonts w:ascii="Times New Roman" w:hAnsi="Times New Roman" w:cs="Times New Roman"/>
          <w:i w:val="0"/>
          <w:color w:val="000000" w:themeColor="text1"/>
          <w:sz w:val="28"/>
          <w:szCs w:val="28"/>
        </w:rPr>
        <w:t>hapter 5</w:t>
      </w:r>
      <w:r>
        <w:rPr>
          <w:rStyle w:val="IntenseEmphasis"/>
          <w:rFonts w:ascii="Times New Roman" w:hAnsi="Times New Roman" w:cs="Times New Roman"/>
          <w:i w:val="0"/>
          <w:color w:val="000000" w:themeColor="text1"/>
          <w:sz w:val="28"/>
          <w:szCs w:val="28"/>
        </w:rPr>
        <w:t>).</w:t>
      </w:r>
    </w:p>
    <w:p w:rsidR="00E06248" w:rsidRPr="00404904" w:rsidRDefault="00E06248" w:rsidP="00E06248">
      <w:pPr>
        <w:pStyle w:val="ListParagraph"/>
        <w:numPr>
          <w:ilvl w:val="0"/>
          <w:numId w:val="22"/>
        </w:numPr>
        <w:autoSpaceDE w:val="0"/>
        <w:autoSpaceDN w:val="0"/>
        <w:adjustRightInd w:val="0"/>
        <w:spacing w:before="120" w:after="0" w:line="240" w:lineRule="auto"/>
        <w:contextualSpacing w:val="0"/>
        <w:jc w:val="both"/>
        <w:rPr>
          <w:rStyle w:val="IntenseEmphasis"/>
          <w:rFonts w:ascii="Times New Roman" w:hAnsi="Times New Roman" w:cs="Times New Roman"/>
          <w:i w:val="0"/>
          <w:color w:val="000000" w:themeColor="text1"/>
          <w:sz w:val="28"/>
          <w:szCs w:val="28"/>
        </w:rPr>
      </w:pPr>
      <w:r w:rsidRPr="00D31C24">
        <w:rPr>
          <w:rStyle w:val="IntenseEmphasis"/>
          <w:rFonts w:ascii="Times New Roman" w:hAnsi="Times New Roman" w:cs="Times New Roman"/>
          <w:color w:val="000000" w:themeColor="text1"/>
          <w:sz w:val="28"/>
          <w:szCs w:val="28"/>
        </w:rPr>
        <w:t>Description</w:t>
      </w:r>
      <w:r w:rsidRPr="00404904">
        <w:rPr>
          <w:rStyle w:val="IntenseEmphasis"/>
          <w:rFonts w:ascii="Times New Roman" w:hAnsi="Times New Roman" w:cs="Times New Roman"/>
          <w:i w:val="0"/>
          <w:color w:val="000000" w:themeColor="text1"/>
          <w:sz w:val="28"/>
          <w:szCs w:val="28"/>
        </w:rPr>
        <w:t xml:space="preserve">: </w:t>
      </w:r>
      <w:r>
        <w:rPr>
          <w:rStyle w:val="IntenseEmphasis"/>
          <w:rFonts w:ascii="Times New Roman" w:hAnsi="Times New Roman" w:cs="Times New Roman"/>
          <w:i w:val="0"/>
          <w:color w:val="000000" w:themeColor="text1"/>
          <w:sz w:val="28"/>
          <w:szCs w:val="28"/>
        </w:rPr>
        <w:t xml:space="preserve">provide a description </w:t>
      </w:r>
      <w:r w:rsidRPr="00404904">
        <w:rPr>
          <w:rStyle w:val="IntenseEmphasis"/>
          <w:rFonts w:ascii="Times New Roman" w:hAnsi="Times New Roman" w:cs="Times New Roman"/>
          <w:i w:val="0"/>
          <w:color w:val="000000" w:themeColor="text1"/>
          <w:sz w:val="28"/>
          <w:szCs w:val="28"/>
        </w:rPr>
        <w:t>of the database</w:t>
      </w:r>
      <w:r>
        <w:rPr>
          <w:rStyle w:val="IntenseEmphasis"/>
          <w:rFonts w:ascii="Times New Roman" w:hAnsi="Times New Roman" w:cs="Times New Roman"/>
          <w:i w:val="0"/>
          <w:color w:val="000000" w:themeColor="text1"/>
          <w:sz w:val="28"/>
          <w:szCs w:val="28"/>
        </w:rPr>
        <w:t xml:space="preserve"> (example:</w:t>
      </w:r>
      <w:r w:rsidRPr="00404904">
        <w:rPr>
          <w:rStyle w:val="IntenseEmphasis"/>
          <w:rFonts w:ascii="Times New Roman" w:hAnsi="Times New Roman" w:cs="Times New Roman"/>
          <w:i w:val="0"/>
          <w:color w:val="000000" w:themeColor="text1"/>
          <w:sz w:val="28"/>
          <w:szCs w:val="28"/>
        </w:rPr>
        <w:t xml:space="preserve"> </w:t>
      </w:r>
      <w:r w:rsidRPr="00250012">
        <w:rPr>
          <w:rStyle w:val="IntenseEmphasis"/>
          <w:rFonts w:ascii="Times New Roman" w:hAnsi="Times New Roman" w:cs="Times New Roman"/>
          <w:color w:val="000000" w:themeColor="text1"/>
          <w:sz w:val="28"/>
          <w:szCs w:val="28"/>
        </w:rPr>
        <w:t>Test Data</w:t>
      </w:r>
      <w:r w:rsidRPr="00404904">
        <w:rPr>
          <w:rStyle w:val="IntenseEmphasis"/>
          <w:rFonts w:ascii="Times New Roman" w:hAnsi="Times New Roman" w:cs="Times New Roman"/>
          <w:i w:val="0"/>
          <w:color w:val="000000" w:themeColor="text1"/>
          <w:sz w:val="28"/>
          <w:szCs w:val="28"/>
        </w:rPr>
        <w:t>).</w:t>
      </w:r>
    </w:p>
    <w:p w:rsidR="00E06248" w:rsidRPr="00404904" w:rsidRDefault="00E06248" w:rsidP="00E06248">
      <w:pPr>
        <w:pStyle w:val="ListParagraph"/>
        <w:numPr>
          <w:ilvl w:val="0"/>
          <w:numId w:val="22"/>
        </w:numPr>
        <w:autoSpaceDE w:val="0"/>
        <w:autoSpaceDN w:val="0"/>
        <w:adjustRightInd w:val="0"/>
        <w:spacing w:before="120" w:after="0" w:line="240" w:lineRule="auto"/>
        <w:contextualSpacing w:val="0"/>
        <w:jc w:val="both"/>
        <w:rPr>
          <w:rStyle w:val="IntenseEmphasis"/>
          <w:rFonts w:ascii="Times New Roman" w:hAnsi="Times New Roman" w:cs="Times New Roman"/>
          <w:i w:val="0"/>
          <w:color w:val="000000" w:themeColor="text1"/>
          <w:sz w:val="28"/>
          <w:szCs w:val="28"/>
        </w:rPr>
      </w:pPr>
      <w:r w:rsidRPr="00D31C24">
        <w:rPr>
          <w:rStyle w:val="IntenseEmphasis"/>
          <w:rFonts w:ascii="Times New Roman" w:hAnsi="Times New Roman" w:cs="Times New Roman"/>
          <w:color w:val="000000" w:themeColor="text1"/>
          <w:sz w:val="28"/>
          <w:szCs w:val="28"/>
        </w:rPr>
        <w:t>SSL Mode</w:t>
      </w:r>
      <w:r w:rsidRPr="00404904">
        <w:rPr>
          <w:rStyle w:val="IntenseEmphasis"/>
          <w:rFonts w:ascii="Times New Roman" w:hAnsi="Times New Roman" w:cs="Times New Roman"/>
          <w:i w:val="0"/>
          <w:color w:val="000000" w:themeColor="text1"/>
          <w:sz w:val="28"/>
          <w:szCs w:val="28"/>
        </w:rPr>
        <w:t xml:space="preserve">: </w:t>
      </w:r>
      <w:r>
        <w:rPr>
          <w:rStyle w:val="IntenseEmphasis"/>
          <w:rFonts w:ascii="Times New Roman" w:hAnsi="Times New Roman" w:cs="Times New Roman"/>
          <w:i w:val="0"/>
          <w:color w:val="000000" w:themeColor="text1"/>
          <w:sz w:val="28"/>
          <w:szCs w:val="28"/>
        </w:rPr>
        <w:t xml:space="preserve">select </w:t>
      </w:r>
      <w:r w:rsidRPr="004D4433">
        <w:rPr>
          <w:rStyle w:val="IntenseEmphasis"/>
          <w:rFonts w:ascii="Times New Roman" w:hAnsi="Times New Roman" w:cs="Times New Roman"/>
          <w:color w:val="000000" w:themeColor="text1"/>
          <w:sz w:val="28"/>
          <w:szCs w:val="28"/>
        </w:rPr>
        <w:t>prefer</w:t>
      </w:r>
      <w:r w:rsidRPr="00404904">
        <w:rPr>
          <w:rStyle w:val="IntenseEmphasis"/>
          <w:rFonts w:ascii="Times New Roman" w:hAnsi="Times New Roman" w:cs="Times New Roman"/>
          <w:i w:val="0"/>
          <w:color w:val="000000" w:themeColor="text1"/>
          <w:sz w:val="28"/>
          <w:szCs w:val="28"/>
        </w:rPr>
        <w:t xml:space="preserve"> as the SSL Mode</w:t>
      </w:r>
      <w:r>
        <w:rPr>
          <w:rStyle w:val="IntenseEmphasis"/>
          <w:rFonts w:ascii="Times New Roman" w:hAnsi="Times New Roman" w:cs="Times New Roman"/>
          <w:i w:val="0"/>
          <w:color w:val="000000" w:themeColor="text1"/>
          <w:sz w:val="28"/>
          <w:szCs w:val="28"/>
        </w:rPr>
        <w:t>.</w:t>
      </w:r>
      <w:r w:rsidRPr="00404904">
        <w:rPr>
          <w:rStyle w:val="IntenseEmphasis"/>
          <w:rFonts w:ascii="Times New Roman" w:hAnsi="Times New Roman" w:cs="Times New Roman"/>
          <w:i w:val="0"/>
          <w:color w:val="000000" w:themeColor="text1"/>
          <w:sz w:val="28"/>
          <w:szCs w:val="28"/>
        </w:rPr>
        <w:t xml:space="preserve"> </w:t>
      </w:r>
    </w:p>
    <w:p w:rsidR="00E06248" w:rsidRPr="00404904" w:rsidRDefault="00E06248" w:rsidP="00E06248">
      <w:pPr>
        <w:pStyle w:val="ListParagraph"/>
        <w:numPr>
          <w:ilvl w:val="0"/>
          <w:numId w:val="22"/>
        </w:numPr>
        <w:autoSpaceDE w:val="0"/>
        <w:autoSpaceDN w:val="0"/>
        <w:adjustRightInd w:val="0"/>
        <w:spacing w:before="120" w:after="0" w:line="240" w:lineRule="auto"/>
        <w:contextualSpacing w:val="0"/>
        <w:jc w:val="both"/>
        <w:rPr>
          <w:rStyle w:val="IntenseEmphasis"/>
          <w:rFonts w:ascii="Times New Roman" w:hAnsi="Times New Roman" w:cs="Times New Roman"/>
          <w:i w:val="0"/>
          <w:color w:val="000000" w:themeColor="text1"/>
          <w:sz w:val="28"/>
          <w:szCs w:val="28"/>
        </w:rPr>
      </w:pPr>
      <w:r w:rsidRPr="00D31C24">
        <w:rPr>
          <w:rStyle w:val="IntenseEmphasis"/>
          <w:rFonts w:ascii="Times New Roman" w:hAnsi="Times New Roman" w:cs="Times New Roman"/>
          <w:color w:val="000000" w:themeColor="text1"/>
          <w:sz w:val="28"/>
          <w:szCs w:val="28"/>
        </w:rPr>
        <w:t>Port</w:t>
      </w:r>
      <w:r w:rsidRPr="00404904">
        <w:rPr>
          <w:rStyle w:val="IntenseEmphasis"/>
          <w:rFonts w:ascii="Times New Roman" w:hAnsi="Times New Roman" w:cs="Times New Roman"/>
          <w:i w:val="0"/>
          <w:color w:val="000000" w:themeColor="text1"/>
          <w:sz w:val="28"/>
          <w:szCs w:val="28"/>
        </w:rPr>
        <w:t xml:space="preserve">: </w:t>
      </w:r>
      <w:r>
        <w:rPr>
          <w:rStyle w:val="IntenseEmphasis"/>
          <w:rFonts w:ascii="Times New Roman" w:hAnsi="Times New Roman" w:cs="Times New Roman"/>
          <w:i w:val="0"/>
          <w:color w:val="000000" w:themeColor="text1"/>
          <w:sz w:val="28"/>
          <w:szCs w:val="28"/>
        </w:rPr>
        <w:t xml:space="preserve">enter </w:t>
      </w:r>
      <w:r w:rsidRPr="00396FB9">
        <w:rPr>
          <w:rStyle w:val="IntenseEmphasis"/>
          <w:rFonts w:cs="Times New Roman"/>
          <w:b/>
          <w:i w:val="0"/>
          <w:color w:val="000000" w:themeColor="text1"/>
          <w:sz w:val="28"/>
          <w:szCs w:val="28"/>
        </w:rPr>
        <w:t>5432</w:t>
      </w:r>
      <w:r>
        <w:rPr>
          <w:rStyle w:val="IntenseEmphasis"/>
          <w:rFonts w:ascii="Times New Roman" w:hAnsi="Times New Roman" w:cs="Times New Roman"/>
          <w:i w:val="0"/>
          <w:color w:val="000000" w:themeColor="text1"/>
          <w:sz w:val="28"/>
          <w:szCs w:val="28"/>
        </w:rPr>
        <w:t xml:space="preserve"> as the port.</w:t>
      </w:r>
    </w:p>
    <w:p w:rsidR="00E06248" w:rsidRDefault="00E06248" w:rsidP="00E06248">
      <w:pPr>
        <w:autoSpaceDE w:val="0"/>
        <w:autoSpaceDN w:val="0"/>
        <w:adjustRightInd w:val="0"/>
        <w:spacing w:after="0" w:line="240" w:lineRule="auto"/>
        <w:ind w:left="360"/>
        <w:jc w:val="both"/>
        <w:rPr>
          <w:rStyle w:val="IntenseEmphasis"/>
          <w:rFonts w:ascii="Times New Roman" w:hAnsi="Times New Roman" w:cs="Times New Roman"/>
          <w:i w:val="0"/>
          <w:color w:val="000000" w:themeColor="text1"/>
          <w:sz w:val="28"/>
          <w:szCs w:val="28"/>
        </w:rPr>
      </w:pPr>
    </w:p>
    <w:p w:rsidR="00E06248" w:rsidRPr="00404904" w:rsidRDefault="00E06248" w:rsidP="00E06248">
      <w:pPr>
        <w:autoSpaceDE w:val="0"/>
        <w:autoSpaceDN w:val="0"/>
        <w:adjustRightInd w:val="0"/>
        <w:spacing w:after="0" w:line="240" w:lineRule="auto"/>
        <w:ind w:left="360"/>
        <w:jc w:val="both"/>
        <w:rPr>
          <w:rStyle w:val="IntenseEmphasis"/>
          <w:rFonts w:ascii="Times New Roman" w:hAnsi="Times New Roman" w:cs="Times New Roman"/>
          <w:i w:val="0"/>
          <w:color w:val="000000" w:themeColor="text1"/>
          <w:sz w:val="28"/>
          <w:szCs w:val="28"/>
        </w:rPr>
      </w:pPr>
      <w:r w:rsidRPr="00404904">
        <w:rPr>
          <w:rStyle w:val="IntenseEmphasis"/>
          <w:rFonts w:ascii="Times New Roman" w:hAnsi="Times New Roman" w:cs="Times New Roman"/>
          <w:i w:val="0"/>
          <w:color w:val="000000" w:themeColor="text1"/>
          <w:sz w:val="28"/>
          <w:szCs w:val="28"/>
        </w:rPr>
        <w:t>After entering all the</w:t>
      </w:r>
      <w:r>
        <w:rPr>
          <w:rStyle w:val="IntenseEmphasis"/>
          <w:rFonts w:ascii="Times New Roman" w:hAnsi="Times New Roman" w:cs="Times New Roman"/>
          <w:i w:val="0"/>
          <w:color w:val="000000" w:themeColor="text1"/>
          <w:sz w:val="28"/>
          <w:szCs w:val="28"/>
        </w:rPr>
        <w:t>se</w:t>
      </w:r>
      <w:r w:rsidRPr="00404904">
        <w:rPr>
          <w:rStyle w:val="IntenseEmphasis"/>
          <w:rFonts w:ascii="Times New Roman" w:hAnsi="Times New Roman" w:cs="Times New Roman"/>
          <w:i w:val="0"/>
          <w:color w:val="000000" w:themeColor="text1"/>
          <w:sz w:val="28"/>
          <w:szCs w:val="28"/>
        </w:rPr>
        <w:t xml:space="preserve"> items, click Save.</w:t>
      </w:r>
    </w:p>
    <w:p w:rsidR="009B0D63" w:rsidRPr="00DE15FC" w:rsidRDefault="009B0D63" w:rsidP="009B0D63">
      <w:pPr>
        <w:pStyle w:val="NormalNotIndented"/>
        <w:spacing w:line="240" w:lineRule="auto"/>
        <w:ind w:left="547" w:firstLine="0"/>
        <w:rPr>
          <w:color w:val="000000"/>
        </w:rPr>
      </w:pPr>
    </w:p>
    <w:p w:rsidR="009B0D63" w:rsidRPr="00DE15FC" w:rsidRDefault="009B0D63" w:rsidP="009B0D63">
      <w:pPr>
        <w:pStyle w:val="NormalNotIndented"/>
        <w:jc w:val="center"/>
        <w:rPr>
          <w:color w:val="000000"/>
        </w:rPr>
      </w:pPr>
      <w:r>
        <w:rPr>
          <w:noProof/>
          <w:color w:val="000000"/>
        </w:rPr>
        <w:lastRenderedPageBreak/>
        <w:drawing>
          <wp:inline distT="0" distB="0" distL="0" distR="0">
            <wp:extent cx="4667250" cy="2440940"/>
            <wp:effectExtent l="19050" t="0" r="0" b="0"/>
            <wp:docPr id="8" name="Picture 8" descr="Step 5 Input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p 5 Input set-up"/>
                    <pic:cNvPicPr>
                      <a:picLocks noChangeAspect="1" noChangeArrowheads="1"/>
                    </pic:cNvPicPr>
                  </pic:nvPicPr>
                  <pic:blipFill>
                    <a:blip r:embed="rId24" cstate="print"/>
                    <a:srcRect/>
                    <a:stretch>
                      <a:fillRect/>
                    </a:stretch>
                  </pic:blipFill>
                  <pic:spPr bwMode="auto">
                    <a:xfrm>
                      <a:off x="0" y="0"/>
                      <a:ext cx="4667250" cy="2440940"/>
                    </a:xfrm>
                    <a:prstGeom prst="rect">
                      <a:avLst/>
                    </a:prstGeom>
                    <a:noFill/>
                    <a:ln w="9525">
                      <a:noFill/>
                      <a:miter lim="800000"/>
                      <a:headEnd/>
                      <a:tailEnd/>
                    </a:ln>
                  </pic:spPr>
                </pic:pic>
              </a:graphicData>
            </a:graphic>
          </wp:inline>
        </w:drawing>
      </w:r>
    </w:p>
    <w:p w:rsidR="009B0D63" w:rsidRPr="009B0D63" w:rsidRDefault="009B0D63" w:rsidP="009B0D63">
      <w:pPr>
        <w:pStyle w:val="ListParagraph"/>
        <w:numPr>
          <w:ilvl w:val="0"/>
          <w:numId w:val="13"/>
        </w:numPr>
        <w:autoSpaceDE w:val="0"/>
        <w:autoSpaceDN w:val="0"/>
        <w:adjustRightInd w:val="0"/>
        <w:spacing w:after="0" w:line="360" w:lineRule="auto"/>
        <w:jc w:val="both"/>
        <w:rPr>
          <w:rStyle w:val="IntenseEmphasis"/>
          <w:rFonts w:ascii="Times New Roman" w:hAnsi="Times New Roman" w:cs="Times New Roman"/>
          <w:i w:val="0"/>
          <w:color w:val="000000" w:themeColor="text1"/>
          <w:sz w:val="28"/>
          <w:szCs w:val="28"/>
        </w:rPr>
      </w:pPr>
      <w:r w:rsidRPr="009B0D63">
        <w:rPr>
          <w:rStyle w:val="IntenseEmphasis"/>
          <w:rFonts w:ascii="Times New Roman" w:hAnsi="Times New Roman" w:cs="Times New Roman"/>
          <w:i w:val="0"/>
          <w:color w:val="000000" w:themeColor="text1"/>
          <w:sz w:val="28"/>
          <w:szCs w:val="28"/>
        </w:rPr>
        <w:t>Finalize the database registration process by clicking OK to close the dialog boxes.  C</w:t>
      </w:r>
      <w:r>
        <w:rPr>
          <w:rStyle w:val="IntenseEmphasis"/>
          <w:rFonts w:ascii="Times New Roman" w:hAnsi="Times New Roman" w:cs="Times New Roman"/>
          <w:i w:val="0"/>
          <w:color w:val="000000" w:themeColor="text1"/>
          <w:sz w:val="28"/>
          <w:szCs w:val="28"/>
        </w:rPr>
        <w:t>EMSELTS</w:t>
      </w:r>
      <w:r w:rsidRPr="009B0D63">
        <w:rPr>
          <w:rStyle w:val="IntenseEmphasis"/>
          <w:rFonts w:ascii="Times New Roman" w:hAnsi="Times New Roman" w:cs="Times New Roman"/>
          <w:i w:val="0"/>
          <w:color w:val="000000" w:themeColor="text1"/>
          <w:sz w:val="28"/>
          <w:szCs w:val="28"/>
        </w:rPr>
        <w:t xml:space="preserve"> is now set up to access the database file you registered.</w:t>
      </w:r>
    </w:p>
    <w:p w:rsidR="009B0D63" w:rsidRDefault="009B0D63" w:rsidP="009B0D63">
      <w:pPr>
        <w:pStyle w:val="NormalNotIndented"/>
        <w:spacing w:line="240" w:lineRule="auto"/>
        <w:ind w:left="547" w:firstLine="0"/>
        <w:rPr>
          <w:color w:val="000000"/>
        </w:rPr>
      </w:pPr>
    </w:p>
    <w:p w:rsidR="009B0D63" w:rsidRDefault="009B0D63" w:rsidP="009B0D63">
      <w:pPr>
        <w:pStyle w:val="NormalNotIndented"/>
        <w:spacing w:line="240" w:lineRule="auto"/>
        <w:ind w:left="547" w:firstLine="0"/>
        <w:rPr>
          <w:color w:val="000000"/>
        </w:rPr>
      </w:pPr>
    </w:p>
    <w:p w:rsidR="009B0D63" w:rsidRDefault="009B0D63" w:rsidP="009B0D63">
      <w:pPr>
        <w:pStyle w:val="NormalNotIndented"/>
        <w:ind w:left="547" w:firstLine="0"/>
        <w:jc w:val="center"/>
        <w:rPr>
          <w:color w:val="000000"/>
        </w:rPr>
      </w:pPr>
      <w:r>
        <w:rPr>
          <w:noProof/>
          <w:color w:val="000000"/>
        </w:rPr>
        <w:drawing>
          <wp:inline distT="0" distB="0" distL="0" distR="0">
            <wp:extent cx="4317365" cy="3776980"/>
            <wp:effectExtent l="19050" t="0" r="6985" b="0"/>
            <wp:docPr id="9" name="Picture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25" cstate="print"/>
                    <a:srcRect r="21591" b="8827"/>
                    <a:stretch>
                      <a:fillRect/>
                    </a:stretch>
                  </pic:blipFill>
                  <pic:spPr bwMode="auto">
                    <a:xfrm>
                      <a:off x="0" y="0"/>
                      <a:ext cx="4317365" cy="3776980"/>
                    </a:xfrm>
                    <a:prstGeom prst="rect">
                      <a:avLst/>
                    </a:prstGeom>
                    <a:noFill/>
                    <a:ln w="9525">
                      <a:noFill/>
                      <a:miter lim="800000"/>
                      <a:headEnd/>
                      <a:tailEnd/>
                    </a:ln>
                  </pic:spPr>
                </pic:pic>
              </a:graphicData>
            </a:graphic>
          </wp:inline>
        </w:drawing>
      </w:r>
    </w:p>
    <w:p w:rsidR="009B0D63" w:rsidRPr="00DE15FC" w:rsidRDefault="009B0D63" w:rsidP="009B0D63">
      <w:pPr>
        <w:pStyle w:val="NormalNotIndented"/>
        <w:spacing w:line="240" w:lineRule="auto"/>
        <w:ind w:left="547" w:firstLine="0"/>
        <w:jc w:val="center"/>
        <w:rPr>
          <w:color w:val="000000"/>
        </w:rPr>
      </w:pPr>
    </w:p>
    <w:p w:rsidR="009B0D63" w:rsidRDefault="009B0D63" w:rsidP="007A4413"/>
    <w:p w:rsidR="009B0D63" w:rsidRDefault="009B0D63" w:rsidP="007A4413"/>
    <w:p w:rsidR="009B0D63" w:rsidRPr="00EC2717" w:rsidRDefault="009B0D63" w:rsidP="007A4413"/>
    <w:p w:rsidR="007A4413" w:rsidRPr="009E0F42" w:rsidRDefault="007A4413" w:rsidP="00096CFA">
      <w:pPr>
        <w:pStyle w:val="Title"/>
        <w:rPr>
          <w:rFonts w:ascii="Times New Roman" w:hAnsi="Times New Roman" w:cs="Times New Roman"/>
          <w:sz w:val="32"/>
          <w:szCs w:val="32"/>
          <w:u w:val="single"/>
        </w:rPr>
      </w:pPr>
      <w:r w:rsidRPr="009E0F42">
        <w:rPr>
          <w:rFonts w:ascii="Times New Roman" w:hAnsi="Times New Roman" w:cs="Times New Roman"/>
          <w:sz w:val="32"/>
          <w:szCs w:val="32"/>
          <w:u w:val="single"/>
        </w:rPr>
        <w:lastRenderedPageBreak/>
        <w:t>Input and Output Files</w:t>
      </w:r>
    </w:p>
    <w:p w:rsidR="007A4413" w:rsidRPr="009E0F42" w:rsidRDefault="007A4413" w:rsidP="007A4413">
      <w:pPr>
        <w:pStyle w:val="Heading1"/>
        <w:rPr>
          <w:rFonts w:ascii="Times New Roman" w:hAnsi="Times New Roman" w:cs="Times New Roman"/>
          <w:color w:val="auto"/>
          <w:sz w:val="28"/>
          <w:szCs w:val="28"/>
          <w:u w:val="single"/>
        </w:rPr>
      </w:pPr>
      <w:bookmarkStart w:id="2" w:name="_Toc54439371"/>
      <w:r w:rsidRPr="009E0F42">
        <w:rPr>
          <w:rFonts w:ascii="Times New Roman" w:hAnsi="Times New Roman" w:cs="Times New Roman"/>
          <w:color w:val="auto"/>
          <w:sz w:val="28"/>
          <w:szCs w:val="28"/>
          <w:u w:val="single"/>
        </w:rPr>
        <w:t>Input Data Specification</w:t>
      </w:r>
      <w:bookmarkEnd w:id="2"/>
    </w:p>
    <w:p w:rsidR="007A4413" w:rsidRPr="00DE536E" w:rsidRDefault="007A4413" w:rsidP="00DD39FD">
      <w:pPr>
        <w:spacing w:line="360" w:lineRule="auto"/>
        <w:jc w:val="both"/>
        <w:rPr>
          <w:rFonts w:ascii="Times New Roman" w:hAnsi="Times New Roman" w:cs="Times New Roman"/>
          <w:sz w:val="28"/>
          <w:szCs w:val="28"/>
        </w:rPr>
      </w:pPr>
      <w:r>
        <w:rPr>
          <w:rFonts w:ascii="Times New Roman" w:hAnsi="Times New Roman" w:cs="Times New Roman"/>
          <w:sz w:val="28"/>
          <w:szCs w:val="28"/>
        </w:rPr>
        <w:t>The inputs required by CEMSELTS</w:t>
      </w:r>
      <w:r w:rsidRPr="00DE536E">
        <w:rPr>
          <w:rFonts w:ascii="Times New Roman" w:hAnsi="Times New Roman" w:cs="Times New Roman"/>
          <w:sz w:val="28"/>
          <w:szCs w:val="28"/>
        </w:rPr>
        <w:t xml:space="preserve"> can be broadly classified into two categories: a) </w:t>
      </w:r>
      <w:r w:rsidRPr="00DE536E">
        <w:rPr>
          <w:rFonts w:ascii="Times New Roman" w:hAnsi="Times New Roman" w:cs="Times New Roman"/>
          <w:b/>
          <w:sz w:val="28"/>
          <w:szCs w:val="28"/>
        </w:rPr>
        <w:t>data inputs</w:t>
      </w:r>
      <w:r w:rsidRPr="00DE536E">
        <w:rPr>
          <w:rFonts w:ascii="Times New Roman" w:hAnsi="Times New Roman" w:cs="Times New Roman"/>
          <w:sz w:val="28"/>
          <w:szCs w:val="28"/>
        </w:rPr>
        <w:t xml:space="preserve">, which include the </w:t>
      </w:r>
      <w:r>
        <w:rPr>
          <w:rFonts w:ascii="Times New Roman" w:hAnsi="Times New Roman" w:cs="Times New Roman"/>
          <w:sz w:val="28"/>
          <w:szCs w:val="28"/>
        </w:rPr>
        <w:t xml:space="preserve">initial </w:t>
      </w:r>
      <w:r w:rsidRPr="00DE536E">
        <w:rPr>
          <w:rFonts w:ascii="Times New Roman" w:hAnsi="Times New Roman" w:cs="Times New Roman"/>
          <w:sz w:val="28"/>
          <w:szCs w:val="28"/>
        </w:rPr>
        <w:t xml:space="preserve">population characteristics, zonal descriptive, and level-of-service data of the transportation network; and b) </w:t>
      </w:r>
      <w:r w:rsidRPr="00DE536E">
        <w:rPr>
          <w:rFonts w:ascii="Times New Roman" w:hAnsi="Times New Roman" w:cs="Times New Roman"/>
          <w:b/>
          <w:sz w:val="28"/>
          <w:szCs w:val="28"/>
        </w:rPr>
        <w:t>model parameters</w:t>
      </w:r>
      <w:r w:rsidRPr="00DE536E">
        <w:rPr>
          <w:rFonts w:ascii="Times New Roman" w:hAnsi="Times New Roman" w:cs="Times New Roman"/>
          <w:sz w:val="28"/>
          <w:szCs w:val="28"/>
        </w:rPr>
        <w:t xml:space="preserve"> for all the components of the embedded model system. </w:t>
      </w:r>
    </w:p>
    <w:p w:rsidR="000A45E0" w:rsidRPr="009E0F42" w:rsidRDefault="000A45E0" w:rsidP="000A45E0">
      <w:pPr>
        <w:pStyle w:val="Heading1"/>
        <w:rPr>
          <w:rFonts w:ascii="Times New Roman" w:hAnsi="Times New Roman" w:cs="Times New Roman"/>
          <w:color w:val="auto"/>
          <w:sz w:val="28"/>
          <w:szCs w:val="28"/>
          <w:u w:val="single"/>
        </w:rPr>
      </w:pPr>
      <w:bookmarkStart w:id="3" w:name="_Toc54439372"/>
      <w:r w:rsidRPr="009E0F42">
        <w:rPr>
          <w:rFonts w:ascii="Times New Roman" w:hAnsi="Times New Roman" w:cs="Times New Roman"/>
          <w:color w:val="auto"/>
          <w:sz w:val="28"/>
          <w:szCs w:val="28"/>
          <w:u w:val="single"/>
        </w:rPr>
        <w:t>Specify Input Database (L</w:t>
      </w:r>
      <w:r w:rsidR="009E0F42">
        <w:rPr>
          <w:rFonts w:ascii="Times New Roman" w:hAnsi="Times New Roman" w:cs="Times New Roman"/>
          <w:color w:val="auto"/>
          <w:sz w:val="28"/>
          <w:szCs w:val="28"/>
          <w:u w:val="single"/>
        </w:rPr>
        <w:t>oading the</w:t>
      </w:r>
      <w:r w:rsidRPr="009E0F42">
        <w:rPr>
          <w:rFonts w:ascii="Times New Roman" w:hAnsi="Times New Roman" w:cs="Times New Roman"/>
          <w:color w:val="auto"/>
          <w:sz w:val="28"/>
          <w:szCs w:val="28"/>
          <w:u w:val="single"/>
        </w:rPr>
        <w:t xml:space="preserve"> I</w:t>
      </w:r>
      <w:r w:rsidR="009E0F42">
        <w:rPr>
          <w:rFonts w:ascii="Times New Roman" w:hAnsi="Times New Roman" w:cs="Times New Roman"/>
          <w:color w:val="auto"/>
          <w:sz w:val="28"/>
          <w:szCs w:val="28"/>
          <w:u w:val="single"/>
        </w:rPr>
        <w:t>nput</w:t>
      </w:r>
      <w:r w:rsidRPr="009E0F42">
        <w:rPr>
          <w:rFonts w:ascii="Times New Roman" w:hAnsi="Times New Roman" w:cs="Times New Roman"/>
          <w:color w:val="auto"/>
          <w:sz w:val="28"/>
          <w:szCs w:val="28"/>
          <w:u w:val="single"/>
        </w:rPr>
        <w:t xml:space="preserve"> D</w:t>
      </w:r>
      <w:r w:rsidR="009E0F42">
        <w:rPr>
          <w:rFonts w:ascii="Times New Roman" w:hAnsi="Times New Roman" w:cs="Times New Roman"/>
          <w:color w:val="auto"/>
          <w:sz w:val="28"/>
          <w:szCs w:val="28"/>
          <w:u w:val="single"/>
        </w:rPr>
        <w:t>ata</w:t>
      </w:r>
      <w:r w:rsidRPr="009E0F42">
        <w:rPr>
          <w:rFonts w:ascii="Times New Roman" w:hAnsi="Times New Roman" w:cs="Times New Roman"/>
          <w:color w:val="auto"/>
          <w:sz w:val="28"/>
          <w:szCs w:val="28"/>
          <w:u w:val="single"/>
        </w:rPr>
        <w:t xml:space="preserve"> F</w:t>
      </w:r>
      <w:r w:rsidR="009E0F42">
        <w:rPr>
          <w:rFonts w:ascii="Times New Roman" w:hAnsi="Times New Roman" w:cs="Times New Roman"/>
          <w:color w:val="auto"/>
          <w:sz w:val="28"/>
          <w:szCs w:val="28"/>
          <w:u w:val="single"/>
        </w:rPr>
        <w:t>ile</w:t>
      </w:r>
      <w:r w:rsidRPr="009E0F42">
        <w:rPr>
          <w:rFonts w:ascii="Times New Roman" w:hAnsi="Times New Roman" w:cs="Times New Roman"/>
          <w:color w:val="auto"/>
          <w:sz w:val="28"/>
          <w:szCs w:val="28"/>
          <w:u w:val="single"/>
        </w:rPr>
        <w:t>)</w:t>
      </w:r>
    </w:p>
    <w:p w:rsidR="000A45E0" w:rsidRDefault="000A45E0" w:rsidP="000A45E0">
      <w:pPr>
        <w:pStyle w:val="NormalNotIndented"/>
        <w:spacing w:line="240" w:lineRule="auto"/>
      </w:pPr>
    </w:p>
    <w:p w:rsidR="000A45E0" w:rsidRPr="000A45E0" w:rsidRDefault="000A45E0" w:rsidP="000A45E0">
      <w:pPr>
        <w:spacing w:line="360" w:lineRule="auto"/>
        <w:jc w:val="both"/>
        <w:rPr>
          <w:rFonts w:ascii="Times New Roman" w:hAnsi="Times New Roman" w:cs="Times New Roman"/>
          <w:sz w:val="28"/>
          <w:szCs w:val="28"/>
        </w:rPr>
      </w:pPr>
      <w:r w:rsidRPr="000A45E0">
        <w:rPr>
          <w:rFonts w:ascii="Times New Roman" w:hAnsi="Times New Roman" w:cs="Times New Roman"/>
          <w:sz w:val="28"/>
          <w:szCs w:val="28"/>
        </w:rPr>
        <w:t xml:space="preserve">Any PostgreSQL database that satisfies the prescribed format (refer to Chapter </w:t>
      </w:r>
      <w:r>
        <w:rPr>
          <w:rFonts w:ascii="Times New Roman" w:hAnsi="Times New Roman" w:cs="Times New Roman"/>
          <w:sz w:val="28"/>
          <w:szCs w:val="28"/>
        </w:rPr>
        <w:t>5</w:t>
      </w:r>
      <w:r w:rsidRPr="000A45E0">
        <w:rPr>
          <w:rFonts w:ascii="Times New Roman" w:hAnsi="Times New Roman" w:cs="Times New Roman"/>
          <w:sz w:val="28"/>
          <w:szCs w:val="28"/>
        </w:rPr>
        <w:t xml:space="preserve">), and that has been registered as explained above, can be loaded in </w:t>
      </w:r>
      <w:r w:rsidR="00E06248" w:rsidRPr="000A45E0">
        <w:rPr>
          <w:rFonts w:ascii="Times New Roman" w:hAnsi="Times New Roman" w:cs="Times New Roman"/>
          <w:sz w:val="28"/>
          <w:szCs w:val="28"/>
        </w:rPr>
        <w:t>CEM</w:t>
      </w:r>
      <w:r w:rsidR="00E06248">
        <w:rPr>
          <w:rFonts w:ascii="Times New Roman" w:hAnsi="Times New Roman" w:cs="Times New Roman"/>
          <w:sz w:val="28"/>
          <w:szCs w:val="28"/>
        </w:rPr>
        <w:t xml:space="preserve">SELTS </w:t>
      </w:r>
      <w:r w:rsidR="00E06248" w:rsidRPr="000A45E0">
        <w:rPr>
          <w:rFonts w:ascii="Times New Roman" w:hAnsi="Times New Roman" w:cs="Times New Roman"/>
          <w:sz w:val="28"/>
          <w:szCs w:val="28"/>
        </w:rPr>
        <w:t>as</w:t>
      </w:r>
      <w:r w:rsidRPr="000A45E0">
        <w:rPr>
          <w:rFonts w:ascii="Times New Roman" w:hAnsi="Times New Roman" w:cs="Times New Roman"/>
          <w:sz w:val="28"/>
          <w:szCs w:val="28"/>
        </w:rPr>
        <w:t xml:space="preserve"> input. The following procedure should be followed to load the input data.</w:t>
      </w:r>
    </w:p>
    <w:p w:rsidR="000A45E0" w:rsidRPr="00111610" w:rsidRDefault="000A45E0" w:rsidP="000A45E0">
      <w:pPr>
        <w:spacing w:line="360" w:lineRule="auto"/>
        <w:jc w:val="both"/>
      </w:pPr>
      <w:r w:rsidRPr="000A45E0">
        <w:rPr>
          <w:rFonts w:ascii="Times New Roman" w:hAnsi="Times New Roman" w:cs="Times New Roman"/>
          <w:sz w:val="28"/>
          <w:szCs w:val="28"/>
        </w:rPr>
        <w:t>Note: If the database has just been registered, this step (i.e.,</w:t>
      </w:r>
      <w:r>
        <w:rPr>
          <w:rFonts w:ascii="Times New Roman" w:hAnsi="Times New Roman" w:cs="Times New Roman"/>
          <w:sz w:val="28"/>
          <w:szCs w:val="28"/>
        </w:rPr>
        <w:t xml:space="preserve"> registering the input database</w:t>
      </w:r>
      <w:r w:rsidRPr="000A45E0">
        <w:rPr>
          <w:rFonts w:ascii="Times New Roman" w:hAnsi="Times New Roman" w:cs="Times New Roman"/>
          <w:sz w:val="28"/>
          <w:szCs w:val="28"/>
        </w:rPr>
        <w:t>) must be skipped. These steps are essential for loading an already registered database</w:t>
      </w:r>
      <w:r>
        <w:t>.</w:t>
      </w:r>
    </w:p>
    <w:p w:rsidR="000A45E0" w:rsidRPr="000A45E0" w:rsidRDefault="000A45E0" w:rsidP="000A45E0">
      <w:pPr>
        <w:pStyle w:val="ListParagraph"/>
        <w:numPr>
          <w:ilvl w:val="0"/>
          <w:numId w:val="15"/>
        </w:numPr>
        <w:spacing w:line="360" w:lineRule="auto"/>
        <w:jc w:val="both"/>
        <w:rPr>
          <w:rFonts w:ascii="Times New Roman" w:hAnsi="Times New Roman" w:cs="Times New Roman"/>
          <w:sz w:val="28"/>
          <w:szCs w:val="28"/>
        </w:rPr>
      </w:pPr>
      <w:r w:rsidRPr="000A45E0">
        <w:rPr>
          <w:rFonts w:ascii="Times New Roman" w:hAnsi="Times New Roman" w:cs="Times New Roman"/>
          <w:sz w:val="28"/>
          <w:szCs w:val="28"/>
        </w:rPr>
        <w:t xml:space="preserve">Click on the Input command in the Data </w:t>
      </w:r>
      <w:r w:rsidR="00E06248">
        <w:rPr>
          <w:rFonts w:ascii="Times New Roman" w:hAnsi="Times New Roman" w:cs="Times New Roman"/>
          <w:sz w:val="28"/>
          <w:szCs w:val="28"/>
        </w:rPr>
        <w:t>m</w:t>
      </w:r>
      <w:r w:rsidRPr="000A45E0">
        <w:rPr>
          <w:rFonts w:ascii="Times New Roman" w:hAnsi="Times New Roman" w:cs="Times New Roman"/>
          <w:sz w:val="28"/>
          <w:szCs w:val="28"/>
        </w:rPr>
        <w:t>enu.</w:t>
      </w:r>
    </w:p>
    <w:p w:rsidR="000A45E0" w:rsidRDefault="000A45E0" w:rsidP="000A45E0">
      <w:pPr>
        <w:pStyle w:val="NormalNotIndented"/>
        <w:spacing w:line="120" w:lineRule="auto"/>
        <w:ind w:left="547" w:firstLine="0"/>
      </w:pPr>
    </w:p>
    <w:p w:rsidR="000A45E0" w:rsidRDefault="000A45E0" w:rsidP="000A45E0">
      <w:pPr>
        <w:pStyle w:val="NormalNotIndented"/>
        <w:ind w:left="547" w:firstLine="0"/>
        <w:jc w:val="center"/>
      </w:pPr>
      <w:r>
        <w:rPr>
          <w:noProof/>
        </w:rPr>
        <w:drawing>
          <wp:inline distT="0" distB="0" distL="0" distR="0">
            <wp:extent cx="2607945" cy="1645920"/>
            <wp:effectExtent l="19050" t="0" r="1905" b="0"/>
            <wp:docPr id="10" name="Picture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19" cstate="print"/>
                    <a:srcRect r="46506" b="55173"/>
                    <a:stretch>
                      <a:fillRect/>
                    </a:stretch>
                  </pic:blipFill>
                  <pic:spPr bwMode="auto">
                    <a:xfrm>
                      <a:off x="0" y="0"/>
                      <a:ext cx="2607945" cy="1645920"/>
                    </a:xfrm>
                    <a:prstGeom prst="rect">
                      <a:avLst/>
                    </a:prstGeom>
                    <a:noFill/>
                    <a:ln w="9525">
                      <a:noFill/>
                      <a:miter lim="800000"/>
                      <a:headEnd/>
                      <a:tailEnd/>
                    </a:ln>
                  </pic:spPr>
                </pic:pic>
              </a:graphicData>
            </a:graphic>
          </wp:inline>
        </w:drawing>
      </w:r>
    </w:p>
    <w:p w:rsidR="000A45E0" w:rsidRPr="000A45E0" w:rsidRDefault="000A45E0" w:rsidP="000A45E0">
      <w:pPr>
        <w:pStyle w:val="ListParagraph"/>
        <w:numPr>
          <w:ilvl w:val="0"/>
          <w:numId w:val="15"/>
        </w:numPr>
        <w:spacing w:line="360" w:lineRule="auto"/>
        <w:jc w:val="both"/>
        <w:rPr>
          <w:rFonts w:ascii="Times New Roman" w:hAnsi="Times New Roman" w:cs="Times New Roman"/>
          <w:sz w:val="28"/>
          <w:szCs w:val="28"/>
        </w:rPr>
      </w:pPr>
      <w:r w:rsidRPr="000A45E0">
        <w:rPr>
          <w:rFonts w:ascii="Times New Roman" w:hAnsi="Times New Roman" w:cs="Times New Roman"/>
          <w:sz w:val="28"/>
          <w:szCs w:val="28"/>
        </w:rPr>
        <w:t xml:space="preserve">In the Select Data Source dialog </w:t>
      </w:r>
      <w:r w:rsidR="00E06248">
        <w:rPr>
          <w:rFonts w:ascii="Times New Roman" w:hAnsi="Times New Roman" w:cs="Times New Roman"/>
          <w:sz w:val="28"/>
          <w:szCs w:val="28"/>
        </w:rPr>
        <w:t xml:space="preserve">box </w:t>
      </w:r>
      <w:r w:rsidRPr="000A45E0">
        <w:rPr>
          <w:rFonts w:ascii="Times New Roman" w:hAnsi="Times New Roman" w:cs="Times New Roman"/>
          <w:sz w:val="28"/>
          <w:szCs w:val="28"/>
        </w:rPr>
        <w:t>that opens up, select the Machine Data Source tab (</w:t>
      </w:r>
      <w:r w:rsidR="00E06248">
        <w:rPr>
          <w:rFonts w:ascii="Times New Roman" w:hAnsi="Times New Roman" w:cs="Times New Roman"/>
          <w:sz w:val="28"/>
          <w:szCs w:val="28"/>
        </w:rPr>
        <w:t>shown in Step 2 of the Registering the input Database section</w:t>
      </w:r>
      <w:r w:rsidRPr="000A45E0">
        <w:rPr>
          <w:rFonts w:ascii="Times New Roman" w:hAnsi="Times New Roman" w:cs="Times New Roman"/>
          <w:sz w:val="28"/>
          <w:szCs w:val="28"/>
        </w:rPr>
        <w:t xml:space="preserve">), and choose the registered data source to be loaded (for example, </w:t>
      </w:r>
      <w:r>
        <w:rPr>
          <w:rFonts w:ascii="Times New Roman" w:hAnsi="Times New Roman" w:cs="Times New Roman"/>
          <w:sz w:val="28"/>
          <w:szCs w:val="28"/>
        </w:rPr>
        <w:t>CEMDAP_Test_Data</w:t>
      </w:r>
      <w:r w:rsidRPr="000A45E0">
        <w:rPr>
          <w:rFonts w:ascii="Times New Roman" w:hAnsi="Times New Roman" w:cs="Times New Roman"/>
          <w:sz w:val="28"/>
          <w:szCs w:val="28"/>
        </w:rPr>
        <w:t>).</w:t>
      </w:r>
    </w:p>
    <w:p w:rsidR="000A45E0" w:rsidRPr="000A45E0" w:rsidRDefault="000A45E0" w:rsidP="000A45E0"/>
    <w:p w:rsidR="000A45E0" w:rsidRDefault="000A45E0" w:rsidP="00DD39FD">
      <w:pPr>
        <w:pStyle w:val="Heading1"/>
        <w:spacing w:line="360" w:lineRule="auto"/>
        <w:rPr>
          <w:rFonts w:ascii="Times New Roman" w:hAnsi="Times New Roman" w:cs="Times New Roman"/>
          <w:u w:val="single"/>
        </w:rPr>
      </w:pPr>
    </w:p>
    <w:p w:rsidR="007A4413" w:rsidRPr="009E0F42" w:rsidRDefault="007A4413" w:rsidP="00DD39FD">
      <w:pPr>
        <w:pStyle w:val="Heading1"/>
        <w:spacing w:line="360" w:lineRule="auto"/>
        <w:rPr>
          <w:rFonts w:ascii="Times New Roman" w:hAnsi="Times New Roman" w:cs="Times New Roman"/>
          <w:color w:val="auto"/>
          <w:sz w:val="28"/>
          <w:szCs w:val="28"/>
          <w:u w:val="single"/>
        </w:rPr>
      </w:pPr>
      <w:r w:rsidRPr="009E0F42">
        <w:rPr>
          <w:rFonts w:ascii="Times New Roman" w:hAnsi="Times New Roman" w:cs="Times New Roman"/>
          <w:color w:val="auto"/>
          <w:sz w:val="28"/>
          <w:szCs w:val="28"/>
          <w:u w:val="single"/>
        </w:rPr>
        <w:t>Data</w:t>
      </w:r>
      <w:bookmarkEnd w:id="3"/>
      <w:r w:rsidRPr="009E0F42">
        <w:rPr>
          <w:rFonts w:ascii="Times New Roman" w:hAnsi="Times New Roman" w:cs="Times New Roman"/>
          <w:color w:val="auto"/>
          <w:sz w:val="28"/>
          <w:szCs w:val="28"/>
          <w:u w:val="single"/>
        </w:rPr>
        <w:t xml:space="preserve"> Inputs</w:t>
      </w:r>
    </w:p>
    <w:p w:rsidR="007A4413" w:rsidRDefault="007A4413" w:rsidP="00DD39FD">
      <w:pPr>
        <w:spacing w:line="360" w:lineRule="auto"/>
        <w:jc w:val="both"/>
        <w:rPr>
          <w:rFonts w:ascii="Times New Roman" w:hAnsi="Times New Roman" w:cs="Times New Roman"/>
          <w:sz w:val="28"/>
          <w:szCs w:val="28"/>
        </w:rPr>
      </w:pPr>
      <w:r w:rsidRPr="00DE536E">
        <w:rPr>
          <w:rFonts w:ascii="Times New Roman" w:hAnsi="Times New Roman" w:cs="Times New Roman"/>
          <w:sz w:val="28"/>
          <w:szCs w:val="28"/>
        </w:rPr>
        <w:t xml:space="preserve">The data inputs to </w:t>
      </w:r>
      <w:r>
        <w:rPr>
          <w:rFonts w:ascii="Times New Roman" w:hAnsi="Times New Roman" w:cs="Times New Roman"/>
          <w:sz w:val="28"/>
          <w:szCs w:val="28"/>
        </w:rPr>
        <w:t>CEMSELTS</w:t>
      </w:r>
      <w:r w:rsidRPr="00DE536E">
        <w:rPr>
          <w:rFonts w:ascii="Times New Roman" w:hAnsi="Times New Roman" w:cs="Times New Roman"/>
          <w:sz w:val="28"/>
          <w:szCs w:val="28"/>
        </w:rPr>
        <w:t xml:space="preserve"> are provided in the form of tables. There are </w:t>
      </w:r>
      <w:r>
        <w:rPr>
          <w:rFonts w:ascii="Times New Roman" w:hAnsi="Times New Roman" w:cs="Times New Roman"/>
          <w:sz w:val="28"/>
          <w:szCs w:val="28"/>
        </w:rPr>
        <w:t>six</w:t>
      </w:r>
      <w:r w:rsidRPr="00DE536E">
        <w:rPr>
          <w:rFonts w:ascii="Times New Roman" w:hAnsi="Times New Roman" w:cs="Times New Roman"/>
          <w:sz w:val="28"/>
          <w:szCs w:val="28"/>
        </w:rPr>
        <w:t xml:space="preserve"> main types of tables. The </w:t>
      </w:r>
      <w:r>
        <w:rPr>
          <w:rFonts w:ascii="Times New Roman" w:hAnsi="Times New Roman" w:cs="Times New Roman"/>
          <w:sz w:val="28"/>
          <w:szCs w:val="28"/>
        </w:rPr>
        <w:t>hh and hh_orig</w:t>
      </w:r>
      <w:r w:rsidRPr="00DE536E">
        <w:rPr>
          <w:rFonts w:ascii="Times New Roman" w:hAnsi="Times New Roman" w:cs="Times New Roman"/>
          <w:sz w:val="28"/>
          <w:szCs w:val="28"/>
        </w:rPr>
        <w:t xml:space="preserve"> table</w:t>
      </w:r>
      <w:r w:rsidR="00DD39FD">
        <w:rPr>
          <w:rFonts w:ascii="Times New Roman" w:hAnsi="Times New Roman" w:cs="Times New Roman"/>
          <w:sz w:val="28"/>
          <w:szCs w:val="28"/>
        </w:rPr>
        <w:t>s contain</w:t>
      </w:r>
      <w:r w:rsidRPr="00DE536E">
        <w:rPr>
          <w:rFonts w:ascii="Times New Roman" w:hAnsi="Times New Roman" w:cs="Times New Roman"/>
          <w:sz w:val="28"/>
          <w:szCs w:val="28"/>
        </w:rPr>
        <w:t xml:space="preserve"> the household-level characteristics of the population, and the P</w:t>
      </w:r>
      <w:r>
        <w:rPr>
          <w:rFonts w:ascii="Times New Roman" w:hAnsi="Times New Roman" w:cs="Times New Roman"/>
          <w:sz w:val="28"/>
          <w:szCs w:val="28"/>
        </w:rPr>
        <w:t>sn and psn_orig</w:t>
      </w:r>
      <w:r w:rsidRPr="00DE536E">
        <w:rPr>
          <w:rFonts w:ascii="Times New Roman" w:hAnsi="Times New Roman" w:cs="Times New Roman"/>
          <w:sz w:val="28"/>
          <w:szCs w:val="28"/>
        </w:rPr>
        <w:t xml:space="preserve"> table</w:t>
      </w:r>
      <w:r w:rsidR="00DD39FD">
        <w:rPr>
          <w:rFonts w:ascii="Times New Roman" w:hAnsi="Times New Roman" w:cs="Times New Roman"/>
          <w:sz w:val="28"/>
          <w:szCs w:val="28"/>
        </w:rPr>
        <w:t>s contain</w:t>
      </w:r>
      <w:r w:rsidRPr="00DE536E">
        <w:rPr>
          <w:rFonts w:ascii="Times New Roman" w:hAnsi="Times New Roman" w:cs="Times New Roman"/>
          <w:sz w:val="28"/>
          <w:szCs w:val="28"/>
        </w:rPr>
        <w:t xml:space="preserve"> the person-level characteristics</w:t>
      </w:r>
      <w:r>
        <w:rPr>
          <w:rFonts w:ascii="Times New Roman" w:hAnsi="Times New Roman" w:cs="Times New Roman"/>
          <w:sz w:val="28"/>
          <w:szCs w:val="28"/>
        </w:rPr>
        <w:t>, both obtained from PoPGen. The z</w:t>
      </w:r>
      <w:r w:rsidRPr="00DE536E">
        <w:rPr>
          <w:rFonts w:ascii="Times New Roman" w:hAnsi="Times New Roman" w:cs="Times New Roman"/>
          <w:sz w:val="28"/>
          <w:szCs w:val="28"/>
        </w:rPr>
        <w:t>ones</w:t>
      </w:r>
      <w:r>
        <w:rPr>
          <w:rFonts w:ascii="Times New Roman" w:hAnsi="Times New Roman" w:cs="Times New Roman"/>
          <w:sz w:val="28"/>
          <w:szCs w:val="28"/>
        </w:rPr>
        <w:t>_clts</w:t>
      </w:r>
      <w:r w:rsidRPr="00DE536E">
        <w:rPr>
          <w:rFonts w:ascii="Times New Roman" w:hAnsi="Times New Roman" w:cs="Times New Roman"/>
          <w:sz w:val="28"/>
          <w:szCs w:val="28"/>
        </w:rPr>
        <w:t xml:space="preserve"> table comprises data on the characteristics of each of the traffic analysis zones. The Zone2Zone table includes data such as distance between each of the zonal pairs. </w:t>
      </w:r>
    </w:p>
    <w:p w:rsidR="007A4413" w:rsidRPr="00DE536E" w:rsidRDefault="00DD39FD" w:rsidP="00DD39FD">
      <w:pPr>
        <w:spacing w:line="360" w:lineRule="auto"/>
        <w:jc w:val="both"/>
        <w:rPr>
          <w:rFonts w:ascii="Times New Roman" w:hAnsi="Times New Roman" w:cs="Times New Roman"/>
          <w:sz w:val="28"/>
          <w:szCs w:val="28"/>
        </w:rPr>
      </w:pPr>
      <w:r>
        <w:rPr>
          <w:rFonts w:ascii="Times New Roman" w:hAnsi="Times New Roman" w:cs="Times New Roman"/>
          <w:sz w:val="28"/>
          <w:szCs w:val="28"/>
        </w:rPr>
        <w:t>Each table contains</w:t>
      </w:r>
      <w:r w:rsidR="007A4413" w:rsidRPr="00DE536E">
        <w:rPr>
          <w:rFonts w:ascii="Times New Roman" w:hAnsi="Times New Roman" w:cs="Times New Roman"/>
          <w:sz w:val="28"/>
          <w:szCs w:val="28"/>
        </w:rPr>
        <w:t xml:space="preserve"> several “required” data items or columns. These data include record identifiers (such as household ID and person ID), and other basic information required by the </w:t>
      </w:r>
      <w:r w:rsidR="007A4413">
        <w:rPr>
          <w:rFonts w:ascii="Times New Roman" w:hAnsi="Times New Roman" w:cs="Times New Roman"/>
          <w:sz w:val="28"/>
          <w:szCs w:val="28"/>
        </w:rPr>
        <w:t>CEMSELTS</w:t>
      </w:r>
      <w:r w:rsidR="007A4413" w:rsidRPr="00DE536E">
        <w:rPr>
          <w:rFonts w:ascii="Times New Roman" w:hAnsi="Times New Roman" w:cs="Times New Roman"/>
          <w:sz w:val="28"/>
          <w:szCs w:val="28"/>
        </w:rPr>
        <w:t xml:space="preserve"> modeling system. In addition, the Households and Persons tables may also have additional columns corresponding to additional explanatory variables used in the underlying empirical models. Overall, each exogenous variable must have a corresponding column in the appropriate table.</w:t>
      </w:r>
    </w:p>
    <w:p w:rsidR="007A4413" w:rsidRDefault="007A4413" w:rsidP="00DD39FD">
      <w:pPr>
        <w:spacing w:line="360" w:lineRule="auto"/>
        <w:jc w:val="both"/>
        <w:rPr>
          <w:rFonts w:ascii="Times New Roman" w:hAnsi="Times New Roman" w:cs="Times New Roman"/>
          <w:sz w:val="28"/>
          <w:szCs w:val="28"/>
        </w:rPr>
      </w:pPr>
      <w:r w:rsidRPr="00DE536E">
        <w:rPr>
          <w:rFonts w:ascii="Times New Roman" w:hAnsi="Times New Roman" w:cs="Times New Roman"/>
          <w:sz w:val="28"/>
          <w:szCs w:val="28"/>
        </w:rPr>
        <w:t xml:space="preserve">The </w:t>
      </w:r>
      <w:r w:rsidR="00E06248">
        <w:rPr>
          <w:rFonts w:ascii="Times New Roman" w:hAnsi="Times New Roman" w:cs="Times New Roman"/>
          <w:sz w:val="28"/>
          <w:szCs w:val="28"/>
        </w:rPr>
        <w:t>d</w:t>
      </w:r>
      <w:r w:rsidRPr="00DE536E">
        <w:rPr>
          <w:rFonts w:ascii="Times New Roman" w:hAnsi="Times New Roman" w:cs="Times New Roman"/>
          <w:sz w:val="28"/>
          <w:szCs w:val="28"/>
        </w:rPr>
        <w:t xml:space="preserve">ata </w:t>
      </w:r>
      <w:r w:rsidR="00E06248">
        <w:rPr>
          <w:rFonts w:ascii="Times New Roman" w:hAnsi="Times New Roman" w:cs="Times New Roman"/>
          <w:sz w:val="28"/>
          <w:szCs w:val="28"/>
        </w:rPr>
        <w:t>i</w:t>
      </w:r>
      <w:r w:rsidRPr="00DE536E">
        <w:rPr>
          <w:rFonts w:ascii="Times New Roman" w:hAnsi="Times New Roman" w:cs="Times New Roman"/>
          <w:sz w:val="28"/>
          <w:szCs w:val="28"/>
        </w:rPr>
        <w:t xml:space="preserve">nputs </w:t>
      </w:r>
      <w:r w:rsidR="00E06248">
        <w:rPr>
          <w:rFonts w:ascii="Times New Roman" w:hAnsi="Times New Roman" w:cs="Times New Roman"/>
          <w:sz w:val="28"/>
          <w:szCs w:val="28"/>
        </w:rPr>
        <w:t>must</w:t>
      </w:r>
      <w:r w:rsidRPr="00DE536E">
        <w:rPr>
          <w:rFonts w:ascii="Times New Roman" w:hAnsi="Times New Roman" w:cs="Times New Roman"/>
          <w:sz w:val="28"/>
          <w:szCs w:val="28"/>
        </w:rPr>
        <w:t xml:space="preserve"> be i</w:t>
      </w:r>
      <w:r w:rsidR="00E06248">
        <w:rPr>
          <w:rFonts w:ascii="Times New Roman" w:hAnsi="Times New Roman" w:cs="Times New Roman"/>
          <w:sz w:val="28"/>
          <w:szCs w:val="28"/>
        </w:rPr>
        <w:t>n the P</w:t>
      </w:r>
      <w:r w:rsidRPr="00DE536E">
        <w:rPr>
          <w:rFonts w:ascii="Times New Roman" w:hAnsi="Times New Roman" w:cs="Times New Roman"/>
          <w:sz w:val="28"/>
          <w:szCs w:val="28"/>
        </w:rPr>
        <w:t xml:space="preserve">ostgreSQL database format. The input tables in the </w:t>
      </w:r>
      <w:r w:rsidR="00E06248">
        <w:rPr>
          <w:rFonts w:ascii="Times New Roman" w:hAnsi="Times New Roman" w:cs="Times New Roman"/>
          <w:sz w:val="28"/>
          <w:szCs w:val="28"/>
        </w:rPr>
        <w:t>P</w:t>
      </w:r>
      <w:r w:rsidRPr="00DE536E">
        <w:rPr>
          <w:rFonts w:ascii="Times New Roman" w:hAnsi="Times New Roman" w:cs="Times New Roman"/>
          <w:sz w:val="28"/>
          <w:szCs w:val="28"/>
        </w:rPr>
        <w:t xml:space="preserve">ostgreSQL database must take titles as specified above and the variables must be of </w:t>
      </w:r>
      <w:r w:rsidR="00DD39FD">
        <w:rPr>
          <w:rFonts w:ascii="Times New Roman" w:hAnsi="Times New Roman" w:cs="Times New Roman"/>
          <w:sz w:val="28"/>
          <w:szCs w:val="28"/>
        </w:rPr>
        <w:t>the ‘double’ type. The variable</w:t>
      </w:r>
      <w:r w:rsidRPr="00DE536E">
        <w:rPr>
          <w:rFonts w:ascii="Times New Roman" w:hAnsi="Times New Roman" w:cs="Times New Roman"/>
          <w:sz w:val="28"/>
          <w:szCs w:val="28"/>
        </w:rPr>
        <w:t xml:space="preserve"> names are not pre-specified; each variable is identified by the specific table (table number) it belongs to, and the position (column number) of the variable in the table. </w:t>
      </w:r>
    </w:p>
    <w:p w:rsidR="000A45E0" w:rsidRPr="009E0F42" w:rsidRDefault="000A45E0" w:rsidP="000A45E0">
      <w:pPr>
        <w:pStyle w:val="Heading1"/>
        <w:spacing w:line="360" w:lineRule="auto"/>
        <w:rPr>
          <w:rFonts w:ascii="Times New Roman" w:hAnsi="Times New Roman" w:cs="Times New Roman"/>
          <w:color w:val="auto"/>
          <w:sz w:val="28"/>
          <w:szCs w:val="28"/>
          <w:u w:val="single"/>
        </w:rPr>
      </w:pPr>
      <w:r w:rsidRPr="009E0F42">
        <w:rPr>
          <w:rFonts w:ascii="Times New Roman" w:hAnsi="Times New Roman" w:cs="Times New Roman"/>
          <w:color w:val="auto"/>
          <w:sz w:val="28"/>
          <w:szCs w:val="28"/>
          <w:u w:val="single"/>
        </w:rPr>
        <w:t>Loading Model File</w:t>
      </w:r>
    </w:p>
    <w:p w:rsidR="000A45E0" w:rsidRPr="000A45E0" w:rsidRDefault="00E06248" w:rsidP="000A45E0">
      <w:pPr>
        <w:pStyle w:val="ListParagraph"/>
        <w:numPr>
          <w:ilvl w:val="0"/>
          <w:numId w:val="18"/>
        </w:numPr>
        <w:spacing w:line="360" w:lineRule="auto"/>
        <w:jc w:val="both"/>
        <w:rPr>
          <w:rFonts w:ascii="Times New Roman" w:hAnsi="Times New Roman" w:cs="Times New Roman"/>
          <w:u w:val="single"/>
        </w:rPr>
      </w:pPr>
      <w:r>
        <w:rPr>
          <w:rFonts w:ascii="Times New Roman" w:hAnsi="Times New Roman" w:cs="Times New Roman"/>
          <w:sz w:val="28"/>
          <w:szCs w:val="28"/>
        </w:rPr>
        <w:t>Select the</w:t>
      </w:r>
      <w:r w:rsidR="000A45E0" w:rsidRPr="000A45E0">
        <w:rPr>
          <w:rFonts w:ascii="Times New Roman" w:hAnsi="Times New Roman" w:cs="Times New Roman"/>
          <w:sz w:val="28"/>
          <w:szCs w:val="28"/>
        </w:rPr>
        <w:t xml:space="preserve"> Load command </w:t>
      </w:r>
      <w:r>
        <w:rPr>
          <w:rFonts w:ascii="Times New Roman" w:hAnsi="Times New Roman" w:cs="Times New Roman"/>
          <w:sz w:val="28"/>
          <w:szCs w:val="28"/>
        </w:rPr>
        <w:t>from</w:t>
      </w:r>
      <w:r w:rsidR="000A45E0" w:rsidRPr="000A45E0">
        <w:rPr>
          <w:rFonts w:ascii="Times New Roman" w:hAnsi="Times New Roman" w:cs="Times New Roman"/>
          <w:sz w:val="28"/>
          <w:szCs w:val="28"/>
        </w:rPr>
        <w:t xml:space="preserve"> the Models menu.  A window will pop up enabling user to specify the model file.</w:t>
      </w:r>
    </w:p>
    <w:p w:rsidR="000A45E0" w:rsidRDefault="000A45E0" w:rsidP="000A45E0">
      <w:pPr>
        <w:pStyle w:val="ListParagraph"/>
        <w:spacing w:line="360" w:lineRule="auto"/>
        <w:jc w:val="both"/>
        <w:rPr>
          <w:rFonts w:ascii="Times New Roman" w:hAnsi="Times New Roman" w:cs="Times New Roman"/>
          <w:u w:val="single"/>
        </w:rPr>
      </w:pPr>
      <w:r w:rsidRPr="000A45E0">
        <w:rPr>
          <w:rFonts w:ascii="Times New Roman" w:hAnsi="Times New Roman" w:cs="Times New Roman"/>
          <w:noProof/>
          <w:u w:val="single"/>
        </w:rPr>
        <w:lastRenderedPageBreak/>
        <w:drawing>
          <wp:inline distT="0" distB="0" distL="0" distR="0">
            <wp:extent cx="4935722" cy="3709174"/>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4933883" cy="3707792"/>
                    </a:xfrm>
                    <a:prstGeom prst="rect">
                      <a:avLst/>
                    </a:prstGeom>
                    <a:noFill/>
                    <a:ln w="9525">
                      <a:noFill/>
                      <a:miter lim="800000"/>
                      <a:headEnd/>
                      <a:tailEnd/>
                    </a:ln>
                  </pic:spPr>
                </pic:pic>
              </a:graphicData>
            </a:graphic>
          </wp:inline>
        </w:drawing>
      </w:r>
    </w:p>
    <w:p w:rsidR="000A45E0" w:rsidRDefault="000A45E0" w:rsidP="000A45E0">
      <w:pPr>
        <w:pStyle w:val="ListParagraph"/>
        <w:spacing w:line="360" w:lineRule="auto"/>
        <w:jc w:val="both"/>
        <w:rPr>
          <w:rFonts w:ascii="Times New Roman" w:hAnsi="Times New Roman" w:cs="Times New Roman"/>
          <w:u w:val="single"/>
        </w:rPr>
      </w:pPr>
    </w:p>
    <w:p w:rsidR="000A45E0" w:rsidRDefault="000A45E0" w:rsidP="000A45E0">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Select the required model file and click Save.</w:t>
      </w:r>
    </w:p>
    <w:p w:rsidR="007A4413" w:rsidRPr="009E0F42" w:rsidRDefault="007A4413" w:rsidP="00DD39FD">
      <w:pPr>
        <w:pStyle w:val="Heading1"/>
        <w:spacing w:line="360" w:lineRule="auto"/>
        <w:rPr>
          <w:rFonts w:ascii="Times New Roman" w:hAnsi="Times New Roman" w:cs="Times New Roman"/>
          <w:color w:val="auto"/>
          <w:sz w:val="28"/>
          <w:szCs w:val="28"/>
          <w:u w:val="single"/>
        </w:rPr>
      </w:pPr>
      <w:r w:rsidRPr="009E0F42">
        <w:rPr>
          <w:rFonts w:ascii="Times New Roman" w:hAnsi="Times New Roman" w:cs="Times New Roman"/>
          <w:color w:val="auto"/>
          <w:sz w:val="28"/>
          <w:szCs w:val="28"/>
          <w:u w:val="single"/>
        </w:rPr>
        <w:t>Output Data Files</w:t>
      </w:r>
    </w:p>
    <w:p w:rsidR="007A4413" w:rsidRDefault="007A4413" w:rsidP="00DD39FD">
      <w:pPr>
        <w:spacing w:line="360" w:lineRule="auto"/>
        <w:rPr>
          <w:rFonts w:ascii="Times New Roman" w:hAnsi="Times New Roman" w:cs="Times New Roman"/>
          <w:sz w:val="28"/>
          <w:szCs w:val="28"/>
        </w:rPr>
      </w:pPr>
      <w:r w:rsidRPr="00DD1500">
        <w:rPr>
          <w:rFonts w:ascii="Times New Roman" w:hAnsi="Times New Roman" w:cs="Times New Roman"/>
          <w:sz w:val="28"/>
          <w:szCs w:val="28"/>
        </w:rPr>
        <w:t xml:space="preserve">CEMSELTS </w:t>
      </w:r>
      <w:r>
        <w:rPr>
          <w:rFonts w:ascii="Times New Roman" w:hAnsi="Times New Roman" w:cs="Times New Roman"/>
          <w:sz w:val="28"/>
          <w:szCs w:val="28"/>
        </w:rPr>
        <w:t>writes the output in the database table named persons and households</w:t>
      </w:r>
      <w:r w:rsidR="00E06248">
        <w:rPr>
          <w:rFonts w:ascii="Times New Roman" w:hAnsi="Times New Roman" w:cs="Times New Roman"/>
          <w:sz w:val="28"/>
          <w:szCs w:val="28"/>
        </w:rPr>
        <w:t>;</w:t>
      </w:r>
      <w:r>
        <w:rPr>
          <w:rFonts w:ascii="Times New Roman" w:hAnsi="Times New Roman" w:cs="Times New Roman"/>
          <w:sz w:val="28"/>
          <w:szCs w:val="28"/>
        </w:rPr>
        <w:t xml:space="preserve"> </w:t>
      </w:r>
      <w:r w:rsidR="006E6FDF">
        <w:rPr>
          <w:rFonts w:ascii="Times New Roman" w:hAnsi="Times New Roman" w:cs="Times New Roman"/>
          <w:sz w:val="28"/>
          <w:szCs w:val="28"/>
        </w:rPr>
        <w:t>thus</w:t>
      </w:r>
      <w:r>
        <w:rPr>
          <w:rFonts w:ascii="Times New Roman" w:hAnsi="Times New Roman" w:cs="Times New Roman"/>
          <w:sz w:val="28"/>
          <w:szCs w:val="28"/>
        </w:rPr>
        <w:t xml:space="preserve">, </w:t>
      </w:r>
      <w:r w:rsidR="008A4CBC">
        <w:rPr>
          <w:rFonts w:ascii="Times New Roman" w:hAnsi="Times New Roman" w:cs="Times New Roman"/>
          <w:sz w:val="28"/>
          <w:szCs w:val="28"/>
        </w:rPr>
        <w:t xml:space="preserve">there is </w:t>
      </w:r>
      <w:r>
        <w:rPr>
          <w:rFonts w:ascii="Times New Roman" w:hAnsi="Times New Roman" w:cs="Times New Roman"/>
          <w:sz w:val="28"/>
          <w:szCs w:val="28"/>
        </w:rPr>
        <w:t xml:space="preserve">no need to specify </w:t>
      </w:r>
      <w:r w:rsidR="00DD39FD">
        <w:rPr>
          <w:rFonts w:ascii="Times New Roman" w:hAnsi="Times New Roman" w:cs="Times New Roman"/>
          <w:sz w:val="28"/>
          <w:szCs w:val="28"/>
        </w:rPr>
        <w:t xml:space="preserve">a </w:t>
      </w:r>
      <w:r>
        <w:rPr>
          <w:rFonts w:ascii="Times New Roman" w:hAnsi="Times New Roman" w:cs="Times New Roman"/>
          <w:sz w:val="28"/>
          <w:szCs w:val="28"/>
        </w:rPr>
        <w:t xml:space="preserve">separate output path. </w:t>
      </w:r>
    </w:p>
    <w:p w:rsidR="00543E5F" w:rsidRDefault="00543E5F" w:rsidP="00DD39FD">
      <w:pPr>
        <w:spacing w:line="360" w:lineRule="auto"/>
        <w:rPr>
          <w:rFonts w:ascii="Times New Roman" w:hAnsi="Times New Roman" w:cs="Times New Roman"/>
          <w:sz w:val="28"/>
          <w:szCs w:val="28"/>
        </w:rPr>
      </w:pPr>
    </w:p>
    <w:p w:rsidR="00543E5F" w:rsidRDefault="00543E5F" w:rsidP="00DD39FD">
      <w:pPr>
        <w:spacing w:line="360" w:lineRule="auto"/>
        <w:rPr>
          <w:rFonts w:ascii="Times New Roman" w:hAnsi="Times New Roman" w:cs="Times New Roman"/>
          <w:sz w:val="28"/>
          <w:szCs w:val="28"/>
        </w:rPr>
      </w:pPr>
    </w:p>
    <w:p w:rsidR="00543E5F" w:rsidRDefault="00543E5F" w:rsidP="00DD39FD">
      <w:pPr>
        <w:spacing w:line="360" w:lineRule="auto"/>
        <w:rPr>
          <w:rFonts w:ascii="Times New Roman" w:hAnsi="Times New Roman" w:cs="Times New Roman"/>
          <w:sz w:val="28"/>
          <w:szCs w:val="28"/>
        </w:rPr>
      </w:pPr>
    </w:p>
    <w:p w:rsidR="00543E5F" w:rsidRDefault="00543E5F" w:rsidP="00DD39FD">
      <w:pPr>
        <w:spacing w:line="360" w:lineRule="auto"/>
        <w:rPr>
          <w:rFonts w:ascii="Times New Roman" w:hAnsi="Times New Roman" w:cs="Times New Roman"/>
          <w:sz w:val="28"/>
          <w:szCs w:val="28"/>
        </w:rPr>
      </w:pPr>
    </w:p>
    <w:p w:rsidR="00543E5F" w:rsidRDefault="00543E5F" w:rsidP="00DD39FD">
      <w:pPr>
        <w:spacing w:line="360" w:lineRule="auto"/>
        <w:rPr>
          <w:rFonts w:ascii="Times New Roman" w:hAnsi="Times New Roman" w:cs="Times New Roman"/>
          <w:sz w:val="28"/>
          <w:szCs w:val="28"/>
        </w:rPr>
      </w:pPr>
    </w:p>
    <w:p w:rsidR="00543E5F" w:rsidRDefault="00543E5F" w:rsidP="00DD39FD">
      <w:pPr>
        <w:spacing w:line="360" w:lineRule="auto"/>
        <w:rPr>
          <w:rFonts w:ascii="Times New Roman" w:hAnsi="Times New Roman" w:cs="Times New Roman"/>
          <w:sz w:val="28"/>
          <w:szCs w:val="28"/>
        </w:rPr>
      </w:pPr>
    </w:p>
    <w:p w:rsidR="008E69A9" w:rsidRPr="009E0F42" w:rsidRDefault="008E69A9" w:rsidP="008E69A9">
      <w:pPr>
        <w:pStyle w:val="Heading1"/>
        <w:spacing w:line="360" w:lineRule="auto"/>
        <w:rPr>
          <w:rFonts w:ascii="Times New Roman" w:hAnsi="Times New Roman" w:cs="Times New Roman"/>
          <w:color w:val="auto"/>
          <w:sz w:val="28"/>
          <w:szCs w:val="28"/>
          <w:u w:val="single"/>
        </w:rPr>
      </w:pPr>
      <w:r w:rsidRPr="009E0F42">
        <w:rPr>
          <w:rFonts w:ascii="Times New Roman" w:hAnsi="Times New Roman" w:cs="Times New Roman"/>
          <w:color w:val="auto"/>
          <w:sz w:val="28"/>
          <w:szCs w:val="28"/>
          <w:u w:val="single"/>
        </w:rPr>
        <w:lastRenderedPageBreak/>
        <w:t>Simulation Run</w:t>
      </w:r>
    </w:p>
    <w:p w:rsidR="008E69A9" w:rsidRDefault="00543E5F" w:rsidP="00543E5F">
      <w:pPr>
        <w:pStyle w:val="ListParagraph"/>
        <w:numPr>
          <w:ilvl w:val="0"/>
          <w:numId w:val="20"/>
        </w:numPr>
        <w:spacing w:line="360" w:lineRule="auto"/>
        <w:rPr>
          <w:rFonts w:ascii="Times New Roman" w:hAnsi="Times New Roman" w:cs="Times New Roman"/>
          <w:sz w:val="28"/>
          <w:szCs w:val="28"/>
        </w:rPr>
      </w:pPr>
      <w:r w:rsidRPr="00543E5F">
        <w:rPr>
          <w:rFonts w:ascii="Times New Roman" w:hAnsi="Times New Roman" w:cs="Times New Roman"/>
          <w:sz w:val="28"/>
          <w:szCs w:val="28"/>
        </w:rPr>
        <w:t xml:space="preserve">Click on </w:t>
      </w:r>
      <w:r w:rsidR="006E6FDF">
        <w:rPr>
          <w:rFonts w:ascii="Times New Roman" w:hAnsi="Times New Roman" w:cs="Times New Roman"/>
          <w:sz w:val="28"/>
          <w:szCs w:val="28"/>
        </w:rPr>
        <w:t xml:space="preserve">the </w:t>
      </w:r>
      <w:r>
        <w:rPr>
          <w:rFonts w:ascii="Times New Roman" w:hAnsi="Times New Roman" w:cs="Times New Roman"/>
          <w:sz w:val="28"/>
          <w:szCs w:val="28"/>
        </w:rPr>
        <w:t>Run command in the Simulation menu.  A window as shown below will pop up.</w:t>
      </w:r>
    </w:p>
    <w:p w:rsidR="00543E5F" w:rsidRDefault="00543E5F" w:rsidP="00543E5F">
      <w:pPr>
        <w:pStyle w:val="ListParagraph"/>
        <w:spacing w:line="360" w:lineRule="auto"/>
        <w:rPr>
          <w:rFonts w:ascii="Times New Roman" w:hAnsi="Times New Roman" w:cs="Times New Roman"/>
          <w:sz w:val="28"/>
          <w:szCs w:val="28"/>
        </w:rPr>
      </w:pPr>
    </w:p>
    <w:p w:rsidR="00543E5F" w:rsidRPr="00543E5F" w:rsidRDefault="00543E5F" w:rsidP="00543E5F">
      <w:pPr>
        <w:pStyle w:val="ListParagraph"/>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225146" cy="3153600"/>
            <wp:effectExtent l="19050" t="0" r="3954"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4230305" cy="3157450"/>
                    </a:xfrm>
                    <a:prstGeom prst="rect">
                      <a:avLst/>
                    </a:prstGeom>
                    <a:noFill/>
                    <a:ln w="9525">
                      <a:noFill/>
                      <a:miter lim="800000"/>
                      <a:headEnd/>
                      <a:tailEnd/>
                    </a:ln>
                  </pic:spPr>
                </pic:pic>
              </a:graphicData>
            </a:graphic>
          </wp:inline>
        </w:drawing>
      </w:r>
    </w:p>
    <w:p w:rsidR="00543E5F" w:rsidRDefault="00543E5F" w:rsidP="00543E5F">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Once the simulation is complete, the notification area on the left top will change to “Simulation Completed Successfully”.</w:t>
      </w:r>
    </w:p>
    <w:p w:rsidR="00543E5F" w:rsidRPr="00543E5F" w:rsidRDefault="00543E5F" w:rsidP="00543E5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02784" cy="3197208"/>
            <wp:effectExtent l="19050" t="0" r="2516"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4300720" cy="3195674"/>
                    </a:xfrm>
                    <a:prstGeom prst="rect">
                      <a:avLst/>
                    </a:prstGeom>
                    <a:noFill/>
                    <a:ln w="9525">
                      <a:noFill/>
                      <a:miter lim="800000"/>
                      <a:headEnd/>
                      <a:tailEnd/>
                    </a:ln>
                  </pic:spPr>
                </pic:pic>
              </a:graphicData>
            </a:graphic>
          </wp:inline>
        </w:drawing>
      </w:r>
    </w:p>
    <w:p w:rsidR="008A4CBC" w:rsidRPr="009E0F42" w:rsidRDefault="00543E5F" w:rsidP="00543E5F">
      <w:pPr>
        <w:pStyle w:val="Heading1"/>
        <w:spacing w:line="360" w:lineRule="auto"/>
        <w:rPr>
          <w:rFonts w:ascii="Times New Roman" w:hAnsi="Times New Roman" w:cs="Times New Roman"/>
          <w:color w:val="auto"/>
          <w:sz w:val="28"/>
          <w:szCs w:val="28"/>
          <w:u w:val="single"/>
        </w:rPr>
      </w:pPr>
      <w:r w:rsidRPr="009E0F42">
        <w:rPr>
          <w:rFonts w:ascii="Times New Roman" w:hAnsi="Times New Roman" w:cs="Times New Roman"/>
          <w:color w:val="auto"/>
          <w:sz w:val="28"/>
          <w:szCs w:val="28"/>
          <w:u w:val="single"/>
        </w:rPr>
        <w:lastRenderedPageBreak/>
        <w:t>Retrieve the Output</w:t>
      </w:r>
    </w:p>
    <w:p w:rsidR="00543E5F" w:rsidRDefault="00543E5F" w:rsidP="00543E5F">
      <w:pPr>
        <w:spacing w:line="360" w:lineRule="auto"/>
        <w:rPr>
          <w:rFonts w:ascii="Times New Roman" w:hAnsi="Times New Roman" w:cs="Times New Roman"/>
          <w:sz w:val="28"/>
          <w:szCs w:val="28"/>
        </w:rPr>
      </w:pPr>
      <w:r w:rsidRPr="00543E5F">
        <w:rPr>
          <w:rFonts w:ascii="Times New Roman" w:hAnsi="Times New Roman" w:cs="Times New Roman"/>
          <w:sz w:val="28"/>
          <w:szCs w:val="28"/>
        </w:rPr>
        <w:t>Open PostgreSQL and select the appropriate database</w:t>
      </w:r>
      <w:r w:rsidR="00E80E46">
        <w:rPr>
          <w:rFonts w:ascii="Times New Roman" w:hAnsi="Times New Roman" w:cs="Times New Roman"/>
          <w:sz w:val="28"/>
          <w:szCs w:val="28"/>
        </w:rPr>
        <w:t xml:space="preserve">. Go to the table option of database </w:t>
      </w:r>
      <w:r w:rsidR="00E80E46" w:rsidRPr="00543E5F">
        <w:rPr>
          <w:rFonts w:ascii="Times New Roman" w:hAnsi="Times New Roman" w:cs="Times New Roman"/>
          <w:sz w:val="28"/>
          <w:szCs w:val="28"/>
        </w:rPr>
        <w:t>and</w:t>
      </w:r>
      <w:r w:rsidR="00E80E46">
        <w:rPr>
          <w:rFonts w:ascii="Times New Roman" w:hAnsi="Times New Roman" w:cs="Times New Roman"/>
          <w:sz w:val="28"/>
          <w:szCs w:val="28"/>
        </w:rPr>
        <w:t xml:space="preserve"> open </w:t>
      </w:r>
      <w:r w:rsidR="006E6FDF">
        <w:rPr>
          <w:rFonts w:ascii="Times New Roman" w:hAnsi="Times New Roman" w:cs="Times New Roman"/>
          <w:sz w:val="28"/>
          <w:szCs w:val="28"/>
        </w:rPr>
        <w:t xml:space="preserve">the </w:t>
      </w:r>
      <w:r w:rsidR="00E80E46">
        <w:rPr>
          <w:rFonts w:ascii="Times New Roman" w:hAnsi="Times New Roman" w:cs="Times New Roman"/>
          <w:sz w:val="28"/>
          <w:szCs w:val="28"/>
        </w:rPr>
        <w:t>“</w:t>
      </w:r>
      <w:r>
        <w:rPr>
          <w:rFonts w:ascii="Times New Roman" w:hAnsi="Times New Roman" w:cs="Times New Roman"/>
          <w:sz w:val="28"/>
          <w:szCs w:val="28"/>
        </w:rPr>
        <w:t>persons</w:t>
      </w:r>
      <w:r w:rsidR="00E80E46">
        <w:rPr>
          <w:rFonts w:ascii="Times New Roman" w:hAnsi="Times New Roman" w:cs="Times New Roman"/>
          <w:sz w:val="28"/>
          <w:szCs w:val="28"/>
        </w:rPr>
        <w:t>”</w:t>
      </w:r>
      <w:r>
        <w:rPr>
          <w:rFonts w:ascii="Times New Roman" w:hAnsi="Times New Roman" w:cs="Times New Roman"/>
          <w:sz w:val="28"/>
          <w:szCs w:val="28"/>
        </w:rPr>
        <w:t xml:space="preserve"> and </w:t>
      </w:r>
      <w:r w:rsidR="00E80E46">
        <w:rPr>
          <w:rFonts w:ascii="Times New Roman" w:hAnsi="Times New Roman" w:cs="Times New Roman"/>
          <w:sz w:val="28"/>
          <w:szCs w:val="28"/>
        </w:rPr>
        <w:t>“</w:t>
      </w:r>
      <w:r>
        <w:rPr>
          <w:rFonts w:ascii="Times New Roman" w:hAnsi="Times New Roman" w:cs="Times New Roman"/>
          <w:sz w:val="28"/>
          <w:szCs w:val="28"/>
        </w:rPr>
        <w:t>households</w:t>
      </w:r>
      <w:r w:rsidR="00E80E46">
        <w:rPr>
          <w:rFonts w:ascii="Times New Roman" w:hAnsi="Times New Roman" w:cs="Times New Roman"/>
          <w:sz w:val="28"/>
          <w:szCs w:val="28"/>
        </w:rPr>
        <w:t>” table</w:t>
      </w:r>
      <w:r w:rsidR="006E6FDF">
        <w:rPr>
          <w:rFonts w:ascii="Times New Roman" w:hAnsi="Times New Roman" w:cs="Times New Roman"/>
          <w:sz w:val="28"/>
          <w:szCs w:val="28"/>
        </w:rPr>
        <w:t>s</w:t>
      </w:r>
      <w:r w:rsidR="00E80E46">
        <w:rPr>
          <w:rFonts w:ascii="Times New Roman" w:hAnsi="Times New Roman" w:cs="Times New Roman"/>
          <w:sz w:val="28"/>
          <w:szCs w:val="28"/>
        </w:rPr>
        <w:t xml:space="preserve">.  The files contain person and household information respectively. </w:t>
      </w:r>
    </w:p>
    <w:p w:rsidR="00543E5F" w:rsidRPr="00543E5F" w:rsidRDefault="00543E5F" w:rsidP="00543E5F">
      <w:r>
        <w:t xml:space="preserve"> </w:t>
      </w:r>
    </w:p>
    <w:p w:rsidR="008A4CBC" w:rsidRDefault="008A4CBC" w:rsidP="007A4413">
      <w:pPr>
        <w:rPr>
          <w:rFonts w:ascii="Times New Roman" w:hAnsi="Times New Roman" w:cs="Times New Roman"/>
          <w:sz w:val="28"/>
          <w:szCs w:val="28"/>
        </w:rPr>
      </w:pPr>
    </w:p>
    <w:p w:rsidR="008A4CBC" w:rsidRDefault="008A4CBC" w:rsidP="007A4413">
      <w:pPr>
        <w:rPr>
          <w:rFonts w:ascii="Times New Roman" w:hAnsi="Times New Roman" w:cs="Times New Roman"/>
          <w:sz w:val="28"/>
          <w:szCs w:val="28"/>
        </w:rPr>
      </w:pPr>
    </w:p>
    <w:p w:rsidR="008A4CBC" w:rsidRDefault="008A4CBC" w:rsidP="007A4413">
      <w:pPr>
        <w:rPr>
          <w:rFonts w:ascii="Times New Roman" w:hAnsi="Times New Roman" w:cs="Times New Roman"/>
          <w:sz w:val="28"/>
          <w:szCs w:val="28"/>
        </w:rPr>
      </w:pPr>
    </w:p>
    <w:p w:rsidR="008A4CBC" w:rsidRDefault="008A4CBC" w:rsidP="007A4413">
      <w:pPr>
        <w:rPr>
          <w:rFonts w:ascii="Times New Roman" w:hAnsi="Times New Roman" w:cs="Times New Roman"/>
          <w:sz w:val="28"/>
          <w:szCs w:val="28"/>
        </w:rPr>
      </w:pPr>
    </w:p>
    <w:p w:rsidR="008A4CBC" w:rsidRDefault="008A4CBC" w:rsidP="007A4413">
      <w:pPr>
        <w:rPr>
          <w:rFonts w:ascii="Times New Roman" w:hAnsi="Times New Roman" w:cs="Times New Roman"/>
          <w:sz w:val="28"/>
          <w:szCs w:val="28"/>
        </w:rPr>
      </w:pPr>
    </w:p>
    <w:p w:rsidR="008A4CBC" w:rsidRDefault="008A4CBC"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9B0D63" w:rsidRDefault="009B0D63" w:rsidP="007A4413">
      <w:pPr>
        <w:rPr>
          <w:rFonts w:ascii="Times New Roman" w:hAnsi="Times New Roman" w:cs="Times New Roman"/>
          <w:sz w:val="28"/>
          <w:szCs w:val="28"/>
        </w:rPr>
      </w:pPr>
    </w:p>
    <w:p w:rsidR="008A4CBC" w:rsidRDefault="008A4CBC" w:rsidP="007A4413">
      <w:pPr>
        <w:rPr>
          <w:rFonts w:ascii="Times New Roman" w:hAnsi="Times New Roman" w:cs="Times New Roman"/>
          <w:sz w:val="28"/>
          <w:szCs w:val="28"/>
        </w:rPr>
      </w:pPr>
    </w:p>
    <w:p w:rsidR="000A45E0" w:rsidRDefault="000A45E0" w:rsidP="007A4413">
      <w:pPr>
        <w:rPr>
          <w:rFonts w:ascii="Times New Roman" w:hAnsi="Times New Roman" w:cs="Times New Roman"/>
          <w:sz w:val="28"/>
          <w:szCs w:val="28"/>
        </w:rPr>
      </w:pPr>
    </w:p>
    <w:p w:rsidR="000A45E0" w:rsidRDefault="000A45E0" w:rsidP="007A4413">
      <w:pPr>
        <w:rPr>
          <w:rFonts w:ascii="Times New Roman" w:hAnsi="Times New Roman" w:cs="Times New Roman"/>
          <w:sz w:val="28"/>
          <w:szCs w:val="28"/>
        </w:rPr>
      </w:pPr>
    </w:p>
    <w:p w:rsidR="008A4CBC" w:rsidRPr="00096CFA" w:rsidRDefault="00DD39FD" w:rsidP="00DD39FD">
      <w:pPr>
        <w:jc w:val="center"/>
        <w:rPr>
          <w:rFonts w:ascii="Times New Roman" w:hAnsi="Times New Roman" w:cs="Times New Roman"/>
          <w:b/>
          <w:sz w:val="36"/>
          <w:szCs w:val="32"/>
          <w:u w:val="single"/>
        </w:rPr>
      </w:pPr>
      <w:r w:rsidRPr="00096CFA">
        <w:rPr>
          <w:rFonts w:ascii="Times New Roman" w:hAnsi="Times New Roman" w:cs="Times New Roman"/>
          <w:b/>
          <w:sz w:val="36"/>
          <w:szCs w:val="32"/>
          <w:u w:val="single"/>
        </w:rPr>
        <w:lastRenderedPageBreak/>
        <w:t>Appendix</w:t>
      </w:r>
    </w:p>
    <w:p w:rsidR="007A4413" w:rsidRDefault="007A4413" w:rsidP="007A4413">
      <w:pPr>
        <w:autoSpaceDE w:val="0"/>
        <w:autoSpaceDN w:val="0"/>
        <w:adjustRightInd w:val="0"/>
        <w:spacing w:after="0" w:line="360" w:lineRule="auto"/>
        <w:rPr>
          <w:rFonts w:ascii="Times New Roman" w:hAnsi="Times New Roman"/>
          <w:sz w:val="28"/>
          <w:szCs w:val="28"/>
        </w:rPr>
      </w:pPr>
    </w:p>
    <w:p w:rsidR="008A4CBC" w:rsidRPr="009E1F3D" w:rsidRDefault="008A4CBC" w:rsidP="008A4CBC">
      <w:pPr>
        <w:jc w:val="center"/>
        <w:rPr>
          <w:rFonts w:ascii="Times New Roman" w:hAnsi="Times New Roman" w:cs="Times New Roman"/>
          <w:b/>
          <w:sz w:val="24"/>
          <w:szCs w:val="24"/>
        </w:rPr>
      </w:pPr>
      <w:r>
        <w:rPr>
          <w:rFonts w:ascii="Times New Roman" w:hAnsi="Times New Roman" w:cs="Times New Roman"/>
          <w:b/>
          <w:sz w:val="24"/>
          <w:szCs w:val="24"/>
        </w:rPr>
        <w:t>Table</w:t>
      </w:r>
      <w:r w:rsidR="006E6FDF">
        <w:rPr>
          <w:rFonts w:ascii="Times New Roman" w:hAnsi="Times New Roman" w:cs="Times New Roman"/>
          <w:b/>
          <w:sz w:val="24"/>
          <w:szCs w:val="24"/>
        </w:rPr>
        <w:t xml:space="preserve"> A-1</w:t>
      </w:r>
      <w:r>
        <w:rPr>
          <w:rFonts w:ascii="Times New Roman" w:hAnsi="Times New Roman" w:cs="Times New Roman"/>
          <w:b/>
          <w:sz w:val="24"/>
          <w:szCs w:val="24"/>
        </w:rPr>
        <w:t xml:space="preserve">: </w:t>
      </w:r>
      <w:r w:rsidRPr="009E1F3D">
        <w:rPr>
          <w:rFonts w:ascii="Times New Roman" w:hAnsi="Times New Roman" w:cs="Times New Roman"/>
          <w:b/>
          <w:sz w:val="24"/>
          <w:szCs w:val="24"/>
        </w:rPr>
        <w:t>CEMSELTS Model Components</w:t>
      </w:r>
      <w:r w:rsidR="00FA63EC">
        <w:rPr>
          <w:rFonts w:ascii="Times New Roman" w:hAnsi="Times New Roman" w:cs="Times New Roman"/>
          <w:b/>
          <w:sz w:val="24"/>
          <w:szCs w:val="24"/>
        </w:rPr>
        <w:t xml:space="preserve"> and Summary</w:t>
      </w:r>
    </w:p>
    <w:tbl>
      <w:tblPr>
        <w:tblW w:w="5000" w:type="pct"/>
        <w:tblLook w:val="04A0" w:firstRow="1" w:lastRow="0" w:firstColumn="1" w:lastColumn="0" w:noHBand="0" w:noVBand="1"/>
      </w:tblPr>
      <w:tblGrid>
        <w:gridCol w:w="689"/>
        <w:gridCol w:w="3427"/>
        <w:gridCol w:w="1700"/>
        <w:gridCol w:w="1817"/>
        <w:gridCol w:w="1943"/>
      </w:tblGrid>
      <w:tr w:rsidR="008A4CBC" w:rsidRPr="009E1F3D" w:rsidTr="008A4CBC">
        <w:trPr>
          <w:trHeight w:val="330"/>
        </w:trPr>
        <w:tc>
          <w:tcPr>
            <w:tcW w:w="237" w:type="pct"/>
            <w:tcBorders>
              <w:top w:val="double" w:sz="6" w:space="0" w:color="auto"/>
              <w:left w:val="double" w:sz="6" w:space="0" w:color="auto"/>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Sl. Num.</w:t>
            </w:r>
          </w:p>
        </w:tc>
        <w:tc>
          <w:tcPr>
            <w:tcW w:w="1208" w:type="pct"/>
            <w:tcBorders>
              <w:top w:val="double" w:sz="6" w:space="0" w:color="auto"/>
              <w:left w:val="nil"/>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Model Description</w:t>
            </w:r>
          </w:p>
        </w:tc>
        <w:tc>
          <w:tcPr>
            <w:tcW w:w="545" w:type="pct"/>
            <w:tcBorders>
              <w:top w:val="double" w:sz="6" w:space="0" w:color="auto"/>
              <w:left w:val="nil"/>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Model Type</w:t>
            </w:r>
          </w:p>
        </w:tc>
        <w:tc>
          <w:tcPr>
            <w:tcW w:w="1359" w:type="pct"/>
            <w:tcBorders>
              <w:top w:val="double" w:sz="6" w:space="0" w:color="auto"/>
              <w:left w:val="nil"/>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Current Data Source</w:t>
            </w:r>
          </w:p>
        </w:tc>
        <w:tc>
          <w:tcPr>
            <w:tcW w:w="1650" w:type="pct"/>
            <w:tcBorders>
              <w:top w:val="double" w:sz="6" w:space="0" w:color="auto"/>
              <w:left w:val="nil"/>
              <w:bottom w:val="nil"/>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Comment</w:t>
            </w:r>
          </w:p>
        </w:tc>
      </w:tr>
      <w:tr w:rsidR="008A4CBC" w:rsidRPr="009E1F3D" w:rsidTr="008A4CBC">
        <w:trPr>
          <w:trHeight w:val="330"/>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8A4CBC" w:rsidRPr="009E1F3D" w:rsidRDefault="008A4CBC" w:rsidP="008A4CBC">
            <w:pPr>
              <w:spacing w:after="0" w:line="240" w:lineRule="auto"/>
              <w:jc w:val="center"/>
              <w:rPr>
                <w:rFonts w:ascii="Times New Roman" w:eastAsia="Times New Roman" w:hAnsi="Times New Roman" w:cs="Times New Roman"/>
                <w:b/>
                <w:bCs/>
                <w:i/>
                <w:iCs/>
                <w:color w:val="000000"/>
                <w:sz w:val="20"/>
                <w:szCs w:val="20"/>
              </w:rPr>
            </w:pPr>
            <w:r w:rsidRPr="009E1F3D">
              <w:rPr>
                <w:rFonts w:ascii="Times New Roman" w:eastAsia="Times New Roman" w:hAnsi="Times New Roman" w:cs="Times New Roman"/>
                <w:b/>
                <w:bCs/>
                <w:i/>
                <w:iCs/>
                <w:color w:val="000000"/>
                <w:sz w:val="20"/>
                <w:szCs w:val="20"/>
              </w:rPr>
              <w:t>Individual Mode</w:t>
            </w:r>
            <w:r>
              <w:rPr>
                <w:rFonts w:ascii="Times New Roman" w:eastAsia="Times New Roman" w:hAnsi="Times New Roman" w:cs="Times New Roman"/>
                <w:b/>
                <w:bCs/>
                <w:i/>
                <w:iCs/>
                <w:color w:val="000000"/>
                <w:sz w:val="20"/>
                <w:szCs w:val="20"/>
              </w:rPr>
              <w:t>ls: Demographics &amp; Mobility</w:t>
            </w:r>
          </w:p>
        </w:tc>
      </w:tr>
      <w:tr w:rsidR="008A4CBC" w:rsidRPr="009E1F3D" w:rsidTr="008A4CBC">
        <w:trPr>
          <w:trHeight w:val="315"/>
        </w:trPr>
        <w:tc>
          <w:tcPr>
            <w:tcW w:w="237"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1</w:t>
            </w:r>
          </w:p>
        </w:tc>
        <w:tc>
          <w:tcPr>
            <w:tcW w:w="1208"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Mortality Model</w:t>
            </w:r>
          </w:p>
        </w:tc>
        <w:tc>
          <w:tcPr>
            <w:tcW w:w="54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1359"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California Department of Public Health</w:t>
            </w:r>
          </w:p>
        </w:tc>
        <w:tc>
          <w:tcPr>
            <w:tcW w:w="1650"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00"/>
        </w:trPr>
        <w:tc>
          <w:tcPr>
            <w:tcW w:w="237"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2</w:t>
            </w:r>
          </w:p>
        </w:tc>
        <w:tc>
          <w:tcPr>
            <w:tcW w:w="1208"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Birth Model</w:t>
            </w:r>
          </w:p>
        </w:tc>
        <w:tc>
          <w:tcPr>
            <w:tcW w:w="54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1359"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California Department of Public Health</w:t>
            </w:r>
          </w:p>
        </w:tc>
        <w:tc>
          <w:tcPr>
            <w:tcW w:w="1650"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00"/>
        </w:trPr>
        <w:tc>
          <w:tcPr>
            <w:tcW w:w="237"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3</w:t>
            </w:r>
          </w:p>
        </w:tc>
        <w:tc>
          <w:tcPr>
            <w:tcW w:w="1208"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Base</w:t>
            </w:r>
            <w:r>
              <w:rPr>
                <w:rFonts w:ascii="Times New Roman" w:eastAsia="Times New Roman" w:hAnsi="Times New Roman" w:cs="Times New Roman"/>
                <w:color w:val="000000"/>
                <w:sz w:val="20"/>
                <w:szCs w:val="20"/>
              </w:rPr>
              <w:t xml:space="preserve"> </w:t>
            </w:r>
            <w:r w:rsidRPr="009E1F3D">
              <w:rPr>
                <w:rFonts w:ascii="Times New Roman" w:eastAsia="Times New Roman" w:hAnsi="Times New Roman" w:cs="Times New Roman"/>
                <w:color w:val="000000"/>
                <w:sz w:val="20"/>
                <w:szCs w:val="20"/>
              </w:rPr>
              <w:t>Year License Model</w:t>
            </w:r>
          </w:p>
        </w:tc>
        <w:tc>
          <w:tcPr>
            <w:tcW w:w="54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1359"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FHWA</w:t>
            </w:r>
          </w:p>
        </w:tc>
        <w:tc>
          <w:tcPr>
            <w:tcW w:w="1650"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00"/>
        </w:trPr>
        <w:tc>
          <w:tcPr>
            <w:tcW w:w="237"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4</w:t>
            </w:r>
          </w:p>
        </w:tc>
        <w:tc>
          <w:tcPr>
            <w:tcW w:w="1208"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Obtain License Model</w:t>
            </w:r>
          </w:p>
        </w:tc>
        <w:tc>
          <w:tcPr>
            <w:tcW w:w="54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1359"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Highway Statistics 2010  FHWA (California)</w:t>
            </w:r>
          </w:p>
        </w:tc>
        <w:tc>
          <w:tcPr>
            <w:tcW w:w="1650"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15"/>
        </w:trPr>
        <w:tc>
          <w:tcPr>
            <w:tcW w:w="237" w:type="pct"/>
            <w:tcBorders>
              <w:top w:val="nil"/>
              <w:left w:val="double" w:sz="6" w:space="0" w:color="auto"/>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5</w:t>
            </w:r>
          </w:p>
        </w:tc>
        <w:tc>
          <w:tcPr>
            <w:tcW w:w="1208" w:type="pct"/>
            <w:tcBorders>
              <w:top w:val="nil"/>
              <w:left w:val="nil"/>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Maintain License Model</w:t>
            </w:r>
          </w:p>
        </w:tc>
        <w:tc>
          <w:tcPr>
            <w:tcW w:w="545" w:type="pct"/>
            <w:tcBorders>
              <w:top w:val="nil"/>
              <w:left w:val="nil"/>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1359" w:type="pct"/>
            <w:tcBorders>
              <w:top w:val="nil"/>
              <w:left w:val="nil"/>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i/>
                <w:iCs/>
                <w:color w:val="000000"/>
                <w:sz w:val="20"/>
                <w:szCs w:val="20"/>
              </w:rPr>
            </w:pPr>
            <w:r w:rsidRPr="009E1F3D">
              <w:rPr>
                <w:rFonts w:ascii="Times New Roman" w:eastAsia="Times New Roman" w:hAnsi="Times New Roman" w:cs="Times New Roman"/>
                <w:i/>
                <w:iCs/>
                <w:color w:val="000000"/>
                <w:sz w:val="20"/>
                <w:szCs w:val="20"/>
              </w:rPr>
              <w:t>Rule Based</w:t>
            </w:r>
          </w:p>
        </w:tc>
        <w:tc>
          <w:tcPr>
            <w:tcW w:w="1650" w:type="pct"/>
            <w:tcBorders>
              <w:top w:val="nil"/>
              <w:left w:val="nil"/>
              <w:bottom w:val="nil"/>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30"/>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8A4CBC" w:rsidRPr="009E1F3D" w:rsidRDefault="008A4CBC" w:rsidP="00A25EE9">
            <w:pPr>
              <w:spacing w:after="0" w:line="240" w:lineRule="auto"/>
              <w:jc w:val="center"/>
              <w:rPr>
                <w:rFonts w:ascii="Times New Roman" w:eastAsia="Times New Roman" w:hAnsi="Times New Roman" w:cs="Times New Roman"/>
                <w:b/>
                <w:bCs/>
                <w:i/>
                <w:iCs/>
                <w:color w:val="000000"/>
                <w:sz w:val="20"/>
                <w:szCs w:val="20"/>
              </w:rPr>
            </w:pPr>
            <w:r w:rsidRPr="009E1F3D">
              <w:rPr>
                <w:rFonts w:ascii="Times New Roman" w:eastAsia="Times New Roman" w:hAnsi="Times New Roman" w:cs="Times New Roman"/>
                <w:b/>
                <w:bCs/>
                <w:i/>
                <w:iCs/>
                <w:color w:val="000000"/>
                <w:sz w:val="20"/>
                <w:szCs w:val="20"/>
              </w:rPr>
              <w:t>Individual Mode</w:t>
            </w:r>
            <w:r>
              <w:rPr>
                <w:rFonts w:ascii="Times New Roman" w:eastAsia="Times New Roman" w:hAnsi="Times New Roman" w:cs="Times New Roman"/>
                <w:b/>
                <w:bCs/>
                <w:i/>
                <w:iCs/>
                <w:color w:val="000000"/>
                <w:sz w:val="20"/>
                <w:szCs w:val="20"/>
              </w:rPr>
              <w:t xml:space="preserve">ls:  </w:t>
            </w:r>
            <w:r w:rsidRPr="009E1F3D">
              <w:rPr>
                <w:rFonts w:ascii="Times New Roman" w:eastAsia="Times New Roman" w:hAnsi="Times New Roman" w:cs="Times New Roman"/>
                <w:b/>
                <w:bCs/>
                <w:i/>
                <w:iCs/>
                <w:color w:val="000000"/>
                <w:sz w:val="20"/>
                <w:szCs w:val="20"/>
              </w:rPr>
              <w:t>Schooling Models</w:t>
            </w:r>
          </w:p>
        </w:tc>
      </w:tr>
      <w:tr w:rsidR="008A4CBC" w:rsidRPr="009E1F3D" w:rsidTr="008A4CBC">
        <w:trPr>
          <w:trHeight w:val="315"/>
        </w:trPr>
        <w:tc>
          <w:tcPr>
            <w:tcW w:w="237" w:type="pct"/>
            <w:tcBorders>
              <w:top w:val="nil"/>
              <w:left w:val="double" w:sz="6" w:space="0" w:color="auto"/>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6</w:t>
            </w:r>
          </w:p>
        </w:tc>
        <w:tc>
          <w:tcPr>
            <w:tcW w:w="1208"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School location model</w:t>
            </w:r>
          </w:p>
        </w:tc>
        <w:tc>
          <w:tcPr>
            <w:tcW w:w="545"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Multinomial Logit</w:t>
            </w:r>
          </w:p>
        </w:tc>
        <w:tc>
          <w:tcPr>
            <w:tcW w:w="1359"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650" w:type="pct"/>
            <w:tcBorders>
              <w:top w:val="nil"/>
              <w:left w:val="nil"/>
              <w:bottom w:val="single" w:sz="4" w:space="0" w:color="auto"/>
              <w:right w:val="double" w:sz="6"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00"/>
        </w:trPr>
        <w:tc>
          <w:tcPr>
            <w:tcW w:w="237" w:type="pct"/>
            <w:tcBorders>
              <w:top w:val="nil"/>
              <w:left w:val="double" w:sz="6" w:space="0" w:color="auto"/>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7</w:t>
            </w:r>
          </w:p>
        </w:tc>
        <w:tc>
          <w:tcPr>
            <w:tcW w:w="1208"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College location model</w:t>
            </w:r>
          </w:p>
        </w:tc>
        <w:tc>
          <w:tcPr>
            <w:tcW w:w="545"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Multinomial Logit</w:t>
            </w:r>
          </w:p>
        </w:tc>
        <w:tc>
          <w:tcPr>
            <w:tcW w:w="1359"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650" w:type="pct"/>
            <w:tcBorders>
              <w:top w:val="nil"/>
              <w:left w:val="nil"/>
              <w:bottom w:val="single" w:sz="4" w:space="0" w:color="auto"/>
              <w:right w:val="double" w:sz="6"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00"/>
        </w:trPr>
        <w:tc>
          <w:tcPr>
            <w:tcW w:w="237" w:type="pct"/>
            <w:tcBorders>
              <w:top w:val="nil"/>
              <w:left w:val="double" w:sz="6" w:space="0" w:color="auto"/>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8</w:t>
            </w:r>
          </w:p>
        </w:tc>
        <w:tc>
          <w:tcPr>
            <w:tcW w:w="1208"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Base</w:t>
            </w:r>
            <w:r>
              <w:rPr>
                <w:rFonts w:ascii="Times New Roman" w:eastAsia="Times New Roman" w:hAnsi="Times New Roman" w:cs="Times New Roman"/>
                <w:color w:val="000000"/>
                <w:sz w:val="20"/>
                <w:szCs w:val="20"/>
              </w:rPr>
              <w:t xml:space="preserve"> </w:t>
            </w:r>
            <w:r w:rsidRPr="009E1F3D">
              <w:rPr>
                <w:rFonts w:ascii="Times New Roman" w:eastAsia="Times New Roman" w:hAnsi="Times New Roman" w:cs="Times New Roman"/>
                <w:color w:val="000000"/>
                <w:sz w:val="20"/>
                <w:szCs w:val="20"/>
              </w:rPr>
              <w:t>Year Dropout Rate Model</w:t>
            </w:r>
          </w:p>
        </w:tc>
        <w:tc>
          <w:tcPr>
            <w:tcW w:w="545"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1359"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650" w:type="pct"/>
            <w:tcBorders>
              <w:top w:val="nil"/>
              <w:left w:val="nil"/>
              <w:bottom w:val="single" w:sz="4" w:space="0" w:color="auto"/>
              <w:right w:val="double" w:sz="6"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15"/>
        </w:trPr>
        <w:tc>
          <w:tcPr>
            <w:tcW w:w="237" w:type="pct"/>
            <w:tcBorders>
              <w:top w:val="nil"/>
              <w:left w:val="double" w:sz="6" w:space="0" w:color="auto"/>
              <w:bottom w:val="nil"/>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9</w:t>
            </w:r>
          </w:p>
        </w:tc>
        <w:tc>
          <w:tcPr>
            <w:tcW w:w="1208" w:type="pct"/>
            <w:tcBorders>
              <w:top w:val="nil"/>
              <w:left w:val="nil"/>
              <w:bottom w:val="nil"/>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Base</w:t>
            </w:r>
            <w:r>
              <w:rPr>
                <w:rFonts w:ascii="Times New Roman" w:eastAsia="Times New Roman" w:hAnsi="Times New Roman" w:cs="Times New Roman"/>
                <w:color w:val="000000"/>
                <w:sz w:val="20"/>
                <w:szCs w:val="20"/>
              </w:rPr>
              <w:t xml:space="preserve"> </w:t>
            </w:r>
            <w:r w:rsidRPr="009E1F3D">
              <w:rPr>
                <w:rFonts w:ascii="Times New Roman" w:eastAsia="Times New Roman" w:hAnsi="Times New Roman" w:cs="Times New Roman"/>
                <w:color w:val="000000"/>
                <w:sz w:val="20"/>
                <w:szCs w:val="20"/>
              </w:rPr>
              <w:t>Year Education Attainment Model</w:t>
            </w:r>
          </w:p>
        </w:tc>
        <w:tc>
          <w:tcPr>
            <w:tcW w:w="545" w:type="pct"/>
            <w:tcBorders>
              <w:top w:val="nil"/>
              <w:left w:val="nil"/>
              <w:bottom w:val="nil"/>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Multinomial Logit</w:t>
            </w:r>
          </w:p>
        </w:tc>
        <w:tc>
          <w:tcPr>
            <w:tcW w:w="1359" w:type="pct"/>
            <w:tcBorders>
              <w:top w:val="nil"/>
              <w:left w:val="nil"/>
              <w:bottom w:val="nil"/>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650" w:type="pct"/>
            <w:tcBorders>
              <w:top w:val="nil"/>
              <w:left w:val="nil"/>
              <w:bottom w:val="nil"/>
              <w:right w:val="double" w:sz="6"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30"/>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8A4CBC" w:rsidRPr="009E1F3D" w:rsidRDefault="008A4CBC" w:rsidP="00A25EE9">
            <w:pPr>
              <w:spacing w:after="0" w:line="240" w:lineRule="auto"/>
              <w:jc w:val="center"/>
              <w:rPr>
                <w:rFonts w:ascii="Times New Roman" w:eastAsia="Times New Roman" w:hAnsi="Times New Roman" w:cs="Times New Roman"/>
                <w:b/>
                <w:bCs/>
                <w:i/>
                <w:iCs/>
                <w:color w:val="000000"/>
                <w:sz w:val="20"/>
                <w:szCs w:val="20"/>
              </w:rPr>
            </w:pPr>
            <w:r w:rsidRPr="009E1F3D">
              <w:rPr>
                <w:rFonts w:ascii="Times New Roman" w:eastAsia="Times New Roman" w:hAnsi="Times New Roman" w:cs="Times New Roman"/>
                <w:b/>
                <w:bCs/>
                <w:i/>
                <w:iCs/>
                <w:color w:val="000000"/>
                <w:sz w:val="20"/>
                <w:szCs w:val="20"/>
              </w:rPr>
              <w:t>Individual Mode</w:t>
            </w:r>
            <w:r>
              <w:rPr>
                <w:rFonts w:ascii="Times New Roman" w:eastAsia="Times New Roman" w:hAnsi="Times New Roman" w:cs="Times New Roman"/>
                <w:b/>
                <w:bCs/>
                <w:i/>
                <w:iCs/>
                <w:color w:val="000000"/>
                <w:sz w:val="20"/>
                <w:szCs w:val="20"/>
              </w:rPr>
              <w:t xml:space="preserve">ls:  </w:t>
            </w:r>
            <w:r w:rsidRPr="009E1F3D">
              <w:rPr>
                <w:rFonts w:ascii="Times New Roman" w:eastAsia="Times New Roman" w:hAnsi="Times New Roman" w:cs="Times New Roman"/>
                <w:b/>
                <w:bCs/>
                <w:i/>
                <w:iCs/>
                <w:color w:val="000000"/>
                <w:sz w:val="20"/>
                <w:szCs w:val="20"/>
              </w:rPr>
              <w:t>Employment Models</w:t>
            </w:r>
          </w:p>
        </w:tc>
      </w:tr>
      <w:tr w:rsidR="008A4CBC" w:rsidRPr="009E1F3D" w:rsidTr="008A4CBC">
        <w:trPr>
          <w:trHeight w:val="315"/>
        </w:trPr>
        <w:tc>
          <w:tcPr>
            <w:tcW w:w="237" w:type="pct"/>
            <w:tcBorders>
              <w:top w:val="nil"/>
              <w:left w:val="double" w:sz="6" w:space="0" w:color="auto"/>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10</w:t>
            </w:r>
          </w:p>
        </w:tc>
        <w:tc>
          <w:tcPr>
            <w:tcW w:w="1208"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Labor Participation Model</w:t>
            </w:r>
          </w:p>
        </w:tc>
        <w:tc>
          <w:tcPr>
            <w:tcW w:w="545"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1359"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650" w:type="pct"/>
            <w:tcBorders>
              <w:top w:val="nil"/>
              <w:left w:val="nil"/>
              <w:bottom w:val="single" w:sz="4" w:space="0" w:color="auto"/>
              <w:right w:val="double" w:sz="6"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00"/>
        </w:trPr>
        <w:tc>
          <w:tcPr>
            <w:tcW w:w="237" w:type="pct"/>
            <w:tcBorders>
              <w:top w:val="nil"/>
              <w:left w:val="double" w:sz="6" w:space="0" w:color="auto"/>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11</w:t>
            </w:r>
          </w:p>
        </w:tc>
        <w:tc>
          <w:tcPr>
            <w:tcW w:w="1208"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Start Employment Model</w:t>
            </w:r>
          </w:p>
        </w:tc>
        <w:tc>
          <w:tcPr>
            <w:tcW w:w="545"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1359"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650" w:type="pct"/>
            <w:tcBorders>
              <w:top w:val="nil"/>
              <w:left w:val="nil"/>
              <w:bottom w:val="single" w:sz="4" w:space="0" w:color="auto"/>
              <w:right w:val="double" w:sz="6"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00"/>
        </w:trPr>
        <w:tc>
          <w:tcPr>
            <w:tcW w:w="237" w:type="pct"/>
            <w:tcBorders>
              <w:top w:val="nil"/>
              <w:left w:val="double" w:sz="6" w:space="0" w:color="auto"/>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12</w:t>
            </w:r>
          </w:p>
        </w:tc>
        <w:tc>
          <w:tcPr>
            <w:tcW w:w="1208"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Employment Industry Model</w:t>
            </w:r>
          </w:p>
        </w:tc>
        <w:tc>
          <w:tcPr>
            <w:tcW w:w="545"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Multinomial Logit</w:t>
            </w:r>
          </w:p>
        </w:tc>
        <w:tc>
          <w:tcPr>
            <w:tcW w:w="1359"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650" w:type="pct"/>
            <w:tcBorders>
              <w:top w:val="nil"/>
              <w:left w:val="nil"/>
              <w:bottom w:val="single" w:sz="4" w:space="0" w:color="auto"/>
              <w:right w:val="double" w:sz="6"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00"/>
        </w:trPr>
        <w:tc>
          <w:tcPr>
            <w:tcW w:w="237" w:type="pct"/>
            <w:tcBorders>
              <w:top w:val="nil"/>
              <w:left w:val="double" w:sz="6" w:space="0" w:color="auto"/>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13</w:t>
            </w:r>
          </w:p>
        </w:tc>
        <w:tc>
          <w:tcPr>
            <w:tcW w:w="1208"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Work Flexibility Model</w:t>
            </w:r>
          </w:p>
        </w:tc>
        <w:tc>
          <w:tcPr>
            <w:tcW w:w="545"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Ordered Probit</w:t>
            </w:r>
          </w:p>
        </w:tc>
        <w:tc>
          <w:tcPr>
            <w:tcW w:w="1359"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650" w:type="pct"/>
            <w:tcBorders>
              <w:top w:val="nil"/>
              <w:left w:val="nil"/>
              <w:bottom w:val="single" w:sz="4" w:space="0" w:color="auto"/>
              <w:right w:val="double" w:sz="6"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00"/>
        </w:trPr>
        <w:tc>
          <w:tcPr>
            <w:tcW w:w="237" w:type="pct"/>
            <w:tcBorders>
              <w:top w:val="nil"/>
              <w:left w:val="double" w:sz="6" w:space="0" w:color="auto"/>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14</w:t>
            </w:r>
          </w:p>
        </w:tc>
        <w:tc>
          <w:tcPr>
            <w:tcW w:w="1208"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Work Duration Model</w:t>
            </w:r>
          </w:p>
        </w:tc>
        <w:tc>
          <w:tcPr>
            <w:tcW w:w="545"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Multinomial Logit</w:t>
            </w:r>
          </w:p>
        </w:tc>
        <w:tc>
          <w:tcPr>
            <w:tcW w:w="1359"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650" w:type="pct"/>
            <w:tcBorders>
              <w:top w:val="nil"/>
              <w:left w:val="nil"/>
              <w:bottom w:val="single" w:sz="4" w:space="0" w:color="auto"/>
              <w:right w:val="double" w:sz="6"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900"/>
        </w:trPr>
        <w:tc>
          <w:tcPr>
            <w:tcW w:w="237"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15</w:t>
            </w:r>
          </w:p>
        </w:tc>
        <w:tc>
          <w:tcPr>
            <w:tcW w:w="1208"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Continue Employment Model</w:t>
            </w:r>
          </w:p>
        </w:tc>
        <w:tc>
          <w:tcPr>
            <w:tcW w:w="545"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Multinomial Logit</w:t>
            </w:r>
          </w:p>
        </w:tc>
        <w:tc>
          <w:tcPr>
            <w:tcW w:w="1359"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Bureau of Labor Statistics 2012</w:t>
            </w:r>
          </w:p>
        </w:tc>
        <w:tc>
          <w:tcPr>
            <w:tcW w:w="1650"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Currently a very simple constants only model is used. It is preferable to have a more comprehensive model based on survey data.</w:t>
            </w:r>
          </w:p>
        </w:tc>
      </w:tr>
      <w:tr w:rsidR="008A4CBC" w:rsidRPr="009E1F3D" w:rsidTr="008A4CBC">
        <w:trPr>
          <w:trHeight w:val="300"/>
        </w:trPr>
        <w:tc>
          <w:tcPr>
            <w:tcW w:w="237" w:type="pct"/>
            <w:tcBorders>
              <w:top w:val="nil"/>
              <w:left w:val="double" w:sz="6" w:space="0" w:color="auto"/>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16</w:t>
            </w:r>
          </w:p>
        </w:tc>
        <w:tc>
          <w:tcPr>
            <w:tcW w:w="1208"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Household Income Model</w:t>
            </w:r>
          </w:p>
        </w:tc>
        <w:tc>
          <w:tcPr>
            <w:tcW w:w="545"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Ordered Probit</w:t>
            </w:r>
          </w:p>
        </w:tc>
        <w:tc>
          <w:tcPr>
            <w:tcW w:w="1359"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650" w:type="pct"/>
            <w:tcBorders>
              <w:top w:val="nil"/>
              <w:left w:val="nil"/>
              <w:bottom w:val="single" w:sz="4" w:space="0" w:color="auto"/>
              <w:right w:val="double" w:sz="6"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8A4CBC">
        <w:trPr>
          <w:trHeight w:val="315"/>
        </w:trPr>
        <w:tc>
          <w:tcPr>
            <w:tcW w:w="237" w:type="pct"/>
            <w:tcBorders>
              <w:top w:val="nil"/>
              <w:left w:val="double" w:sz="6" w:space="0" w:color="auto"/>
              <w:bottom w:val="double" w:sz="6"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17</w:t>
            </w:r>
          </w:p>
        </w:tc>
        <w:tc>
          <w:tcPr>
            <w:tcW w:w="1208" w:type="pct"/>
            <w:tcBorders>
              <w:top w:val="nil"/>
              <w:left w:val="nil"/>
              <w:bottom w:val="double" w:sz="6"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Work location model</w:t>
            </w:r>
          </w:p>
        </w:tc>
        <w:tc>
          <w:tcPr>
            <w:tcW w:w="545" w:type="pct"/>
            <w:tcBorders>
              <w:top w:val="nil"/>
              <w:left w:val="nil"/>
              <w:bottom w:val="double" w:sz="6"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Multinomial Logit</w:t>
            </w:r>
          </w:p>
        </w:tc>
        <w:tc>
          <w:tcPr>
            <w:tcW w:w="1359" w:type="pct"/>
            <w:tcBorders>
              <w:top w:val="nil"/>
              <w:left w:val="nil"/>
              <w:bottom w:val="double" w:sz="6" w:space="0" w:color="auto"/>
              <w:right w:val="single" w:sz="4"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650" w:type="pct"/>
            <w:tcBorders>
              <w:top w:val="nil"/>
              <w:left w:val="nil"/>
              <w:bottom w:val="double" w:sz="6" w:space="0" w:color="auto"/>
              <w:right w:val="double" w:sz="6" w:space="0" w:color="auto"/>
            </w:tcBorders>
            <w:shd w:val="clear" w:color="auto" w:fill="auto"/>
            <w:noWrap/>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bl>
    <w:p w:rsidR="008A4CBC" w:rsidRDefault="008A4CBC" w:rsidP="008A4CBC"/>
    <w:p w:rsidR="008A4CBC" w:rsidRDefault="008A4CBC" w:rsidP="008A4CBC"/>
    <w:p w:rsidR="002F1AC9" w:rsidRDefault="002F1AC9" w:rsidP="008A4CBC">
      <w:pPr>
        <w:spacing w:after="120"/>
        <w:jc w:val="center"/>
        <w:rPr>
          <w:rFonts w:ascii="Times New Roman" w:hAnsi="Times New Roman" w:cs="Times New Roman"/>
          <w:b/>
          <w:sz w:val="24"/>
          <w:szCs w:val="24"/>
        </w:rPr>
      </w:pPr>
    </w:p>
    <w:p w:rsidR="00FA63EC" w:rsidRDefault="00FA63EC" w:rsidP="008A4CBC">
      <w:pPr>
        <w:spacing w:after="120"/>
        <w:jc w:val="center"/>
        <w:rPr>
          <w:rFonts w:ascii="Times New Roman" w:hAnsi="Times New Roman" w:cs="Times New Roman"/>
          <w:b/>
          <w:sz w:val="24"/>
          <w:szCs w:val="24"/>
        </w:rPr>
      </w:pPr>
    </w:p>
    <w:p w:rsidR="00FA63EC" w:rsidRDefault="00FA63EC" w:rsidP="008A4CBC">
      <w:pPr>
        <w:spacing w:after="120"/>
        <w:jc w:val="center"/>
        <w:rPr>
          <w:rFonts w:ascii="Times New Roman" w:hAnsi="Times New Roman" w:cs="Times New Roman"/>
          <w:b/>
          <w:sz w:val="24"/>
          <w:szCs w:val="24"/>
        </w:rPr>
      </w:pPr>
    </w:p>
    <w:p w:rsidR="008A4CBC" w:rsidRPr="009E1F3D" w:rsidRDefault="008A4CBC" w:rsidP="008A4CBC">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Table</w:t>
      </w:r>
      <w:r w:rsidR="006E6FDF">
        <w:rPr>
          <w:rFonts w:ascii="Times New Roman" w:hAnsi="Times New Roman" w:cs="Times New Roman"/>
          <w:b/>
          <w:sz w:val="24"/>
          <w:szCs w:val="24"/>
        </w:rPr>
        <w:t xml:space="preserve"> A-1</w:t>
      </w:r>
      <w:r>
        <w:rPr>
          <w:rFonts w:ascii="Times New Roman" w:hAnsi="Times New Roman" w:cs="Times New Roman"/>
          <w:b/>
          <w:sz w:val="24"/>
          <w:szCs w:val="24"/>
        </w:rPr>
        <w:t xml:space="preserve">: </w:t>
      </w:r>
      <w:r w:rsidRPr="009E1F3D">
        <w:rPr>
          <w:rFonts w:ascii="Times New Roman" w:hAnsi="Times New Roman" w:cs="Times New Roman"/>
          <w:b/>
          <w:sz w:val="24"/>
          <w:szCs w:val="24"/>
        </w:rPr>
        <w:t>CEMSELTS Evolution Model Components</w:t>
      </w:r>
      <w:r>
        <w:rPr>
          <w:rFonts w:ascii="Times New Roman" w:hAnsi="Times New Roman" w:cs="Times New Roman"/>
          <w:b/>
          <w:sz w:val="24"/>
          <w:szCs w:val="24"/>
        </w:rPr>
        <w:t xml:space="preserve"> (Continued)</w:t>
      </w:r>
    </w:p>
    <w:tbl>
      <w:tblPr>
        <w:tblW w:w="5229" w:type="pct"/>
        <w:tblInd w:w="-17" w:type="dxa"/>
        <w:tblLook w:val="04A0" w:firstRow="1" w:lastRow="0" w:firstColumn="1" w:lastColumn="0" w:noHBand="0" w:noVBand="1"/>
      </w:tblPr>
      <w:tblGrid>
        <w:gridCol w:w="711"/>
        <w:gridCol w:w="2974"/>
        <w:gridCol w:w="1755"/>
        <w:gridCol w:w="1993"/>
        <w:gridCol w:w="2582"/>
      </w:tblGrid>
      <w:tr w:rsidR="008A4CBC" w:rsidRPr="009E1F3D" w:rsidTr="00FE2735">
        <w:trPr>
          <w:trHeight w:val="251"/>
        </w:trPr>
        <w:tc>
          <w:tcPr>
            <w:tcW w:w="355" w:type="pct"/>
            <w:tcBorders>
              <w:top w:val="double" w:sz="6" w:space="0" w:color="auto"/>
              <w:left w:val="double" w:sz="6" w:space="0" w:color="auto"/>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Sl. Num.</w:t>
            </w:r>
          </w:p>
        </w:tc>
        <w:tc>
          <w:tcPr>
            <w:tcW w:w="1485" w:type="pct"/>
            <w:tcBorders>
              <w:top w:val="double" w:sz="6" w:space="0" w:color="auto"/>
              <w:left w:val="nil"/>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Model Description</w:t>
            </w:r>
          </w:p>
        </w:tc>
        <w:tc>
          <w:tcPr>
            <w:tcW w:w="876" w:type="pct"/>
            <w:tcBorders>
              <w:top w:val="double" w:sz="6" w:space="0" w:color="auto"/>
              <w:left w:val="nil"/>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Model Type</w:t>
            </w:r>
          </w:p>
        </w:tc>
        <w:tc>
          <w:tcPr>
            <w:tcW w:w="995" w:type="pct"/>
            <w:tcBorders>
              <w:top w:val="double" w:sz="6" w:space="0" w:color="auto"/>
              <w:left w:val="nil"/>
              <w:bottom w:val="nil"/>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Current Data Source</w:t>
            </w:r>
          </w:p>
        </w:tc>
        <w:tc>
          <w:tcPr>
            <w:tcW w:w="1289" w:type="pct"/>
            <w:tcBorders>
              <w:top w:val="double" w:sz="6" w:space="0" w:color="auto"/>
              <w:left w:val="nil"/>
              <w:bottom w:val="nil"/>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Comment</w:t>
            </w:r>
          </w:p>
        </w:tc>
      </w:tr>
      <w:tr w:rsidR="008A4CBC" w:rsidRPr="009E1F3D" w:rsidTr="00FE2735">
        <w:trPr>
          <w:trHeight w:val="25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8A4CBC" w:rsidRPr="009E1F3D" w:rsidRDefault="008A4CBC" w:rsidP="008A4CBC">
            <w:pPr>
              <w:spacing w:after="0" w:line="240" w:lineRule="auto"/>
              <w:jc w:val="center"/>
              <w:rPr>
                <w:rFonts w:ascii="Times New Roman" w:eastAsia="Times New Roman" w:hAnsi="Times New Roman" w:cs="Times New Roman"/>
                <w:b/>
                <w:bCs/>
                <w:i/>
                <w:iCs/>
                <w:color w:val="000000"/>
                <w:sz w:val="20"/>
                <w:szCs w:val="20"/>
              </w:rPr>
            </w:pPr>
            <w:r w:rsidRPr="009E1F3D">
              <w:rPr>
                <w:rFonts w:ascii="Times New Roman" w:eastAsia="Times New Roman" w:hAnsi="Times New Roman" w:cs="Times New Roman"/>
                <w:b/>
                <w:bCs/>
                <w:i/>
                <w:iCs/>
                <w:color w:val="000000"/>
                <w:sz w:val="20"/>
                <w:szCs w:val="20"/>
              </w:rPr>
              <w:t>Household Formation Model</w:t>
            </w:r>
            <w:r>
              <w:rPr>
                <w:rFonts w:ascii="Times New Roman" w:eastAsia="Times New Roman" w:hAnsi="Times New Roman" w:cs="Times New Roman"/>
                <w:b/>
                <w:bCs/>
                <w:i/>
                <w:iCs/>
                <w:color w:val="000000"/>
                <w:sz w:val="20"/>
                <w:szCs w:val="20"/>
              </w:rPr>
              <w:t>s</w:t>
            </w:r>
          </w:p>
        </w:tc>
      </w:tr>
      <w:tr w:rsidR="008A4CBC" w:rsidRPr="009E1F3D" w:rsidTr="00FE2735">
        <w:trPr>
          <w:trHeight w:val="239"/>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 </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 </w:t>
            </w:r>
          </w:p>
        </w:tc>
        <w:tc>
          <w:tcPr>
            <w:tcW w:w="876"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 </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 </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b/>
                <w:bCs/>
                <w:color w:val="000000"/>
                <w:sz w:val="20"/>
                <w:szCs w:val="20"/>
              </w:rPr>
            </w:pPr>
            <w:r w:rsidRPr="009E1F3D">
              <w:rPr>
                <w:rFonts w:ascii="Times New Roman" w:eastAsia="Times New Roman" w:hAnsi="Times New Roman" w:cs="Times New Roman"/>
                <w:b/>
                <w:bCs/>
                <w:color w:val="000000"/>
                <w:sz w:val="20"/>
                <w:szCs w:val="20"/>
              </w:rPr>
              <w:t> </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18</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Marriage Model</w:t>
            </w:r>
          </w:p>
        </w:tc>
        <w:tc>
          <w:tcPr>
            <w:tcW w:w="876"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National Survey of Family Growth - CDC (2006-2010)</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19</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Divorce Model</w:t>
            </w:r>
          </w:p>
        </w:tc>
        <w:tc>
          <w:tcPr>
            <w:tcW w:w="876"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National Survey of Family Growth - CDC (2006-2010)</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20</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Child Custody Model</w:t>
            </w:r>
          </w:p>
        </w:tc>
        <w:tc>
          <w:tcPr>
            <w:tcW w:w="876"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i/>
                <w:iCs/>
                <w:color w:val="000000"/>
                <w:sz w:val="20"/>
                <w:szCs w:val="20"/>
              </w:rPr>
            </w:pPr>
            <w:r w:rsidRPr="009E1F3D">
              <w:rPr>
                <w:rFonts w:ascii="Times New Roman" w:eastAsia="Times New Roman" w:hAnsi="Times New Roman" w:cs="Times New Roman"/>
                <w:i/>
                <w:iCs/>
                <w:color w:val="000000"/>
                <w:sz w:val="20"/>
                <w:szCs w:val="20"/>
              </w:rPr>
              <w:t>No Data</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Need data to estimate model</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21</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Resource allocation Model</w:t>
            </w:r>
          </w:p>
        </w:tc>
        <w:tc>
          <w:tcPr>
            <w:tcW w:w="876"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i/>
                <w:iCs/>
                <w:color w:val="000000"/>
                <w:sz w:val="20"/>
                <w:szCs w:val="20"/>
              </w:rPr>
            </w:pPr>
            <w:r w:rsidRPr="009E1F3D">
              <w:rPr>
                <w:rFonts w:ascii="Times New Roman" w:eastAsia="Times New Roman" w:hAnsi="Times New Roman" w:cs="Times New Roman"/>
                <w:i/>
                <w:iCs/>
                <w:color w:val="000000"/>
                <w:sz w:val="20"/>
                <w:szCs w:val="20"/>
              </w:rPr>
              <w:t>No Data</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Need data to estimate model</w:t>
            </w:r>
          </w:p>
        </w:tc>
      </w:tr>
      <w:tr w:rsidR="008A4CBC" w:rsidRPr="009E1F3D" w:rsidTr="00FE2735">
        <w:trPr>
          <w:trHeight w:val="684"/>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22</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Move In Model</w:t>
            </w:r>
          </w:p>
        </w:tc>
        <w:tc>
          <w:tcPr>
            <w:tcW w:w="876"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i/>
                <w:iCs/>
                <w:color w:val="000000"/>
                <w:sz w:val="20"/>
                <w:szCs w:val="20"/>
              </w:rPr>
            </w:pPr>
            <w:r w:rsidRPr="009E1F3D">
              <w:rPr>
                <w:rFonts w:ascii="Times New Roman" w:eastAsia="Times New Roman" w:hAnsi="Times New Roman" w:cs="Times New Roman"/>
                <w:i/>
                <w:iCs/>
                <w:color w:val="000000"/>
                <w:sz w:val="20"/>
                <w:szCs w:val="20"/>
              </w:rPr>
              <w:t>No Data</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Need data to estimate model - ignoring the move-in process can potentially lead to over-estimation of single person households.</w:t>
            </w:r>
          </w:p>
        </w:tc>
      </w:tr>
      <w:tr w:rsidR="008A4CBC" w:rsidRPr="009E1F3D" w:rsidTr="00A25EE9">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23</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Husbands Age Model</w:t>
            </w:r>
          </w:p>
        </w:tc>
        <w:tc>
          <w:tcPr>
            <w:tcW w:w="876"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A25EE9">
            <w:pPr>
              <w:spacing w:after="0" w:line="240" w:lineRule="auto"/>
              <w:jc w:val="center"/>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Multinomial Logit</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National Survey of Family Growth - CDC (2006-2010)</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24</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Move In Age Model</w:t>
            </w:r>
          </w:p>
        </w:tc>
        <w:tc>
          <w:tcPr>
            <w:tcW w:w="876"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xml:space="preserve">Multinomial Logit </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i/>
                <w:iCs/>
                <w:color w:val="000000"/>
                <w:sz w:val="20"/>
                <w:szCs w:val="20"/>
              </w:rPr>
            </w:pPr>
            <w:r w:rsidRPr="009E1F3D">
              <w:rPr>
                <w:rFonts w:ascii="Times New Roman" w:eastAsia="Times New Roman" w:hAnsi="Times New Roman" w:cs="Times New Roman"/>
                <w:i/>
                <w:iCs/>
                <w:color w:val="000000"/>
                <w:sz w:val="20"/>
                <w:szCs w:val="20"/>
              </w:rPr>
              <w:t>No Data</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Same as Move-in model</w:t>
            </w:r>
          </w:p>
        </w:tc>
      </w:tr>
      <w:tr w:rsidR="008A4CBC" w:rsidRPr="009E1F3D" w:rsidTr="00A25EE9">
        <w:trPr>
          <w:trHeight w:val="684"/>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25</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Move out Model</w:t>
            </w:r>
          </w:p>
        </w:tc>
        <w:tc>
          <w:tcPr>
            <w:tcW w:w="876"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A25EE9">
            <w:pPr>
              <w:spacing w:after="0" w:line="240" w:lineRule="auto"/>
              <w:jc w:val="center"/>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Multinomial Logit</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Pew Research Center 2011</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Currently a very simple constants only model is used. It is preferable to have a more comprehensive model based on survey data.</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26</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Move In Gender Model</w:t>
            </w:r>
          </w:p>
        </w:tc>
        <w:tc>
          <w:tcPr>
            <w:tcW w:w="876"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i/>
                <w:iCs/>
                <w:color w:val="000000"/>
                <w:sz w:val="20"/>
                <w:szCs w:val="20"/>
              </w:rPr>
            </w:pPr>
            <w:r w:rsidRPr="009E1F3D">
              <w:rPr>
                <w:rFonts w:ascii="Times New Roman" w:eastAsia="Times New Roman" w:hAnsi="Times New Roman" w:cs="Times New Roman"/>
                <w:i/>
                <w:iCs/>
                <w:color w:val="000000"/>
                <w:sz w:val="20"/>
                <w:szCs w:val="20"/>
              </w:rPr>
              <w:t>No Data</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Same as Move-in model</w:t>
            </w:r>
          </w:p>
        </w:tc>
      </w:tr>
      <w:tr w:rsidR="008A4CBC" w:rsidRPr="009E1F3D" w:rsidTr="00A25EE9">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27</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Husbands Race Model</w:t>
            </w:r>
          </w:p>
        </w:tc>
        <w:tc>
          <w:tcPr>
            <w:tcW w:w="876"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A25EE9">
            <w:pPr>
              <w:spacing w:after="0" w:line="240" w:lineRule="auto"/>
              <w:jc w:val="center"/>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Multinomial Logit</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National Survey of Family Growth - CDC (2006-2010)</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r>
      <w:tr w:rsidR="008A4CBC" w:rsidRPr="009E1F3D" w:rsidTr="00A25EE9">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28</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Husbands Educ Attainment Model</w:t>
            </w:r>
          </w:p>
        </w:tc>
        <w:tc>
          <w:tcPr>
            <w:tcW w:w="876" w:type="pct"/>
            <w:tcBorders>
              <w:top w:val="nil"/>
              <w:left w:val="nil"/>
              <w:bottom w:val="single" w:sz="4" w:space="0" w:color="auto"/>
              <w:right w:val="single" w:sz="4" w:space="0" w:color="auto"/>
            </w:tcBorders>
            <w:shd w:val="clear" w:color="auto" w:fill="auto"/>
            <w:noWrap/>
            <w:vAlign w:val="center"/>
            <w:hideMark/>
          </w:tcPr>
          <w:p w:rsidR="008A4CBC" w:rsidRPr="009E1F3D" w:rsidRDefault="008A4CBC" w:rsidP="00A25EE9">
            <w:pPr>
              <w:spacing w:after="0" w:line="240" w:lineRule="auto"/>
              <w:jc w:val="center"/>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Multinomial Logit</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National Survey of Family Growth - CDC (2006-2010)</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r>
      <w:tr w:rsidR="008A4CBC" w:rsidRPr="009E1F3D" w:rsidTr="00FE2735">
        <w:trPr>
          <w:trHeight w:val="228"/>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vAlign w:val="center"/>
            <w:hideMark/>
          </w:tcPr>
          <w:p w:rsidR="008A4CBC" w:rsidRPr="009E1F3D" w:rsidRDefault="008A4CBC" w:rsidP="008A4CBC">
            <w:pPr>
              <w:spacing w:after="0" w:line="240" w:lineRule="auto"/>
              <w:jc w:val="center"/>
              <w:rPr>
                <w:rFonts w:ascii="Times New Roman" w:eastAsia="Times New Roman" w:hAnsi="Times New Roman" w:cs="Times New Roman"/>
                <w:b/>
                <w:bCs/>
                <w:i/>
                <w:iCs/>
                <w:color w:val="000000"/>
                <w:sz w:val="20"/>
                <w:szCs w:val="20"/>
              </w:rPr>
            </w:pPr>
            <w:r w:rsidRPr="009E1F3D">
              <w:rPr>
                <w:rFonts w:ascii="Times New Roman" w:eastAsia="Times New Roman" w:hAnsi="Times New Roman" w:cs="Times New Roman"/>
                <w:b/>
                <w:bCs/>
                <w:i/>
                <w:iCs/>
                <w:color w:val="000000"/>
                <w:sz w:val="20"/>
                <w:szCs w:val="20"/>
              </w:rPr>
              <w:t>Household-level long term choice models</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29</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Residential Mobility Model</w:t>
            </w:r>
          </w:p>
        </w:tc>
        <w:tc>
          <w:tcPr>
            <w:tcW w:w="876"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Rate based model (using data from London, UK)</w:t>
            </w:r>
          </w:p>
        </w:tc>
        <w:tc>
          <w:tcPr>
            <w:tcW w:w="1289" w:type="pct"/>
            <w:tcBorders>
              <w:top w:val="nil"/>
              <w:left w:val="nil"/>
              <w:bottom w:val="single" w:sz="4" w:space="0" w:color="auto"/>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We need data specific to LA (or California)</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30</w:t>
            </w:r>
          </w:p>
        </w:tc>
        <w:tc>
          <w:tcPr>
            <w:tcW w:w="1485"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Residential Tenure Model</w:t>
            </w:r>
          </w:p>
        </w:tc>
        <w:tc>
          <w:tcPr>
            <w:tcW w:w="876"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995"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289" w:type="pct"/>
            <w:tcBorders>
              <w:top w:val="nil"/>
              <w:left w:val="nil"/>
              <w:bottom w:val="single" w:sz="4" w:space="0" w:color="auto"/>
              <w:right w:val="double" w:sz="6"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31</w:t>
            </w:r>
          </w:p>
        </w:tc>
        <w:tc>
          <w:tcPr>
            <w:tcW w:w="1485"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Housing Type for Owners Model</w:t>
            </w:r>
          </w:p>
        </w:tc>
        <w:tc>
          <w:tcPr>
            <w:tcW w:w="876"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xml:space="preserve">Multinomial Logit </w:t>
            </w:r>
          </w:p>
        </w:tc>
        <w:tc>
          <w:tcPr>
            <w:tcW w:w="995"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289" w:type="pct"/>
            <w:tcBorders>
              <w:top w:val="nil"/>
              <w:left w:val="nil"/>
              <w:bottom w:val="single" w:sz="4" w:space="0" w:color="auto"/>
              <w:right w:val="double" w:sz="6"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32</w:t>
            </w:r>
          </w:p>
        </w:tc>
        <w:tc>
          <w:tcPr>
            <w:tcW w:w="1485"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Housing Type for Renters Model</w:t>
            </w:r>
          </w:p>
        </w:tc>
        <w:tc>
          <w:tcPr>
            <w:tcW w:w="876"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xml:space="preserve">Multinomial Logit </w:t>
            </w:r>
          </w:p>
        </w:tc>
        <w:tc>
          <w:tcPr>
            <w:tcW w:w="995"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289" w:type="pct"/>
            <w:tcBorders>
              <w:top w:val="nil"/>
              <w:left w:val="nil"/>
              <w:bottom w:val="single" w:sz="4" w:space="0" w:color="auto"/>
              <w:right w:val="double" w:sz="6"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33</w:t>
            </w:r>
          </w:p>
        </w:tc>
        <w:tc>
          <w:tcPr>
            <w:tcW w:w="1485"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Vehicle Ownership Model</w:t>
            </w:r>
          </w:p>
        </w:tc>
        <w:tc>
          <w:tcPr>
            <w:tcW w:w="876"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xml:space="preserve">Multinomial Logit </w:t>
            </w:r>
          </w:p>
        </w:tc>
        <w:tc>
          <w:tcPr>
            <w:tcW w:w="995"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289" w:type="pct"/>
            <w:tcBorders>
              <w:top w:val="nil"/>
              <w:left w:val="nil"/>
              <w:bottom w:val="single" w:sz="4" w:space="0" w:color="auto"/>
              <w:right w:val="double" w:sz="6"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34</w:t>
            </w:r>
          </w:p>
        </w:tc>
        <w:tc>
          <w:tcPr>
            <w:tcW w:w="1485"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Residential location model</w:t>
            </w:r>
          </w:p>
        </w:tc>
        <w:tc>
          <w:tcPr>
            <w:tcW w:w="876"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xml:space="preserve">Multinomial Logit </w:t>
            </w:r>
          </w:p>
        </w:tc>
        <w:tc>
          <w:tcPr>
            <w:tcW w:w="995" w:type="pct"/>
            <w:tcBorders>
              <w:top w:val="nil"/>
              <w:left w:val="nil"/>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SCAG Survey 2003</w:t>
            </w:r>
          </w:p>
        </w:tc>
        <w:tc>
          <w:tcPr>
            <w:tcW w:w="1289" w:type="pct"/>
            <w:tcBorders>
              <w:top w:val="nil"/>
              <w:left w:val="nil"/>
              <w:bottom w:val="single" w:sz="4" w:space="0" w:color="auto"/>
              <w:right w:val="double" w:sz="6"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 </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35</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Emigration Model</w:t>
            </w:r>
          </w:p>
        </w:tc>
        <w:tc>
          <w:tcPr>
            <w:tcW w:w="876"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US Census Bureau 2009</w:t>
            </w:r>
          </w:p>
        </w:tc>
        <w:tc>
          <w:tcPr>
            <w:tcW w:w="1289" w:type="pct"/>
            <w:vMerge w:val="restart"/>
            <w:tcBorders>
              <w:top w:val="nil"/>
              <w:left w:val="single" w:sz="4" w:space="0" w:color="auto"/>
              <w:bottom w:val="double" w:sz="6" w:space="0" w:color="000000"/>
              <w:right w:val="double" w:sz="6"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We currently have a simple rate based model to predict net immigration rate (Immigration rate-Emigration rate). It is preferable to have a more comprehensive model based on household demographics for both emigration and immigration.</w:t>
            </w:r>
          </w:p>
        </w:tc>
      </w:tr>
      <w:tr w:rsidR="008A4CBC" w:rsidRPr="009E1F3D" w:rsidTr="00FE2735">
        <w:trPr>
          <w:trHeight w:val="228"/>
        </w:trPr>
        <w:tc>
          <w:tcPr>
            <w:tcW w:w="355" w:type="pct"/>
            <w:tcBorders>
              <w:top w:val="nil"/>
              <w:left w:val="double" w:sz="6" w:space="0" w:color="auto"/>
              <w:bottom w:val="single" w:sz="4" w:space="0" w:color="auto"/>
              <w:right w:val="single" w:sz="4" w:space="0" w:color="auto"/>
            </w:tcBorders>
            <w:shd w:val="clear" w:color="auto" w:fill="auto"/>
            <w:noWrap/>
            <w:vAlign w:val="bottom"/>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36</w:t>
            </w:r>
          </w:p>
        </w:tc>
        <w:tc>
          <w:tcPr>
            <w:tcW w:w="148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Immigration Model for non-single households</w:t>
            </w:r>
          </w:p>
        </w:tc>
        <w:tc>
          <w:tcPr>
            <w:tcW w:w="876"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995" w:type="pct"/>
            <w:tcBorders>
              <w:top w:val="nil"/>
              <w:left w:val="nil"/>
              <w:bottom w:val="single" w:sz="4"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US Census Bureau 2009</w:t>
            </w:r>
          </w:p>
        </w:tc>
        <w:tc>
          <w:tcPr>
            <w:tcW w:w="1289" w:type="pct"/>
            <w:vMerge/>
            <w:tcBorders>
              <w:top w:val="nil"/>
              <w:left w:val="single" w:sz="4" w:space="0" w:color="auto"/>
              <w:bottom w:val="double" w:sz="6" w:space="0" w:color="000000"/>
              <w:right w:val="double" w:sz="6" w:space="0" w:color="auto"/>
            </w:tcBorders>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r w:rsidR="008A4CBC" w:rsidRPr="009E1F3D" w:rsidTr="00FE2735">
        <w:trPr>
          <w:trHeight w:val="239"/>
        </w:trPr>
        <w:tc>
          <w:tcPr>
            <w:tcW w:w="355" w:type="pct"/>
            <w:tcBorders>
              <w:top w:val="nil"/>
              <w:left w:val="double" w:sz="6" w:space="0" w:color="auto"/>
              <w:bottom w:val="double" w:sz="6"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37</w:t>
            </w:r>
          </w:p>
        </w:tc>
        <w:tc>
          <w:tcPr>
            <w:tcW w:w="1485" w:type="pct"/>
            <w:tcBorders>
              <w:top w:val="nil"/>
              <w:left w:val="nil"/>
              <w:bottom w:val="double" w:sz="6"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Immigration Model for single households</w:t>
            </w:r>
          </w:p>
        </w:tc>
        <w:tc>
          <w:tcPr>
            <w:tcW w:w="876" w:type="pct"/>
            <w:tcBorders>
              <w:top w:val="nil"/>
              <w:left w:val="nil"/>
              <w:bottom w:val="double" w:sz="6"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Binary Logit</w:t>
            </w:r>
          </w:p>
        </w:tc>
        <w:tc>
          <w:tcPr>
            <w:tcW w:w="995" w:type="pct"/>
            <w:tcBorders>
              <w:top w:val="nil"/>
              <w:left w:val="nil"/>
              <w:bottom w:val="double" w:sz="6" w:space="0" w:color="auto"/>
              <w:right w:val="single" w:sz="4" w:space="0" w:color="auto"/>
            </w:tcBorders>
            <w:shd w:val="clear" w:color="auto" w:fill="auto"/>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r w:rsidRPr="009E1F3D">
              <w:rPr>
                <w:rFonts w:ascii="Times New Roman" w:eastAsia="Times New Roman" w:hAnsi="Times New Roman" w:cs="Times New Roman"/>
                <w:color w:val="000000"/>
                <w:sz w:val="20"/>
                <w:szCs w:val="20"/>
              </w:rPr>
              <w:t>US Census Bureau 2009</w:t>
            </w:r>
          </w:p>
        </w:tc>
        <w:tc>
          <w:tcPr>
            <w:tcW w:w="1289" w:type="pct"/>
            <w:vMerge/>
            <w:tcBorders>
              <w:top w:val="nil"/>
              <w:left w:val="single" w:sz="4" w:space="0" w:color="auto"/>
              <w:bottom w:val="double" w:sz="6" w:space="0" w:color="000000"/>
              <w:right w:val="double" w:sz="6" w:space="0" w:color="auto"/>
            </w:tcBorders>
            <w:vAlign w:val="center"/>
            <w:hideMark/>
          </w:tcPr>
          <w:p w:rsidR="008A4CBC" w:rsidRPr="009E1F3D" w:rsidRDefault="008A4CBC" w:rsidP="008A4CBC">
            <w:pPr>
              <w:spacing w:after="0" w:line="240" w:lineRule="auto"/>
              <w:rPr>
                <w:rFonts w:ascii="Times New Roman" w:eastAsia="Times New Roman" w:hAnsi="Times New Roman" w:cs="Times New Roman"/>
                <w:color w:val="000000"/>
                <w:sz w:val="20"/>
                <w:szCs w:val="20"/>
              </w:rPr>
            </w:pPr>
          </w:p>
        </w:tc>
      </w:tr>
    </w:tbl>
    <w:p w:rsidR="00CA7EED" w:rsidRPr="000B27D4" w:rsidRDefault="00CA7EED" w:rsidP="00CA7EED">
      <w:pPr>
        <w:jc w:val="center"/>
        <w:rPr>
          <w:rFonts w:ascii="Times New Roman" w:hAnsi="Times New Roman" w:cs="Times New Roman"/>
        </w:rPr>
      </w:pPr>
    </w:p>
    <w:p w:rsidR="00CA7EED" w:rsidRPr="000B27D4" w:rsidRDefault="00CA7EED" w:rsidP="00CA7EED">
      <w:pPr>
        <w:rPr>
          <w:rFonts w:ascii="Times New Roman" w:hAnsi="Times New Roman" w:cs="Times New Roman"/>
        </w:rPr>
      </w:pPr>
    </w:p>
    <w:tbl>
      <w:tblPr>
        <w:tblW w:w="5233" w:type="pct"/>
        <w:jc w:val="center"/>
        <w:tblInd w:w="-24" w:type="dxa"/>
        <w:tblLook w:val="04A0" w:firstRow="1" w:lastRow="0" w:firstColumn="1" w:lastColumn="0" w:noHBand="0" w:noVBand="1"/>
      </w:tblPr>
      <w:tblGrid>
        <w:gridCol w:w="1671"/>
        <w:gridCol w:w="1669"/>
        <w:gridCol w:w="1671"/>
        <w:gridCol w:w="1669"/>
        <w:gridCol w:w="1670"/>
        <w:gridCol w:w="1672"/>
      </w:tblGrid>
      <w:tr w:rsidR="00FE2735" w:rsidRPr="000B27D4" w:rsidTr="00A70C5D">
        <w:trPr>
          <w:trHeight w:val="315"/>
          <w:jc w:val="center"/>
        </w:trPr>
        <w:tc>
          <w:tcPr>
            <w:tcW w:w="4053" w:type="pct"/>
            <w:gridSpan w:val="6"/>
            <w:tcBorders>
              <w:top w:val="nil"/>
              <w:left w:val="nil"/>
              <w:bottom w:val="double" w:sz="4" w:space="0" w:color="auto"/>
              <w:right w:val="nil"/>
            </w:tcBorders>
            <w:shd w:val="clear" w:color="auto" w:fill="auto"/>
            <w:noWrap/>
            <w:vAlign w:val="bottom"/>
            <w:hideMark/>
          </w:tcPr>
          <w:p w:rsidR="00FE2735" w:rsidRDefault="00FE2735" w:rsidP="00A70C5D">
            <w:pPr>
              <w:spacing w:after="0" w:line="240" w:lineRule="auto"/>
              <w:jc w:val="center"/>
              <w:rPr>
                <w:rFonts w:ascii="Times New Roman" w:eastAsia="Times New Roman" w:hAnsi="Times New Roman" w:cs="Times New Roman"/>
                <w:b/>
                <w:bCs/>
              </w:rPr>
            </w:pPr>
          </w:p>
          <w:p w:rsidR="00FE2735" w:rsidRDefault="00FE2735" w:rsidP="00A70C5D">
            <w:pPr>
              <w:spacing w:after="0" w:line="240" w:lineRule="auto"/>
              <w:jc w:val="center"/>
              <w:rPr>
                <w:rFonts w:ascii="Times New Roman" w:eastAsia="Times New Roman" w:hAnsi="Times New Roman" w:cs="Times New Roman"/>
                <w:b/>
                <w:bCs/>
              </w:rPr>
            </w:pPr>
          </w:p>
          <w:p w:rsidR="00FE2735" w:rsidRDefault="00FE2735" w:rsidP="00A70C5D">
            <w:pPr>
              <w:spacing w:after="0" w:line="240" w:lineRule="auto"/>
              <w:jc w:val="center"/>
              <w:rPr>
                <w:rFonts w:ascii="Times New Roman" w:eastAsia="Times New Roman" w:hAnsi="Times New Roman" w:cs="Times New Roman"/>
                <w:b/>
                <w:bCs/>
              </w:rPr>
            </w:pPr>
          </w:p>
          <w:p w:rsidR="00FE2735" w:rsidRDefault="00FE2735" w:rsidP="00A70C5D">
            <w:pPr>
              <w:spacing w:after="0" w:line="240" w:lineRule="auto"/>
              <w:jc w:val="center"/>
              <w:rPr>
                <w:rFonts w:ascii="Times New Roman" w:eastAsia="Times New Roman" w:hAnsi="Times New Roman" w:cs="Times New Roman"/>
                <w:b/>
                <w:bCs/>
              </w:rPr>
            </w:pPr>
          </w:p>
          <w:p w:rsidR="00FE2735"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Table A-</w:t>
            </w:r>
            <w:r w:rsidR="006E6FDF">
              <w:rPr>
                <w:rFonts w:ascii="Times New Roman" w:eastAsia="Times New Roman" w:hAnsi="Times New Roman" w:cs="Times New Roman"/>
                <w:b/>
                <w:bCs/>
              </w:rPr>
              <w:t>2</w:t>
            </w:r>
            <w:r w:rsidRPr="000B27D4">
              <w:rPr>
                <w:rFonts w:ascii="Times New Roman" w:eastAsia="Times New Roman" w:hAnsi="Times New Roman" w:cs="Times New Roman"/>
                <w:b/>
                <w:bCs/>
              </w:rPr>
              <w:t xml:space="preserve"> Drop-out rate look-up table</w:t>
            </w:r>
          </w:p>
          <w:p w:rsidR="00FE2735" w:rsidRPr="000B27D4" w:rsidRDefault="00FE2735" w:rsidP="00A70C5D">
            <w:pPr>
              <w:spacing w:after="0" w:line="240" w:lineRule="auto"/>
              <w:jc w:val="center"/>
              <w:rPr>
                <w:rFonts w:ascii="Times New Roman" w:eastAsia="Times New Roman" w:hAnsi="Times New Roman" w:cs="Times New Roman"/>
                <w:b/>
                <w:bCs/>
              </w:rPr>
            </w:pPr>
          </w:p>
          <w:p w:rsidR="00FE2735" w:rsidRPr="000B27D4" w:rsidRDefault="00FE2735" w:rsidP="00A70C5D">
            <w:pPr>
              <w:spacing w:after="0" w:line="240" w:lineRule="auto"/>
              <w:jc w:val="center"/>
              <w:rPr>
                <w:rFonts w:ascii="Times New Roman" w:eastAsia="Times New Roman" w:hAnsi="Times New Roman" w:cs="Times New Roman"/>
                <w:b/>
                <w:bCs/>
              </w:rPr>
            </w:pPr>
          </w:p>
        </w:tc>
      </w:tr>
      <w:tr w:rsidR="00FE2735" w:rsidRPr="000B27D4" w:rsidTr="00A70C5D">
        <w:trPr>
          <w:trHeight w:val="432"/>
          <w:jc w:val="center"/>
        </w:trPr>
        <w:tc>
          <w:tcPr>
            <w:tcW w:w="4053" w:type="pct"/>
            <w:gridSpan w:val="6"/>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Male</w:t>
            </w:r>
          </w:p>
        </w:tc>
      </w:tr>
      <w:tr w:rsidR="00FE2735" w:rsidRPr="000B27D4" w:rsidTr="00A70C5D">
        <w:trPr>
          <w:trHeight w:val="432"/>
          <w:jc w:val="center"/>
        </w:trPr>
        <w:tc>
          <w:tcPr>
            <w:tcW w:w="676" w:type="pct"/>
            <w:tcBorders>
              <w:top w:val="double" w:sz="4" w:space="0" w:color="auto"/>
              <w:left w:val="double" w:sz="4" w:space="0" w:color="auto"/>
              <w:bottom w:val="double" w:sz="4" w:space="0" w:color="auto"/>
              <w:right w:val="nil"/>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Age</w:t>
            </w:r>
          </w:p>
        </w:tc>
        <w:tc>
          <w:tcPr>
            <w:tcW w:w="675" w:type="pct"/>
            <w:tcBorders>
              <w:top w:val="double" w:sz="4" w:space="0" w:color="auto"/>
              <w:left w:val="single" w:sz="4" w:space="0" w:color="auto"/>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Hispanic</w:t>
            </w:r>
          </w:p>
        </w:tc>
        <w:tc>
          <w:tcPr>
            <w:tcW w:w="676" w:type="pct"/>
            <w:tcBorders>
              <w:top w:val="double" w:sz="4" w:space="0" w:color="auto"/>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White</w:t>
            </w:r>
          </w:p>
        </w:tc>
        <w:tc>
          <w:tcPr>
            <w:tcW w:w="675" w:type="pct"/>
            <w:tcBorders>
              <w:top w:val="double" w:sz="4" w:space="0" w:color="auto"/>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Black</w:t>
            </w:r>
          </w:p>
        </w:tc>
        <w:tc>
          <w:tcPr>
            <w:tcW w:w="675" w:type="pct"/>
            <w:tcBorders>
              <w:top w:val="double" w:sz="4" w:space="0" w:color="auto"/>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Native</w:t>
            </w:r>
          </w:p>
        </w:tc>
        <w:tc>
          <w:tcPr>
            <w:tcW w:w="676" w:type="pct"/>
            <w:tcBorders>
              <w:top w:val="double" w:sz="4" w:space="0" w:color="auto"/>
              <w:left w:val="nil"/>
              <w:bottom w:val="double" w:sz="4" w:space="0" w:color="auto"/>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Asian</w:t>
            </w:r>
          </w:p>
        </w:tc>
      </w:tr>
      <w:tr w:rsidR="00FE2735" w:rsidRPr="000B27D4" w:rsidTr="00A70C5D">
        <w:trPr>
          <w:trHeight w:val="432"/>
          <w:jc w:val="center"/>
        </w:trPr>
        <w:tc>
          <w:tcPr>
            <w:tcW w:w="676" w:type="pct"/>
            <w:tcBorders>
              <w:top w:val="double" w:sz="4" w:space="0" w:color="auto"/>
              <w:left w:val="double" w:sz="4" w:space="0" w:color="auto"/>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13</w:t>
            </w:r>
          </w:p>
        </w:tc>
        <w:tc>
          <w:tcPr>
            <w:tcW w:w="675" w:type="pct"/>
            <w:tcBorders>
              <w:top w:val="double" w:sz="4" w:space="0" w:color="auto"/>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0.006</w:t>
            </w:r>
          </w:p>
        </w:tc>
        <w:tc>
          <w:tcPr>
            <w:tcW w:w="676" w:type="pct"/>
            <w:tcBorders>
              <w:top w:val="double" w:sz="4" w:space="0" w:color="auto"/>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0.006</w:t>
            </w:r>
          </w:p>
        </w:tc>
        <w:tc>
          <w:tcPr>
            <w:tcW w:w="675" w:type="pct"/>
            <w:tcBorders>
              <w:top w:val="double" w:sz="4" w:space="0" w:color="auto"/>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0.015</w:t>
            </w:r>
          </w:p>
        </w:tc>
        <w:tc>
          <w:tcPr>
            <w:tcW w:w="675" w:type="pct"/>
            <w:tcBorders>
              <w:top w:val="double" w:sz="4" w:space="0" w:color="auto"/>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0.032</w:t>
            </w:r>
          </w:p>
        </w:tc>
        <w:tc>
          <w:tcPr>
            <w:tcW w:w="676" w:type="pct"/>
            <w:tcBorders>
              <w:top w:val="double" w:sz="4" w:space="0" w:color="auto"/>
              <w:left w:val="nil"/>
              <w:bottom w:val="nil"/>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0.005</w:t>
            </w:r>
          </w:p>
        </w:tc>
      </w:tr>
      <w:tr w:rsidR="00FE2735" w:rsidRPr="000B27D4" w:rsidTr="00A70C5D">
        <w:trPr>
          <w:trHeight w:val="432"/>
          <w:jc w:val="center"/>
        </w:trPr>
        <w:tc>
          <w:tcPr>
            <w:tcW w:w="676" w:type="pct"/>
            <w:tcBorders>
              <w:top w:val="nil"/>
              <w:left w:val="double" w:sz="4" w:space="0" w:color="auto"/>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14</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0.013</w:t>
            </w:r>
          </w:p>
        </w:tc>
        <w:tc>
          <w:tcPr>
            <w:tcW w:w="676"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0.005</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0.030</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0.033</w:t>
            </w:r>
          </w:p>
        </w:tc>
        <w:tc>
          <w:tcPr>
            <w:tcW w:w="676" w:type="pct"/>
            <w:tcBorders>
              <w:top w:val="nil"/>
              <w:left w:val="nil"/>
              <w:bottom w:val="nil"/>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0.008</w:t>
            </w:r>
          </w:p>
        </w:tc>
      </w:tr>
      <w:tr w:rsidR="00FE2735" w:rsidRPr="000B27D4" w:rsidTr="00A70C5D">
        <w:trPr>
          <w:trHeight w:val="432"/>
          <w:jc w:val="center"/>
        </w:trPr>
        <w:tc>
          <w:tcPr>
            <w:tcW w:w="676" w:type="pct"/>
            <w:tcBorders>
              <w:top w:val="nil"/>
              <w:left w:val="double" w:sz="4" w:space="0" w:color="auto"/>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15</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0.048</w:t>
            </w:r>
          </w:p>
        </w:tc>
        <w:tc>
          <w:tcPr>
            <w:tcW w:w="676"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0.010</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0.020</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0.049</w:t>
            </w:r>
          </w:p>
        </w:tc>
        <w:tc>
          <w:tcPr>
            <w:tcW w:w="676" w:type="pct"/>
            <w:tcBorders>
              <w:top w:val="nil"/>
              <w:left w:val="nil"/>
              <w:bottom w:val="nil"/>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0.011</w:t>
            </w:r>
          </w:p>
        </w:tc>
      </w:tr>
      <w:tr w:rsidR="00FE2735" w:rsidRPr="000B27D4" w:rsidTr="00A70C5D">
        <w:trPr>
          <w:trHeight w:val="432"/>
          <w:jc w:val="center"/>
        </w:trPr>
        <w:tc>
          <w:tcPr>
            <w:tcW w:w="676" w:type="pct"/>
            <w:tcBorders>
              <w:top w:val="nil"/>
              <w:left w:val="double" w:sz="4" w:space="0" w:color="auto"/>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16</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0.049</w:t>
            </w:r>
          </w:p>
        </w:tc>
        <w:tc>
          <w:tcPr>
            <w:tcW w:w="676"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0.016</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0.054</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0.058</w:t>
            </w:r>
          </w:p>
        </w:tc>
        <w:tc>
          <w:tcPr>
            <w:tcW w:w="676" w:type="pct"/>
            <w:tcBorders>
              <w:top w:val="nil"/>
              <w:left w:val="nil"/>
              <w:bottom w:val="nil"/>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0.011</w:t>
            </w:r>
          </w:p>
        </w:tc>
      </w:tr>
      <w:tr w:rsidR="00FE2735" w:rsidRPr="000B27D4" w:rsidTr="00A70C5D">
        <w:trPr>
          <w:trHeight w:val="432"/>
          <w:jc w:val="center"/>
        </w:trPr>
        <w:tc>
          <w:tcPr>
            <w:tcW w:w="676" w:type="pct"/>
            <w:tcBorders>
              <w:top w:val="nil"/>
              <w:left w:val="double" w:sz="4" w:space="0" w:color="auto"/>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17</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0.050</w:t>
            </w:r>
          </w:p>
        </w:tc>
        <w:tc>
          <w:tcPr>
            <w:tcW w:w="676"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0.014</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0.077</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0.042</w:t>
            </w:r>
          </w:p>
        </w:tc>
        <w:tc>
          <w:tcPr>
            <w:tcW w:w="676" w:type="pct"/>
            <w:tcBorders>
              <w:top w:val="nil"/>
              <w:left w:val="nil"/>
              <w:bottom w:val="nil"/>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0.012</w:t>
            </w:r>
          </w:p>
        </w:tc>
      </w:tr>
      <w:tr w:rsidR="00FE2735" w:rsidRPr="000B27D4" w:rsidTr="00A70C5D">
        <w:trPr>
          <w:trHeight w:val="432"/>
          <w:jc w:val="center"/>
        </w:trPr>
        <w:tc>
          <w:tcPr>
            <w:tcW w:w="676" w:type="pct"/>
            <w:tcBorders>
              <w:top w:val="nil"/>
              <w:left w:val="double" w:sz="4" w:space="0" w:color="auto"/>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18</w:t>
            </w:r>
          </w:p>
        </w:tc>
        <w:tc>
          <w:tcPr>
            <w:tcW w:w="675" w:type="pct"/>
            <w:tcBorders>
              <w:top w:val="nil"/>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0.056</w:t>
            </w:r>
          </w:p>
        </w:tc>
        <w:tc>
          <w:tcPr>
            <w:tcW w:w="676" w:type="pct"/>
            <w:tcBorders>
              <w:top w:val="nil"/>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0.028</w:t>
            </w:r>
          </w:p>
        </w:tc>
        <w:tc>
          <w:tcPr>
            <w:tcW w:w="675" w:type="pct"/>
            <w:tcBorders>
              <w:top w:val="nil"/>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0.070</w:t>
            </w:r>
          </w:p>
        </w:tc>
        <w:tc>
          <w:tcPr>
            <w:tcW w:w="675" w:type="pct"/>
            <w:tcBorders>
              <w:top w:val="nil"/>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0.056</w:t>
            </w:r>
          </w:p>
        </w:tc>
        <w:tc>
          <w:tcPr>
            <w:tcW w:w="676" w:type="pct"/>
            <w:tcBorders>
              <w:top w:val="nil"/>
              <w:left w:val="nil"/>
              <w:bottom w:val="double" w:sz="4" w:space="0" w:color="auto"/>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0.016</w:t>
            </w:r>
          </w:p>
        </w:tc>
      </w:tr>
      <w:tr w:rsidR="00FE2735" w:rsidRPr="000B27D4" w:rsidTr="00A70C5D">
        <w:trPr>
          <w:trHeight w:val="432"/>
          <w:jc w:val="center"/>
        </w:trPr>
        <w:tc>
          <w:tcPr>
            <w:tcW w:w="4053" w:type="pct"/>
            <w:gridSpan w:val="6"/>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Female</w:t>
            </w:r>
          </w:p>
        </w:tc>
      </w:tr>
      <w:tr w:rsidR="00FE2735" w:rsidRPr="000B27D4" w:rsidTr="00A70C5D">
        <w:trPr>
          <w:trHeight w:val="432"/>
          <w:jc w:val="center"/>
        </w:trPr>
        <w:tc>
          <w:tcPr>
            <w:tcW w:w="676"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Age</w:t>
            </w:r>
          </w:p>
        </w:tc>
        <w:tc>
          <w:tcPr>
            <w:tcW w:w="675" w:type="pct"/>
            <w:tcBorders>
              <w:top w:val="double" w:sz="4" w:space="0" w:color="auto"/>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Hispanic</w:t>
            </w:r>
          </w:p>
        </w:tc>
        <w:tc>
          <w:tcPr>
            <w:tcW w:w="676" w:type="pct"/>
            <w:tcBorders>
              <w:top w:val="double" w:sz="4" w:space="0" w:color="auto"/>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White</w:t>
            </w:r>
          </w:p>
        </w:tc>
        <w:tc>
          <w:tcPr>
            <w:tcW w:w="675" w:type="pct"/>
            <w:tcBorders>
              <w:top w:val="double" w:sz="4" w:space="0" w:color="auto"/>
              <w:left w:val="nil"/>
              <w:bottom w:val="double" w:sz="4" w:space="0" w:color="auto"/>
              <w:right w:val="nil"/>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Black</w:t>
            </w:r>
          </w:p>
        </w:tc>
        <w:tc>
          <w:tcPr>
            <w:tcW w:w="675" w:type="pct"/>
            <w:tcBorders>
              <w:top w:val="double" w:sz="4" w:space="0" w:color="auto"/>
              <w:left w:val="single" w:sz="4" w:space="0" w:color="auto"/>
              <w:bottom w:val="double" w:sz="4" w:space="0" w:color="auto"/>
              <w:right w:val="nil"/>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Native</w:t>
            </w:r>
          </w:p>
        </w:tc>
        <w:tc>
          <w:tcPr>
            <w:tcW w:w="676" w:type="pct"/>
            <w:tcBorders>
              <w:top w:val="double" w:sz="4" w:space="0" w:color="auto"/>
              <w:left w:val="single" w:sz="4" w:space="0" w:color="auto"/>
              <w:bottom w:val="double" w:sz="4" w:space="0" w:color="auto"/>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Asian</w:t>
            </w:r>
          </w:p>
        </w:tc>
      </w:tr>
      <w:tr w:rsidR="00FE2735" w:rsidRPr="000B27D4" w:rsidTr="00A70C5D">
        <w:trPr>
          <w:trHeight w:val="432"/>
          <w:jc w:val="center"/>
        </w:trPr>
        <w:tc>
          <w:tcPr>
            <w:tcW w:w="676" w:type="pct"/>
            <w:tcBorders>
              <w:top w:val="double" w:sz="4" w:space="0" w:color="auto"/>
              <w:left w:val="double" w:sz="4" w:space="0" w:color="auto"/>
              <w:bottom w:val="nil"/>
              <w:right w:val="nil"/>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13</w:t>
            </w:r>
          </w:p>
        </w:tc>
        <w:tc>
          <w:tcPr>
            <w:tcW w:w="675" w:type="pct"/>
            <w:tcBorders>
              <w:top w:val="double" w:sz="4" w:space="0" w:color="auto"/>
              <w:left w:val="single" w:sz="4" w:space="0" w:color="auto"/>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0.010</w:t>
            </w:r>
          </w:p>
        </w:tc>
        <w:tc>
          <w:tcPr>
            <w:tcW w:w="676" w:type="pct"/>
            <w:tcBorders>
              <w:top w:val="double" w:sz="4" w:space="0" w:color="auto"/>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0.001</w:t>
            </w:r>
          </w:p>
        </w:tc>
        <w:tc>
          <w:tcPr>
            <w:tcW w:w="675" w:type="pct"/>
            <w:tcBorders>
              <w:top w:val="double" w:sz="4" w:space="0" w:color="auto"/>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0.015</w:t>
            </w:r>
          </w:p>
        </w:tc>
        <w:tc>
          <w:tcPr>
            <w:tcW w:w="675" w:type="pct"/>
            <w:tcBorders>
              <w:top w:val="double" w:sz="4" w:space="0" w:color="auto"/>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0.032</w:t>
            </w:r>
          </w:p>
        </w:tc>
        <w:tc>
          <w:tcPr>
            <w:tcW w:w="676" w:type="pct"/>
            <w:tcBorders>
              <w:top w:val="double" w:sz="4" w:space="0" w:color="auto"/>
              <w:left w:val="nil"/>
              <w:bottom w:val="nil"/>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0.005</w:t>
            </w:r>
          </w:p>
        </w:tc>
      </w:tr>
      <w:tr w:rsidR="00FE2735" w:rsidRPr="000B27D4" w:rsidTr="00A70C5D">
        <w:trPr>
          <w:trHeight w:val="432"/>
          <w:jc w:val="center"/>
        </w:trPr>
        <w:tc>
          <w:tcPr>
            <w:tcW w:w="676" w:type="pct"/>
            <w:tcBorders>
              <w:top w:val="nil"/>
              <w:left w:val="double" w:sz="4" w:space="0" w:color="auto"/>
              <w:bottom w:val="nil"/>
              <w:right w:val="nil"/>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14</w:t>
            </w:r>
          </w:p>
        </w:tc>
        <w:tc>
          <w:tcPr>
            <w:tcW w:w="675" w:type="pct"/>
            <w:tcBorders>
              <w:top w:val="nil"/>
              <w:left w:val="single" w:sz="4" w:space="0" w:color="auto"/>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0.015</w:t>
            </w:r>
          </w:p>
        </w:tc>
        <w:tc>
          <w:tcPr>
            <w:tcW w:w="676"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0.007</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0.030</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0.033</w:t>
            </w:r>
          </w:p>
        </w:tc>
        <w:tc>
          <w:tcPr>
            <w:tcW w:w="676" w:type="pct"/>
            <w:tcBorders>
              <w:top w:val="nil"/>
              <w:left w:val="nil"/>
              <w:bottom w:val="nil"/>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0.008</w:t>
            </w:r>
          </w:p>
        </w:tc>
      </w:tr>
      <w:tr w:rsidR="00FE2735" w:rsidRPr="000B27D4" w:rsidTr="00A70C5D">
        <w:trPr>
          <w:trHeight w:val="432"/>
          <w:jc w:val="center"/>
        </w:trPr>
        <w:tc>
          <w:tcPr>
            <w:tcW w:w="676" w:type="pct"/>
            <w:tcBorders>
              <w:top w:val="nil"/>
              <w:left w:val="double" w:sz="4" w:space="0" w:color="auto"/>
              <w:bottom w:val="nil"/>
              <w:right w:val="nil"/>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15</w:t>
            </w:r>
          </w:p>
        </w:tc>
        <w:tc>
          <w:tcPr>
            <w:tcW w:w="675" w:type="pct"/>
            <w:tcBorders>
              <w:top w:val="nil"/>
              <w:left w:val="single" w:sz="4" w:space="0" w:color="auto"/>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0.032</w:t>
            </w:r>
          </w:p>
        </w:tc>
        <w:tc>
          <w:tcPr>
            <w:tcW w:w="676"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0.018</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0.076</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0.049</w:t>
            </w:r>
          </w:p>
        </w:tc>
        <w:tc>
          <w:tcPr>
            <w:tcW w:w="676" w:type="pct"/>
            <w:tcBorders>
              <w:top w:val="nil"/>
              <w:left w:val="nil"/>
              <w:bottom w:val="nil"/>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0.011</w:t>
            </w:r>
          </w:p>
        </w:tc>
      </w:tr>
      <w:tr w:rsidR="00FE2735" w:rsidRPr="000B27D4" w:rsidTr="00A70C5D">
        <w:trPr>
          <w:trHeight w:val="432"/>
          <w:jc w:val="center"/>
        </w:trPr>
        <w:tc>
          <w:tcPr>
            <w:tcW w:w="676" w:type="pct"/>
            <w:tcBorders>
              <w:top w:val="nil"/>
              <w:left w:val="double" w:sz="4" w:space="0" w:color="auto"/>
              <w:bottom w:val="nil"/>
              <w:right w:val="nil"/>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16</w:t>
            </w:r>
          </w:p>
        </w:tc>
        <w:tc>
          <w:tcPr>
            <w:tcW w:w="675" w:type="pct"/>
            <w:tcBorders>
              <w:top w:val="nil"/>
              <w:left w:val="single" w:sz="4" w:space="0" w:color="auto"/>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0.026</w:t>
            </w:r>
          </w:p>
        </w:tc>
        <w:tc>
          <w:tcPr>
            <w:tcW w:w="676"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0.013</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0.039</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0.058</w:t>
            </w:r>
          </w:p>
        </w:tc>
        <w:tc>
          <w:tcPr>
            <w:tcW w:w="676" w:type="pct"/>
            <w:tcBorders>
              <w:top w:val="nil"/>
              <w:left w:val="nil"/>
              <w:bottom w:val="nil"/>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0.011</w:t>
            </w:r>
          </w:p>
        </w:tc>
      </w:tr>
      <w:tr w:rsidR="00FE2735" w:rsidRPr="000B27D4" w:rsidTr="00A70C5D">
        <w:trPr>
          <w:trHeight w:val="432"/>
          <w:jc w:val="center"/>
        </w:trPr>
        <w:tc>
          <w:tcPr>
            <w:tcW w:w="676" w:type="pct"/>
            <w:tcBorders>
              <w:top w:val="nil"/>
              <w:left w:val="double" w:sz="4" w:space="0" w:color="auto"/>
              <w:bottom w:val="nil"/>
              <w:right w:val="nil"/>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17</w:t>
            </w:r>
          </w:p>
        </w:tc>
        <w:tc>
          <w:tcPr>
            <w:tcW w:w="675" w:type="pct"/>
            <w:tcBorders>
              <w:top w:val="nil"/>
              <w:left w:val="single" w:sz="4" w:space="0" w:color="auto"/>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0.032</w:t>
            </w:r>
          </w:p>
        </w:tc>
        <w:tc>
          <w:tcPr>
            <w:tcW w:w="676"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0.017</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0.029</w:t>
            </w:r>
          </w:p>
        </w:tc>
        <w:tc>
          <w:tcPr>
            <w:tcW w:w="675" w:type="pct"/>
            <w:tcBorders>
              <w:top w:val="nil"/>
              <w:left w:val="nil"/>
              <w:bottom w:val="nil"/>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0.042</w:t>
            </w:r>
          </w:p>
        </w:tc>
        <w:tc>
          <w:tcPr>
            <w:tcW w:w="676" w:type="pct"/>
            <w:tcBorders>
              <w:top w:val="nil"/>
              <w:left w:val="nil"/>
              <w:bottom w:val="nil"/>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0.012</w:t>
            </w:r>
          </w:p>
        </w:tc>
      </w:tr>
      <w:tr w:rsidR="00FE2735" w:rsidRPr="000B27D4" w:rsidTr="00A70C5D">
        <w:trPr>
          <w:trHeight w:val="432"/>
          <w:jc w:val="center"/>
        </w:trPr>
        <w:tc>
          <w:tcPr>
            <w:tcW w:w="676" w:type="pct"/>
            <w:tcBorders>
              <w:top w:val="nil"/>
              <w:left w:val="double" w:sz="4" w:space="0" w:color="auto"/>
              <w:bottom w:val="double" w:sz="4" w:space="0" w:color="auto"/>
              <w:right w:val="nil"/>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18</w:t>
            </w:r>
          </w:p>
        </w:tc>
        <w:tc>
          <w:tcPr>
            <w:tcW w:w="675" w:type="pct"/>
            <w:tcBorders>
              <w:top w:val="nil"/>
              <w:left w:val="single" w:sz="4" w:space="0" w:color="auto"/>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0.035</w:t>
            </w:r>
          </w:p>
        </w:tc>
        <w:tc>
          <w:tcPr>
            <w:tcW w:w="676" w:type="pct"/>
            <w:tcBorders>
              <w:top w:val="nil"/>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0.016</w:t>
            </w:r>
          </w:p>
        </w:tc>
        <w:tc>
          <w:tcPr>
            <w:tcW w:w="675" w:type="pct"/>
            <w:tcBorders>
              <w:top w:val="nil"/>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0.035</w:t>
            </w:r>
          </w:p>
        </w:tc>
        <w:tc>
          <w:tcPr>
            <w:tcW w:w="675" w:type="pct"/>
            <w:tcBorders>
              <w:top w:val="nil"/>
              <w:left w:val="nil"/>
              <w:bottom w:val="double" w:sz="4" w:space="0" w:color="auto"/>
              <w:right w:val="sing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0.056</w:t>
            </w:r>
          </w:p>
        </w:tc>
        <w:tc>
          <w:tcPr>
            <w:tcW w:w="676" w:type="pct"/>
            <w:tcBorders>
              <w:top w:val="nil"/>
              <w:left w:val="nil"/>
              <w:bottom w:val="double" w:sz="4" w:space="0" w:color="auto"/>
              <w:right w:val="double" w:sz="4" w:space="0" w:color="auto"/>
            </w:tcBorders>
            <w:shd w:val="clear" w:color="auto" w:fill="auto"/>
            <w:noWrap/>
            <w:vAlign w:val="center"/>
            <w:hideMark/>
          </w:tcPr>
          <w:p w:rsidR="00FE2735" w:rsidRPr="000B27D4" w:rsidRDefault="00FE2735" w:rsidP="00A70C5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0.016</w:t>
            </w:r>
          </w:p>
        </w:tc>
      </w:tr>
    </w:tbl>
    <w:p w:rsidR="00CA7EED" w:rsidRPr="000B27D4" w:rsidRDefault="00CA7EED" w:rsidP="00CA7EED">
      <w:pPr>
        <w:rPr>
          <w:rFonts w:ascii="Times New Roman" w:hAnsi="Times New Roman" w:cs="Times New Roman"/>
        </w:rPr>
      </w:pPr>
    </w:p>
    <w:p w:rsidR="00A07D71" w:rsidRDefault="00A07D71" w:rsidP="00A07D71">
      <w:pPr>
        <w:spacing w:after="0" w:line="240" w:lineRule="auto"/>
        <w:jc w:val="center"/>
        <w:rPr>
          <w:rFonts w:ascii="Times New Roman" w:eastAsia="Times New Roman" w:hAnsi="Times New Roman" w:cs="Times New Roman"/>
          <w:b/>
          <w:bCs/>
        </w:rPr>
      </w:pPr>
      <w:r>
        <w:rPr>
          <w:rFonts w:ascii="Times New Roman" w:hAnsi="Times New Roman" w:cs="Times New Roman"/>
        </w:rPr>
        <w:t xml:space="preserve"> </w:t>
      </w:r>
      <w:r w:rsidRPr="000B27D4">
        <w:rPr>
          <w:rFonts w:ascii="Times New Roman" w:eastAsia="Times New Roman" w:hAnsi="Times New Roman" w:cs="Times New Roman"/>
          <w:b/>
          <w:bCs/>
        </w:rPr>
        <w:t>Table A-</w:t>
      </w:r>
      <w:r>
        <w:rPr>
          <w:rFonts w:ascii="Times New Roman" w:eastAsia="Times New Roman" w:hAnsi="Times New Roman" w:cs="Times New Roman"/>
          <w:b/>
          <w:bCs/>
        </w:rPr>
        <w:t>2a</w:t>
      </w:r>
      <w:r w:rsidRPr="000B27D4">
        <w:rPr>
          <w:rFonts w:ascii="Times New Roman" w:eastAsia="Times New Roman" w:hAnsi="Times New Roman" w:cs="Times New Roman"/>
          <w:b/>
          <w:bCs/>
        </w:rPr>
        <w:t xml:space="preserve"> </w:t>
      </w:r>
      <w:r>
        <w:rPr>
          <w:rFonts w:ascii="Times New Roman" w:eastAsia="Times New Roman" w:hAnsi="Times New Roman" w:cs="Times New Roman"/>
          <w:b/>
          <w:bCs/>
        </w:rPr>
        <w:t>School Drop-out Model</w:t>
      </w:r>
    </w:p>
    <w:p w:rsidR="00A07D71" w:rsidRPr="000B27D4" w:rsidRDefault="00A07D71" w:rsidP="00A07D71">
      <w:pPr>
        <w:spacing w:after="0" w:line="240" w:lineRule="auto"/>
        <w:jc w:val="center"/>
        <w:rPr>
          <w:rFonts w:ascii="Times New Roman" w:eastAsia="Times New Roman" w:hAnsi="Times New Roman" w:cs="Times New Roman"/>
          <w:b/>
          <w:bCs/>
        </w:rPr>
      </w:pPr>
    </w:p>
    <w:tbl>
      <w:tblPr>
        <w:tblW w:w="0" w:type="auto"/>
        <w:jc w:val="center"/>
        <w:tblInd w:w="78" w:type="dxa"/>
        <w:tblLayout w:type="fixed"/>
        <w:tblLook w:val="0000" w:firstRow="0" w:lastRow="0" w:firstColumn="0" w:lastColumn="0" w:noHBand="0" w:noVBand="0"/>
      </w:tblPr>
      <w:tblGrid>
        <w:gridCol w:w="3705"/>
        <w:gridCol w:w="1890"/>
      </w:tblGrid>
      <w:tr w:rsidR="00A07D71" w:rsidRPr="00A07D71" w:rsidTr="00A07D71">
        <w:trPr>
          <w:trHeight w:val="257"/>
          <w:jc w:val="center"/>
        </w:trPr>
        <w:tc>
          <w:tcPr>
            <w:tcW w:w="3705" w:type="dxa"/>
            <w:tcBorders>
              <w:top w:val="double" w:sz="4" w:space="0" w:color="auto"/>
              <w:left w:val="double" w:sz="4" w:space="0" w:color="auto"/>
              <w:bottom w:val="double" w:sz="4" w:space="0" w:color="auto"/>
              <w:right w:val="double" w:sz="4" w:space="0" w:color="auto"/>
            </w:tcBorders>
          </w:tcPr>
          <w:p w:rsidR="00A07D71" w:rsidRPr="00A07D71" w:rsidRDefault="00A07D71" w:rsidP="00A562E6">
            <w:pPr>
              <w:autoSpaceDE w:val="0"/>
              <w:autoSpaceDN w:val="0"/>
              <w:adjustRightInd w:val="0"/>
              <w:spacing w:after="0" w:line="240" w:lineRule="auto"/>
              <w:jc w:val="center"/>
              <w:rPr>
                <w:rFonts w:ascii="Times New Roman" w:hAnsi="Times New Roman"/>
                <w:b/>
                <w:bCs/>
                <w:color w:val="000000"/>
              </w:rPr>
            </w:pPr>
            <w:r w:rsidRPr="00A07D71">
              <w:rPr>
                <w:rFonts w:ascii="Times New Roman" w:hAnsi="Times New Roman"/>
                <w:b/>
                <w:bCs/>
                <w:color w:val="000000"/>
              </w:rPr>
              <w:t xml:space="preserve">Variable </w:t>
            </w:r>
          </w:p>
        </w:tc>
        <w:tc>
          <w:tcPr>
            <w:tcW w:w="1890" w:type="dxa"/>
            <w:tcBorders>
              <w:top w:val="double" w:sz="4" w:space="0" w:color="auto"/>
              <w:left w:val="double" w:sz="4" w:space="0" w:color="auto"/>
              <w:bottom w:val="double" w:sz="4" w:space="0" w:color="auto"/>
              <w:right w:val="double" w:sz="4" w:space="0" w:color="auto"/>
            </w:tcBorders>
          </w:tcPr>
          <w:p w:rsidR="00A07D71" w:rsidRPr="00A07D71" w:rsidRDefault="00A07D71" w:rsidP="00A562E6">
            <w:pPr>
              <w:autoSpaceDE w:val="0"/>
              <w:autoSpaceDN w:val="0"/>
              <w:adjustRightInd w:val="0"/>
              <w:spacing w:after="0" w:line="240" w:lineRule="auto"/>
              <w:jc w:val="center"/>
              <w:rPr>
                <w:rFonts w:ascii="Times New Roman" w:hAnsi="Times New Roman"/>
                <w:b/>
                <w:bCs/>
                <w:color w:val="000000"/>
              </w:rPr>
            </w:pPr>
            <w:r w:rsidRPr="00A07D71">
              <w:rPr>
                <w:rFonts w:ascii="Times New Roman" w:hAnsi="Times New Roman"/>
                <w:b/>
                <w:bCs/>
                <w:color w:val="000000"/>
              </w:rPr>
              <w:t>Parameter</w:t>
            </w:r>
          </w:p>
        </w:tc>
      </w:tr>
      <w:tr w:rsidR="00A07D71" w:rsidRPr="00A07D71" w:rsidTr="00A07D71">
        <w:trPr>
          <w:trHeight w:val="257"/>
          <w:jc w:val="center"/>
        </w:trPr>
        <w:tc>
          <w:tcPr>
            <w:tcW w:w="3705" w:type="dxa"/>
            <w:tcBorders>
              <w:top w:val="double" w:sz="4"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Male Age 13</w:t>
            </w:r>
          </w:p>
        </w:tc>
        <w:tc>
          <w:tcPr>
            <w:tcW w:w="1890" w:type="dxa"/>
            <w:tcBorders>
              <w:top w:val="double" w:sz="4"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-5.09246</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-4.33474</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-2.99825</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-2.97364</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07D71">
            <w:pPr>
              <w:autoSpaceDE w:val="0"/>
              <w:autoSpaceDN w:val="0"/>
              <w:adjustRightInd w:val="0"/>
              <w:spacing w:after="0" w:line="240" w:lineRule="auto"/>
              <w:jc w:val="center"/>
              <w:rPr>
                <w:rFonts w:ascii="Times New Roman" w:hAnsi="Times New Roman"/>
                <w:color w:val="000000"/>
              </w:rPr>
            </w:pPr>
            <w:r w:rsidRPr="00A07D71">
              <w:rPr>
                <w:rFonts w:ascii="Times New Roman" w:hAnsi="Times New Roman"/>
                <w:color w:val="000000"/>
              </w:rPr>
              <w:t xml:space="preserve">             -2.94430</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Male Age 18</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-2.82862</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Male Age 13</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-5.13970</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-5.38510</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-4.55104</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-4.13399</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-4.25145</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Male Age 18</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-3.53104</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lastRenderedPageBreak/>
              <w:t>African-American Male Age 13</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-4.20430</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African-American 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-3.45965</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African-American 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-3.86834</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African-American 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-2.87102</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African-American 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-2.47767</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African-American Male Age 18</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-2.58775</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Male Age 13</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-5.13776</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-4.69947</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-3.56883</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-3.72219</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-3.44081</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Male Age 18</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-3.30032</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Asian Male Age 13</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-5.25072</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Asian 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-4.77694</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Asian 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-4.52452</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Asian 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-4.46401</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Asian 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-4.37192</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Asian Male Age 18</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-4.09411</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Male Age 13</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-1.89139</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-1.86433</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-2.33014</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-1.86795</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-2.55963</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Male Age 18</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-2.13553</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Female Age 13</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-4.59475</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Female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-4.19154</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Female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-3.42554</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Female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-3.63576</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Female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-3.42151</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Hispanic Female Age 18</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-3.30845</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Female Age 13</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-7.12530</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Female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-5.01900</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Female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-4.00659</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Female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-4.29413</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Female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-4.06198</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White Female Age 18</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-4.11985</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African-American Female Age 13</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-4.18537</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African-American Female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-3.45965</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African-American Female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-2.49361</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African-American Female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-3.21360</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African-American Female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-3.49918</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African-American Female Age 18</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-3.31507</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Female Age 13</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-5.13776</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Female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-4.69947</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Female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-3.56883</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Female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-3.72219</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Female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-3.44081</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Native-American Female Age 18</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-3.30032</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Asian Female Age 13</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-5.25072</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lastRenderedPageBreak/>
              <w:t>Asian Female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-4.77694</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Asian Female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-4.52452</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Asian Female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-4.46401</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Asian Female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-4.37192</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Asian Female Age 18</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-4.09411</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Female Age 13</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-1.89139</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Female Age 14</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-1.86433</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Female Age 15</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-2.33014</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Female Age 16</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-1.86795</w:t>
            </w:r>
          </w:p>
        </w:tc>
      </w:tr>
      <w:tr w:rsidR="00A07D71" w:rsidRPr="00A07D71" w:rsidTr="00A07D71">
        <w:trPr>
          <w:trHeight w:val="257"/>
          <w:jc w:val="center"/>
        </w:trPr>
        <w:tc>
          <w:tcPr>
            <w:tcW w:w="3705"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Female Age 17</w:t>
            </w:r>
          </w:p>
        </w:tc>
        <w:tc>
          <w:tcPr>
            <w:tcW w:w="1890" w:type="dxa"/>
            <w:tcBorders>
              <w:top w:val="single" w:sz="6" w:space="0" w:color="auto"/>
              <w:left w:val="double" w:sz="4" w:space="0" w:color="auto"/>
              <w:bottom w:val="single" w:sz="6"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-2.55963</w:t>
            </w:r>
          </w:p>
        </w:tc>
      </w:tr>
      <w:tr w:rsidR="00A07D71" w:rsidRPr="00A07D71" w:rsidTr="00A07D71">
        <w:trPr>
          <w:trHeight w:val="257"/>
          <w:jc w:val="center"/>
        </w:trPr>
        <w:tc>
          <w:tcPr>
            <w:tcW w:w="3705" w:type="dxa"/>
            <w:tcBorders>
              <w:top w:val="single" w:sz="6" w:space="0" w:color="auto"/>
              <w:left w:val="double" w:sz="4" w:space="0" w:color="auto"/>
              <w:bottom w:val="double" w:sz="4" w:space="0" w:color="auto"/>
              <w:right w:val="double" w:sz="4" w:space="0" w:color="auto"/>
            </w:tcBorders>
          </w:tcPr>
          <w:p w:rsidR="00A07D71" w:rsidRPr="00A07D71" w:rsidRDefault="00A07D71" w:rsidP="00A562E6">
            <w:pPr>
              <w:autoSpaceDE w:val="0"/>
              <w:autoSpaceDN w:val="0"/>
              <w:adjustRightInd w:val="0"/>
              <w:spacing w:after="0" w:line="240" w:lineRule="auto"/>
              <w:rPr>
                <w:rFonts w:ascii="Times New Roman" w:hAnsi="Times New Roman"/>
                <w:color w:val="000000"/>
              </w:rPr>
            </w:pPr>
            <w:r w:rsidRPr="00A07D71">
              <w:rPr>
                <w:rFonts w:ascii="Times New Roman" w:hAnsi="Times New Roman"/>
                <w:color w:val="000000"/>
              </w:rPr>
              <w:t>Other Race Female Age 18</w:t>
            </w:r>
          </w:p>
        </w:tc>
        <w:tc>
          <w:tcPr>
            <w:tcW w:w="1890" w:type="dxa"/>
            <w:tcBorders>
              <w:top w:val="single" w:sz="6" w:space="0" w:color="auto"/>
              <w:left w:val="double" w:sz="4" w:space="0" w:color="auto"/>
              <w:bottom w:val="double" w:sz="4" w:space="0" w:color="auto"/>
              <w:right w:val="double" w:sz="4" w:space="0" w:color="auto"/>
            </w:tcBorders>
          </w:tcPr>
          <w:p w:rsidR="00A07D71" w:rsidRPr="00A07D71" w:rsidRDefault="00A07D71" w:rsidP="00A562E6">
            <w:pPr>
              <w:autoSpaceDE w:val="0"/>
              <w:autoSpaceDN w:val="0"/>
              <w:adjustRightInd w:val="0"/>
              <w:spacing w:after="0" w:line="240" w:lineRule="auto"/>
              <w:jc w:val="right"/>
              <w:rPr>
                <w:rFonts w:ascii="Times New Roman" w:hAnsi="Times New Roman"/>
                <w:color w:val="000000"/>
              </w:rPr>
            </w:pPr>
            <w:r w:rsidRPr="00A07D71">
              <w:rPr>
                <w:rFonts w:ascii="Times New Roman" w:hAnsi="Times New Roman"/>
                <w:color w:val="000000"/>
              </w:rPr>
              <w:t>-2.13553</w:t>
            </w:r>
          </w:p>
        </w:tc>
      </w:tr>
    </w:tbl>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Pr="000B27D4" w:rsidRDefault="00CA7EED" w:rsidP="00CA7EED">
      <w:pPr>
        <w:jc w:val="center"/>
        <w:rPr>
          <w:rFonts w:ascii="Times New Roman" w:hAnsi="Times New Roman" w:cs="Times New Roman"/>
        </w:rPr>
      </w:pPr>
      <w:r w:rsidRPr="000B27D4">
        <w:rPr>
          <w:rFonts w:ascii="Times New Roman" w:hAnsi="Times New Roman" w:cs="Times New Roman"/>
          <w:b/>
          <w:bCs/>
        </w:rPr>
        <w:t>Table A-</w:t>
      </w:r>
      <w:r w:rsidR="006E6FDF">
        <w:rPr>
          <w:rFonts w:ascii="Times New Roman" w:hAnsi="Times New Roman" w:cs="Times New Roman"/>
          <w:b/>
          <w:bCs/>
        </w:rPr>
        <w:t>3</w:t>
      </w:r>
      <w:r w:rsidRPr="000B27D4">
        <w:rPr>
          <w:rFonts w:ascii="Times New Roman" w:hAnsi="Times New Roman" w:cs="Times New Roman"/>
          <w:b/>
          <w:bCs/>
        </w:rPr>
        <w:t xml:space="preserve"> Educational Attainment table</w:t>
      </w:r>
    </w:p>
    <w:tbl>
      <w:tblPr>
        <w:tblW w:w="7853" w:type="dxa"/>
        <w:jc w:val="center"/>
        <w:tblLayout w:type="fixed"/>
        <w:tblLook w:val="04A0" w:firstRow="1" w:lastRow="0" w:firstColumn="1" w:lastColumn="0" w:noHBand="0" w:noVBand="1"/>
      </w:tblPr>
      <w:tblGrid>
        <w:gridCol w:w="1710"/>
        <w:gridCol w:w="1137"/>
        <w:gridCol w:w="910"/>
        <w:gridCol w:w="1024"/>
        <w:gridCol w:w="1024"/>
        <w:gridCol w:w="1024"/>
        <w:gridCol w:w="1024"/>
      </w:tblGrid>
      <w:tr w:rsidR="00CA7EED" w:rsidRPr="000B27D4" w:rsidTr="00CA7EED">
        <w:trPr>
          <w:trHeight w:val="432"/>
          <w:jc w:val="center"/>
        </w:trPr>
        <w:tc>
          <w:tcPr>
            <w:tcW w:w="7853" w:type="dxa"/>
            <w:gridSpan w:val="7"/>
            <w:tcBorders>
              <w:top w:val="double" w:sz="4" w:space="0" w:color="auto"/>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Male</w:t>
            </w:r>
          </w:p>
        </w:tc>
      </w:tr>
      <w:tr w:rsidR="00CA7EED" w:rsidRPr="000B27D4" w:rsidTr="00CA7EED">
        <w:trPr>
          <w:trHeight w:val="432"/>
          <w:jc w:val="center"/>
        </w:trPr>
        <w:tc>
          <w:tcPr>
            <w:tcW w:w="1710"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Educational Attainment</w:t>
            </w:r>
          </w:p>
        </w:tc>
        <w:tc>
          <w:tcPr>
            <w:tcW w:w="1137"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Hispanic</w:t>
            </w:r>
          </w:p>
        </w:tc>
        <w:tc>
          <w:tcPr>
            <w:tcW w:w="910" w:type="dxa"/>
            <w:tcBorders>
              <w:top w:val="double" w:sz="4" w:space="0" w:color="auto"/>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White</w:t>
            </w:r>
          </w:p>
        </w:tc>
        <w:tc>
          <w:tcPr>
            <w:tcW w:w="1024" w:type="dxa"/>
            <w:tcBorders>
              <w:top w:val="double" w:sz="4" w:space="0" w:color="auto"/>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Black</w:t>
            </w:r>
          </w:p>
        </w:tc>
        <w:tc>
          <w:tcPr>
            <w:tcW w:w="1024" w:type="dxa"/>
            <w:tcBorders>
              <w:top w:val="double" w:sz="4" w:space="0" w:color="auto"/>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Native</w:t>
            </w:r>
          </w:p>
        </w:tc>
        <w:tc>
          <w:tcPr>
            <w:tcW w:w="1024" w:type="dxa"/>
            <w:tcBorders>
              <w:top w:val="double" w:sz="4" w:space="0" w:color="auto"/>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Asian</w:t>
            </w:r>
          </w:p>
        </w:tc>
        <w:tc>
          <w:tcPr>
            <w:tcW w:w="1024" w:type="dxa"/>
            <w:tcBorders>
              <w:top w:val="double" w:sz="4" w:space="0" w:color="auto"/>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Other</w:t>
            </w:r>
          </w:p>
        </w:tc>
      </w:tr>
      <w:tr w:rsidR="00CA7EED" w:rsidRPr="000B27D4" w:rsidTr="00CA7EED">
        <w:trPr>
          <w:trHeight w:val="432"/>
          <w:jc w:val="center"/>
        </w:trPr>
        <w:tc>
          <w:tcPr>
            <w:tcW w:w="1710" w:type="dxa"/>
            <w:tcBorders>
              <w:top w:val="double" w:sz="4" w:space="0" w:color="auto"/>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High School</w:t>
            </w:r>
          </w:p>
        </w:tc>
        <w:tc>
          <w:tcPr>
            <w:tcW w:w="1137" w:type="dxa"/>
            <w:tcBorders>
              <w:top w:val="double" w:sz="4" w:space="0" w:color="auto"/>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0.790</w:t>
            </w:r>
          </w:p>
        </w:tc>
        <w:tc>
          <w:tcPr>
            <w:tcW w:w="910"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0.523</w:t>
            </w:r>
          </w:p>
        </w:tc>
        <w:tc>
          <w:tcPr>
            <w:tcW w:w="1024"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0.701</w:t>
            </w:r>
          </w:p>
        </w:tc>
        <w:tc>
          <w:tcPr>
            <w:tcW w:w="1024"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0.713</w:t>
            </w:r>
          </w:p>
        </w:tc>
        <w:tc>
          <w:tcPr>
            <w:tcW w:w="1024"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0.419</w:t>
            </w:r>
          </w:p>
        </w:tc>
        <w:tc>
          <w:tcPr>
            <w:tcW w:w="1024"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0.579</w:t>
            </w:r>
          </w:p>
        </w:tc>
      </w:tr>
      <w:tr w:rsidR="00CA7EED" w:rsidRPr="000B27D4" w:rsidTr="00CA7EED">
        <w:trPr>
          <w:trHeight w:val="432"/>
          <w:jc w:val="center"/>
        </w:trPr>
        <w:tc>
          <w:tcPr>
            <w:tcW w:w="1710"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Associate's</w:t>
            </w:r>
          </w:p>
        </w:tc>
        <w:tc>
          <w:tcPr>
            <w:tcW w:w="113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0.075</w:t>
            </w:r>
          </w:p>
        </w:tc>
        <w:tc>
          <w:tcPr>
            <w:tcW w:w="91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0.083</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0.099</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0.095</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0.088</w:t>
            </w:r>
          </w:p>
        </w:tc>
        <w:tc>
          <w:tcPr>
            <w:tcW w:w="1024"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0.088</w:t>
            </w:r>
          </w:p>
        </w:tc>
      </w:tr>
      <w:tr w:rsidR="00CA7EED" w:rsidRPr="000B27D4" w:rsidTr="00CA7EED">
        <w:trPr>
          <w:trHeight w:val="432"/>
          <w:jc w:val="center"/>
        </w:trPr>
        <w:tc>
          <w:tcPr>
            <w:tcW w:w="1710"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Bachelor's</w:t>
            </w:r>
          </w:p>
        </w:tc>
        <w:tc>
          <w:tcPr>
            <w:tcW w:w="113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0.093</w:t>
            </w:r>
          </w:p>
        </w:tc>
        <w:tc>
          <w:tcPr>
            <w:tcW w:w="91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0.242</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0.137</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0.111</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0.329</w:t>
            </w:r>
          </w:p>
        </w:tc>
        <w:tc>
          <w:tcPr>
            <w:tcW w:w="1024"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0.212</w:t>
            </w:r>
          </w:p>
        </w:tc>
      </w:tr>
      <w:tr w:rsidR="00CA7EED" w:rsidRPr="000B27D4" w:rsidTr="00CA7EED">
        <w:trPr>
          <w:trHeight w:val="432"/>
          <w:jc w:val="center"/>
        </w:trPr>
        <w:tc>
          <w:tcPr>
            <w:tcW w:w="1710"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Master's</w:t>
            </w:r>
          </w:p>
        </w:tc>
        <w:tc>
          <w:tcPr>
            <w:tcW w:w="113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0.038</w:t>
            </w:r>
          </w:p>
        </w:tc>
        <w:tc>
          <w:tcPr>
            <w:tcW w:w="91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0.132</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0.056</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0.054</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0.140</w:t>
            </w:r>
          </w:p>
        </w:tc>
        <w:tc>
          <w:tcPr>
            <w:tcW w:w="1024"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0.107</w:t>
            </w:r>
          </w:p>
        </w:tc>
      </w:tr>
      <w:tr w:rsidR="00CA7EED" w:rsidRPr="000B27D4" w:rsidTr="00CA7EED">
        <w:trPr>
          <w:trHeight w:val="432"/>
          <w:jc w:val="center"/>
        </w:trPr>
        <w:tc>
          <w:tcPr>
            <w:tcW w:w="1710" w:type="dxa"/>
            <w:tcBorders>
              <w:top w:val="nil"/>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Doctorate</w:t>
            </w:r>
          </w:p>
        </w:tc>
        <w:tc>
          <w:tcPr>
            <w:tcW w:w="1137" w:type="dxa"/>
            <w:tcBorders>
              <w:top w:val="nil"/>
              <w:left w:val="single" w:sz="4" w:space="0" w:color="auto"/>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0.004</w:t>
            </w:r>
          </w:p>
        </w:tc>
        <w:tc>
          <w:tcPr>
            <w:tcW w:w="910"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0.019</w:t>
            </w:r>
          </w:p>
        </w:tc>
        <w:tc>
          <w:tcPr>
            <w:tcW w:w="1024"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0.008</w:t>
            </w:r>
          </w:p>
        </w:tc>
        <w:tc>
          <w:tcPr>
            <w:tcW w:w="1024"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0.027</w:t>
            </w:r>
          </w:p>
        </w:tc>
        <w:tc>
          <w:tcPr>
            <w:tcW w:w="1024"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0.024</w:t>
            </w:r>
          </w:p>
        </w:tc>
        <w:tc>
          <w:tcPr>
            <w:tcW w:w="1024"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0.014</w:t>
            </w:r>
          </w:p>
        </w:tc>
      </w:tr>
      <w:tr w:rsidR="00CA7EED" w:rsidRPr="000B27D4" w:rsidTr="00CA7EED">
        <w:trPr>
          <w:trHeight w:val="432"/>
          <w:jc w:val="center"/>
        </w:trPr>
        <w:tc>
          <w:tcPr>
            <w:tcW w:w="7853" w:type="dxa"/>
            <w:gridSpan w:val="7"/>
            <w:tcBorders>
              <w:top w:val="double" w:sz="4" w:space="0" w:color="auto"/>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Female</w:t>
            </w:r>
          </w:p>
        </w:tc>
      </w:tr>
      <w:tr w:rsidR="00CA7EED" w:rsidRPr="000B27D4" w:rsidTr="00CA7EED">
        <w:trPr>
          <w:trHeight w:val="432"/>
          <w:jc w:val="center"/>
        </w:trPr>
        <w:tc>
          <w:tcPr>
            <w:tcW w:w="1710"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Educational Attainment</w:t>
            </w:r>
          </w:p>
        </w:tc>
        <w:tc>
          <w:tcPr>
            <w:tcW w:w="1137"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Hispanic</w:t>
            </w:r>
          </w:p>
        </w:tc>
        <w:tc>
          <w:tcPr>
            <w:tcW w:w="910" w:type="dxa"/>
            <w:tcBorders>
              <w:top w:val="double" w:sz="4" w:space="0" w:color="auto"/>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White</w:t>
            </w:r>
          </w:p>
        </w:tc>
        <w:tc>
          <w:tcPr>
            <w:tcW w:w="1024" w:type="dxa"/>
            <w:tcBorders>
              <w:top w:val="double" w:sz="4" w:space="0" w:color="auto"/>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Black</w:t>
            </w:r>
          </w:p>
        </w:tc>
        <w:tc>
          <w:tcPr>
            <w:tcW w:w="1024" w:type="dxa"/>
            <w:tcBorders>
              <w:top w:val="double" w:sz="4" w:space="0" w:color="auto"/>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Native</w:t>
            </w:r>
          </w:p>
        </w:tc>
        <w:tc>
          <w:tcPr>
            <w:tcW w:w="1024" w:type="dxa"/>
            <w:tcBorders>
              <w:top w:val="double" w:sz="4" w:space="0" w:color="auto"/>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Asian</w:t>
            </w:r>
          </w:p>
        </w:tc>
        <w:tc>
          <w:tcPr>
            <w:tcW w:w="1024" w:type="dxa"/>
            <w:tcBorders>
              <w:top w:val="double" w:sz="4" w:space="0" w:color="auto"/>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t>NH Other</w:t>
            </w:r>
          </w:p>
        </w:tc>
      </w:tr>
      <w:tr w:rsidR="00CA7EED" w:rsidRPr="000B27D4" w:rsidTr="00CA7EED">
        <w:trPr>
          <w:trHeight w:val="432"/>
          <w:jc w:val="center"/>
        </w:trPr>
        <w:tc>
          <w:tcPr>
            <w:tcW w:w="1710" w:type="dxa"/>
            <w:tcBorders>
              <w:top w:val="double" w:sz="4" w:space="0" w:color="auto"/>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High School</w:t>
            </w:r>
          </w:p>
        </w:tc>
        <w:tc>
          <w:tcPr>
            <w:tcW w:w="1137" w:type="dxa"/>
            <w:tcBorders>
              <w:top w:val="double" w:sz="4" w:space="0" w:color="auto"/>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0.787</w:t>
            </w:r>
          </w:p>
        </w:tc>
        <w:tc>
          <w:tcPr>
            <w:tcW w:w="910"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0.590</w:t>
            </w:r>
          </w:p>
        </w:tc>
        <w:tc>
          <w:tcPr>
            <w:tcW w:w="1024"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0.681</w:t>
            </w:r>
          </w:p>
        </w:tc>
        <w:tc>
          <w:tcPr>
            <w:tcW w:w="1024"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0.734</w:t>
            </w:r>
          </w:p>
        </w:tc>
        <w:tc>
          <w:tcPr>
            <w:tcW w:w="1024"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0.437</w:t>
            </w:r>
          </w:p>
        </w:tc>
        <w:tc>
          <w:tcPr>
            <w:tcW w:w="1024"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0.606</w:t>
            </w:r>
          </w:p>
        </w:tc>
      </w:tr>
      <w:tr w:rsidR="00CA7EED" w:rsidRPr="000B27D4" w:rsidTr="00CA7EED">
        <w:trPr>
          <w:trHeight w:val="432"/>
          <w:jc w:val="center"/>
        </w:trPr>
        <w:tc>
          <w:tcPr>
            <w:tcW w:w="1710"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Associate's</w:t>
            </w:r>
          </w:p>
        </w:tc>
        <w:tc>
          <w:tcPr>
            <w:tcW w:w="113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0.082</w:t>
            </w:r>
          </w:p>
        </w:tc>
        <w:tc>
          <w:tcPr>
            <w:tcW w:w="91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0.093</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0.109</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0.092</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0.107</w:t>
            </w:r>
          </w:p>
        </w:tc>
        <w:tc>
          <w:tcPr>
            <w:tcW w:w="1024"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0.102</w:t>
            </w:r>
          </w:p>
        </w:tc>
      </w:tr>
      <w:tr w:rsidR="00CA7EED" w:rsidRPr="000B27D4" w:rsidTr="00CA7EED">
        <w:trPr>
          <w:trHeight w:val="432"/>
          <w:jc w:val="center"/>
        </w:trPr>
        <w:tc>
          <w:tcPr>
            <w:tcW w:w="1710"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Bachelor's</w:t>
            </w:r>
          </w:p>
        </w:tc>
        <w:tc>
          <w:tcPr>
            <w:tcW w:w="113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0.089</w:t>
            </w:r>
          </w:p>
        </w:tc>
        <w:tc>
          <w:tcPr>
            <w:tcW w:w="91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0.214</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0.142</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0.115</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0.352</w:t>
            </w:r>
          </w:p>
        </w:tc>
        <w:tc>
          <w:tcPr>
            <w:tcW w:w="1024"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0.202</w:t>
            </w:r>
          </w:p>
        </w:tc>
      </w:tr>
      <w:tr w:rsidR="00CA7EED" w:rsidRPr="000B27D4" w:rsidTr="00CA7EED">
        <w:trPr>
          <w:trHeight w:val="432"/>
          <w:jc w:val="center"/>
        </w:trPr>
        <w:tc>
          <w:tcPr>
            <w:tcW w:w="1710"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Master's</w:t>
            </w:r>
          </w:p>
        </w:tc>
        <w:tc>
          <w:tcPr>
            <w:tcW w:w="113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0.039</w:t>
            </w:r>
          </w:p>
        </w:tc>
        <w:tc>
          <w:tcPr>
            <w:tcW w:w="91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0.095</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0.063</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0.048</w:t>
            </w:r>
          </w:p>
        </w:tc>
        <w:tc>
          <w:tcPr>
            <w:tcW w:w="1024"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0.096</w:t>
            </w:r>
          </w:p>
        </w:tc>
        <w:tc>
          <w:tcPr>
            <w:tcW w:w="1024"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0.078</w:t>
            </w:r>
          </w:p>
        </w:tc>
      </w:tr>
      <w:tr w:rsidR="00CA7EED" w:rsidRPr="000B27D4" w:rsidTr="00CA7EED">
        <w:trPr>
          <w:trHeight w:val="432"/>
          <w:jc w:val="center"/>
        </w:trPr>
        <w:tc>
          <w:tcPr>
            <w:tcW w:w="1710" w:type="dxa"/>
            <w:tcBorders>
              <w:top w:val="nil"/>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Doctorate</w:t>
            </w:r>
          </w:p>
        </w:tc>
        <w:tc>
          <w:tcPr>
            <w:tcW w:w="1137" w:type="dxa"/>
            <w:tcBorders>
              <w:top w:val="nil"/>
              <w:left w:val="single" w:sz="4" w:space="0" w:color="auto"/>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0.003</w:t>
            </w:r>
          </w:p>
        </w:tc>
        <w:tc>
          <w:tcPr>
            <w:tcW w:w="910"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0.009</w:t>
            </w:r>
          </w:p>
        </w:tc>
        <w:tc>
          <w:tcPr>
            <w:tcW w:w="1024"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0.005</w:t>
            </w:r>
          </w:p>
        </w:tc>
        <w:tc>
          <w:tcPr>
            <w:tcW w:w="1024"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0.011</w:t>
            </w:r>
          </w:p>
        </w:tc>
        <w:tc>
          <w:tcPr>
            <w:tcW w:w="1024"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0.008</w:t>
            </w:r>
          </w:p>
        </w:tc>
        <w:tc>
          <w:tcPr>
            <w:tcW w:w="1024"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rPr>
            </w:pPr>
            <w:r w:rsidRPr="000B27D4">
              <w:rPr>
                <w:rFonts w:ascii="Times New Roman" w:eastAsia="Times New Roman" w:hAnsi="Times New Roman" w:cs="Times New Roman"/>
              </w:rPr>
              <w:t>0.013</w:t>
            </w:r>
          </w:p>
        </w:tc>
      </w:tr>
    </w:tbl>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A07D71" w:rsidRPr="000B27D4" w:rsidRDefault="00A07D71"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7F585A" w:rsidRDefault="007F585A" w:rsidP="00CA7EED">
      <w:pPr>
        <w:spacing w:after="0" w:line="240" w:lineRule="auto"/>
        <w:jc w:val="center"/>
        <w:rPr>
          <w:rFonts w:ascii="Times New Roman" w:eastAsia="Times New Roman" w:hAnsi="Times New Roman" w:cs="Times New Roman"/>
          <w:b/>
          <w:bCs/>
        </w:rPr>
      </w:pPr>
    </w:p>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lastRenderedPageBreak/>
        <w:t>Table A-3a College Location Table</w:t>
      </w:r>
    </w:p>
    <w:p w:rsidR="00CA7EED" w:rsidRPr="000B27D4" w:rsidRDefault="00CA7EED" w:rsidP="00CA7EED">
      <w:pPr>
        <w:spacing w:after="0" w:line="240" w:lineRule="auto"/>
        <w:jc w:val="center"/>
        <w:rPr>
          <w:rFonts w:ascii="Times New Roman" w:hAnsi="Times New Roman" w:cs="Times New Roman"/>
        </w:rPr>
      </w:pPr>
    </w:p>
    <w:tbl>
      <w:tblPr>
        <w:tblW w:w="7969" w:type="dxa"/>
        <w:tblInd w:w="828" w:type="dxa"/>
        <w:tblLook w:val="04A0" w:firstRow="1" w:lastRow="0" w:firstColumn="1" w:lastColumn="0" w:noHBand="0" w:noVBand="1"/>
      </w:tblPr>
      <w:tblGrid>
        <w:gridCol w:w="5310"/>
        <w:gridCol w:w="1309"/>
        <w:gridCol w:w="1350"/>
      </w:tblGrid>
      <w:tr w:rsidR="00CA7EED" w:rsidRPr="000B27D4" w:rsidTr="00CA7EED">
        <w:trPr>
          <w:trHeight w:val="330"/>
        </w:trPr>
        <w:tc>
          <w:tcPr>
            <w:tcW w:w="5310" w:type="dxa"/>
            <w:tcBorders>
              <w:top w:val="double" w:sz="4" w:space="0" w:color="auto"/>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1309" w:type="dxa"/>
            <w:tcBorders>
              <w:top w:val="double" w:sz="4" w:space="0" w:color="auto"/>
              <w:left w:val="single" w:sz="8"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350" w:type="dxa"/>
            <w:tcBorders>
              <w:top w:val="double" w:sz="4" w:space="0" w:color="auto"/>
              <w:left w:val="single" w:sz="8"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r>
      <w:tr w:rsidR="00CA7EED" w:rsidRPr="000B27D4" w:rsidTr="00CA7EED">
        <w:trPr>
          <w:trHeight w:val="630"/>
        </w:trPr>
        <w:tc>
          <w:tcPr>
            <w:tcW w:w="5310" w:type="dxa"/>
            <w:tcBorders>
              <w:top w:val="double" w:sz="4" w:space="0" w:color="auto"/>
              <w:left w:val="double" w:sz="4" w:space="0" w:color="auto"/>
              <w:bottom w:val="single" w:sz="4" w:space="0" w:color="000000"/>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Maximum employees of agriculture that can be reached within 10 minutes</w:t>
            </w:r>
          </w:p>
        </w:tc>
        <w:tc>
          <w:tcPr>
            <w:tcW w:w="1309" w:type="dxa"/>
            <w:tcBorders>
              <w:top w:val="double" w:sz="4" w:space="0" w:color="auto"/>
              <w:left w:val="single" w:sz="8" w:space="0" w:color="auto"/>
              <w:bottom w:val="single" w:sz="4" w:space="0" w:color="000000"/>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-0.000227</w:t>
            </w:r>
          </w:p>
        </w:tc>
        <w:tc>
          <w:tcPr>
            <w:tcW w:w="1350" w:type="dxa"/>
            <w:tcBorders>
              <w:top w:val="double" w:sz="4" w:space="0" w:color="auto"/>
              <w:left w:val="nil"/>
              <w:bottom w:val="single" w:sz="4" w:space="0" w:color="000000"/>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w:t>
            </w:r>
          </w:p>
        </w:tc>
      </w:tr>
      <w:tr w:rsidR="00CA7EED" w:rsidRPr="000B27D4" w:rsidTr="00CA7EED">
        <w:trPr>
          <w:trHeight w:val="630"/>
        </w:trPr>
        <w:tc>
          <w:tcPr>
            <w:tcW w:w="5310" w:type="dxa"/>
            <w:tcBorders>
              <w:top w:val="single" w:sz="4" w:space="0" w:color="000000"/>
              <w:left w:val="double" w:sz="4" w:space="0" w:color="auto"/>
              <w:bottom w:val="single" w:sz="4" w:space="0" w:color="000000"/>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Maximum employees of transportation that can be reached within 10 minutes</w:t>
            </w:r>
          </w:p>
        </w:tc>
        <w:tc>
          <w:tcPr>
            <w:tcW w:w="1309"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-0.000055</w:t>
            </w:r>
          </w:p>
        </w:tc>
        <w:tc>
          <w:tcPr>
            <w:tcW w:w="1350" w:type="dxa"/>
            <w:tcBorders>
              <w:top w:val="single" w:sz="4" w:space="0" w:color="000000"/>
              <w:left w:val="nil"/>
              <w:bottom w:val="single" w:sz="4" w:space="0" w:color="000000"/>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-6.72</w:t>
            </w:r>
          </w:p>
        </w:tc>
      </w:tr>
      <w:tr w:rsidR="00CA7EED" w:rsidRPr="000B27D4" w:rsidTr="00CA7EED">
        <w:trPr>
          <w:trHeight w:val="330"/>
        </w:trPr>
        <w:tc>
          <w:tcPr>
            <w:tcW w:w="5310" w:type="dxa"/>
            <w:tcBorders>
              <w:top w:val="single" w:sz="4" w:space="0" w:color="000000"/>
              <w:left w:val="double" w:sz="4" w:space="0" w:color="auto"/>
              <w:bottom w:val="single" w:sz="4" w:space="0" w:color="000000"/>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TAZ is a major college TAZ</w:t>
            </w:r>
          </w:p>
        </w:tc>
        <w:tc>
          <w:tcPr>
            <w:tcW w:w="1309"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2.177</w:t>
            </w:r>
          </w:p>
        </w:tc>
        <w:tc>
          <w:tcPr>
            <w:tcW w:w="1350" w:type="dxa"/>
            <w:tcBorders>
              <w:top w:val="single" w:sz="4" w:space="0" w:color="000000"/>
              <w:left w:val="nil"/>
              <w:bottom w:val="single" w:sz="4" w:space="0" w:color="000000"/>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33.87</w:t>
            </w:r>
          </w:p>
        </w:tc>
      </w:tr>
      <w:tr w:rsidR="00CA7EED" w:rsidRPr="000B27D4" w:rsidTr="00CA7EED">
        <w:trPr>
          <w:trHeight w:val="330"/>
        </w:trPr>
        <w:tc>
          <w:tcPr>
            <w:tcW w:w="5310" w:type="dxa"/>
            <w:tcBorders>
              <w:top w:val="single" w:sz="4" w:space="0" w:color="000000"/>
              <w:left w:val="double" w:sz="4" w:space="0" w:color="auto"/>
              <w:bottom w:val="single" w:sz="4" w:space="0" w:color="000000"/>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TAZ is a minor college TAZ</w:t>
            </w:r>
          </w:p>
        </w:tc>
        <w:tc>
          <w:tcPr>
            <w:tcW w:w="1309"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1.324</w:t>
            </w:r>
          </w:p>
        </w:tc>
        <w:tc>
          <w:tcPr>
            <w:tcW w:w="1350" w:type="dxa"/>
            <w:tcBorders>
              <w:top w:val="single" w:sz="4" w:space="0" w:color="000000"/>
              <w:left w:val="nil"/>
              <w:bottom w:val="single" w:sz="4" w:space="0" w:color="000000"/>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22.37</w:t>
            </w:r>
          </w:p>
        </w:tc>
      </w:tr>
      <w:tr w:rsidR="00CA7EED" w:rsidRPr="000B27D4" w:rsidTr="00CA7EED">
        <w:trPr>
          <w:trHeight w:val="330"/>
        </w:trPr>
        <w:tc>
          <w:tcPr>
            <w:tcW w:w="5310" w:type="dxa"/>
            <w:tcBorders>
              <w:top w:val="single" w:sz="4" w:space="0" w:color="000000"/>
              <w:left w:val="double" w:sz="4" w:space="0" w:color="auto"/>
              <w:bottom w:val="single" w:sz="4" w:space="0" w:color="000000"/>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Distance home to college</w:t>
            </w:r>
          </w:p>
        </w:tc>
        <w:tc>
          <w:tcPr>
            <w:tcW w:w="1309"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-0.138</w:t>
            </w:r>
          </w:p>
        </w:tc>
        <w:tc>
          <w:tcPr>
            <w:tcW w:w="1350" w:type="dxa"/>
            <w:tcBorders>
              <w:top w:val="single" w:sz="4" w:space="0" w:color="000000"/>
              <w:left w:val="nil"/>
              <w:bottom w:val="single" w:sz="4" w:space="0" w:color="000000"/>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-48.39</w:t>
            </w:r>
          </w:p>
        </w:tc>
      </w:tr>
      <w:tr w:rsidR="00CA7EED" w:rsidRPr="000B27D4" w:rsidTr="00CA7EED">
        <w:trPr>
          <w:trHeight w:val="630"/>
        </w:trPr>
        <w:tc>
          <w:tcPr>
            <w:tcW w:w="5310" w:type="dxa"/>
            <w:tcBorders>
              <w:top w:val="single" w:sz="4" w:space="0" w:color="000000"/>
              <w:left w:val="double" w:sz="4" w:space="0" w:color="auto"/>
              <w:bottom w:val="single" w:sz="4" w:space="0" w:color="000000"/>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Person is Caucasian and TAZ belongs to a Caucasian dominated college TAZ</w:t>
            </w:r>
          </w:p>
        </w:tc>
        <w:tc>
          <w:tcPr>
            <w:tcW w:w="1309"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0.372</w:t>
            </w:r>
          </w:p>
        </w:tc>
        <w:tc>
          <w:tcPr>
            <w:tcW w:w="1350" w:type="dxa"/>
            <w:tcBorders>
              <w:top w:val="single" w:sz="4" w:space="0" w:color="000000"/>
              <w:left w:val="nil"/>
              <w:bottom w:val="single" w:sz="4" w:space="0" w:color="000000"/>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3.18</w:t>
            </w:r>
          </w:p>
        </w:tc>
      </w:tr>
      <w:tr w:rsidR="00CA7EED" w:rsidRPr="000B27D4" w:rsidTr="00CA7EED">
        <w:trPr>
          <w:trHeight w:val="645"/>
        </w:trPr>
        <w:tc>
          <w:tcPr>
            <w:tcW w:w="5310" w:type="dxa"/>
            <w:tcBorders>
              <w:top w:val="single" w:sz="4" w:space="0" w:color="000000"/>
              <w:left w:val="double" w:sz="4" w:space="0" w:color="auto"/>
              <w:bottom w:val="single" w:sz="4" w:space="0" w:color="000000"/>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Person is Black or Caucasian  and TAZ belongs to a Black and Hispanic dominated college TAZ</w:t>
            </w:r>
          </w:p>
        </w:tc>
        <w:tc>
          <w:tcPr>
            <w:tcW w:w="1309"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0.332</w:t>
            </w:r>
          </w:p>
        </w:tc>
        <w:tc>
          <w:tcPr>
            <w:tcW w:w="1350" w:type="dxa"/>
            <w:tcBorders>
              <w:top w:val="single" w:sz="4" w:space="0" w:color="000000"/>
              <w:left w:val="nil"/>
              <w:bottom w:val="single" w:sz="4" w:space="0" w:color="000000"/>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2.25</w:t>
            </w:r>
          </w:p>
        </w:tc>
      </w:tr>
      <w:tr w:rsidR="00CA7EED" w:rsidRPr="000B27D4" w:rsidTr="00CA7EED">
        <w:trPr>
          <w:trHeight w:val="645"/>
        </w:trPr>
        <w:tc>
          <w:tcPr>
            <w:tcW w:w="5310" w:type="dxa"/>
            <w:tcBorders>
              <w:top w:val="single" w:sz="4" w:space="0" w:color="000000"/>
              <w:left w:val="double" w:sz="4" w:space="0" w:color="auto"/>
              <w:bottom w:val="single" w:sz="4" w:space="0" w:color="000000"/>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Person’s Household Income is less than 50k and TAZ belongs to low income student TAZ</w:t>
            </w:r>
          </w:p>
        </w:tc>
        <w:tc>
          <w:tcPr>
            <w:tcW w:w="1309"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0.213</w:t>
            </w:r>
          </w:p>
        </w:tc>
        <w:tc>
          <w:tcPr>
            <w:tcW w:w="1350" w:type="dxa"/>
            <w:tcBorders>
              <w:top w:val="single" w:sz="4" w:space="0" w:color="000000"/>
              <w:left w:val="nil"/>
              <w:bottom w:val="single" w:sz="4" w:space="0" w:color="000000"/>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2.08</w:t>
            </w:r>
          </w:p>
        </w:tc>
      </w:tr>
      <w:tr w:rsidR="00CA7EED" w:rsidRPr="000B27D4" w:rsidTr="00CA7EED">
        <w:trPr>
          <w:trHeight w:val="645"/>
        </w:trPr>
        <w:tc>
          <w:tcPr>
            <w:tcW w:w="5310" w:type="dxa"/>
            <w:tcBorders>
              <w:top w:val="single" w:sz="4" w:space="0" w:color="000000"/>
              <w:left w:val="double" w:sz="4" w:space="0" w:color="auto"/>
              <w:bottom w:val="single" w:sz="4" w:space="0" w:color="000000"/>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Person’s Household Income is greater than 50k and TAZ belongs to high income student TAZ</w:t>
            </w:r>
          </w:p>
        </w:tc>
        <w:tc>
          <w:tcPr>
            <w:tcW w:w="1309"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0.206</w:t>
            </w:r>
          </w:p>
        </w:tc>
        <w:tc>
          <w:tcPr>
            <w:tcW w:w="1350" w:type="dxa"/>
            <w:tcBorders>
              <w:top w:val="single" w:sz="4" w:space="0" w:color="000000"/>
              <w:left w:val="nil"/>
              <w:bottom w:val="single" w:sz="4" w:space="0" w:color="000000"/>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1.76</w:t>
            </w:r>
          </w:p>
        </w:tc>
      </w:tr>
      <w:tr w:rsidR="00CA7EED" w:rsidRPr="000B27D4" w:rsidTr="00CA7EED">
        <w:trPr>
          <w:trHeight w:val="645"/>
        </w:trPr>
        <w:tc>
          <w:tcPr>
            <w:tcW w:w="5310" w:type="dxa"/>
            <w:tcBorders>
              <w:top w:val="single" w:sz="4" w:space="0" w:color="000000"/>
              <w:left w:val="double" w:sz="4" w:space="0" w:color="auto"/>
              <w:bottom w:val="double" w:sz="4" w:space="0" w:color="auto"/>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Person is employed and TAZ belongs to Employed Student TAZ</w:t>
            </w:r>
          </w:p>
        </w:tc>
        <w:tc>
          <w:tcPr>
            <w:tcW w:w="1309" w:type="dxa"/>
            <w:tcBorders>
              <w:top w:val="single" w:sz="4" w:space="0" w:color="000000"/>
              <w:left w:val="single" w:sz="8" w:space="0" w:color="auto"/>
              <w:bottom w:val="double" w:sz="4" w:space="0" w:color="auto"/>
              <w:right w:val="single" w:sz="4" w:space="0" w:color="000000"/>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0.250</w:t>
            </w:r>
          </w:p>
        </w:tc>
        <w:tc>
          <w:tcPr>
            <w:tcW w:w="1350" w:type="dxa"/>
            <w:tcBorders>
              <w:top w:val="single" w:sz="4" w:space="0" w:color="000000"/>
              <w:left w:val="nil"/>
              <w:bottom w:val="doub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2.71</w:t>
            </w:r>
          </w:p>
        </w:tc>
      </w:tr>
      <w:tr w:rsidR="00CA7EED" w:rsidRPr="000B27D4" w:rsidTr="00CA7EED">
        <w:trPr>
          <w:trHeight w:val="330"/>
        </w:trPr>
        <w:tc>
          <w:tcPr>
            <w:tcW w:w="7969" w:type="dxa"/>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Goodness of Fit Measures</w:t>
            </w:r>
          </w:p>
        </w:tc>
      </w:tr>
      <w:tr w:rsidR="00CA7EED" w:rsidRPr="000B27D4" w:rsidTr="00CA7EED">
        <w:trPr>
          <w:trHeight w:val="315"/>
        </w:trPr>
        <w:tc>
          <w:tcPr>
            <w:tcW w:w="5310" w:type="dxa"/>
            <w:tcBorders>
              <w:top w:val="double" w:sz="4" w:space="0" w:color="auto"/>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Observations</w:t>
            </w:r>
          </w:p>
        </w:tc>
        <w:tc>
          <w:tcPr>
            <w:tcW w:w="2659" w:type="dxa"/>
            <w:gridSpan w:val="2"/>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2151</w:t>
            </w:r>
          </w:p>
        </w:tc>
      </w:tr>
      <w:tr w:rsidR="00CA7EED" w:rsidRPr="000B27D4" w:rsidTr="00CA7EED">
        <w:trPr>
          <w:trHeight w:val="315"/>
        </w:trPr>
        <w:tc>
          <w:tcPr>
            <w:tcW w:w="531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Log Likelihood Function</w:t>
            </w:r>
          </w:p>
        </w:tc>
        <w:tc>
          <w:tcPr>
            <w:tcW w:w="2659" w:type="dxa"/>
            <w:gridSpan w:val="2"/>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-6385</w:t>
            </w:r>
          </w:p>
        </w:tc>
      </w:tr>
      <w:tr w:rsidR="00CA7EED" w:rsidRPr="000B27D4" w:rsidTr="00CA7EED">
        <w:trPr>
          <w:trHeight w:val="330"/>
        </w:trPr>
        <w:tc>
          <w:tcPr>
            <w:tcW w:w="5310" w:type="dxa"/>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Pseudo R-squared</w:t>
            </w:r>
          </w:p>
        </w:tc>
        <w:tc>
          <w:tcPr>
            <w:tcW w:w="2659" w:type="dxa"/>
            <w:gridSpan w:val="2"/>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0.4271</w:t>
            </w:r>
          </w:p>
        </w:tc>
      </w:tr>
    </w:tbl>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1E0C3E" w:rsidRPr="000B27D4" w:rsidRDefault="001E0C3E"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lastRenderedPageBreak/>
        <w:t>Table A-3b TAZ Lookup for College Location Model</w:t>
      </w:r>
    </w:p>
    <w:p w:rsidR="00CA7EED" w:rsidRPr="000B27D4" w:rsidRDefault="00CA7EED" w:rsidP="00CA7EED">
      <w:pPr>
        <w:spacing w:after="0" w:line="240" w:lineRule="auto"/>
        <w:jc w:val="center"/>
        <w:rPr>
          <w:rFonts w:ascii="Times New Roman" w:hAnsi="Times New Roman" w:cs="Times New Roman"/>
        </w:rPr>
      </w:pPr>
    </w:p>
    <w:tbl>
      <w:tblPr>
        <w:tblW w:w="9375" w:type="dxa"/>
        <w:tblInd w:w="93" w:type="dxa"/>
        <w:tblLook w:val="04A0" w:firstRow="1" w:lastRow="0" w:firstColumn="1" w:lastColumn="0" w:noHBand="0" w:noVBand="1"/>
      </w:tblPr>
      <w:tblGrid>
        <w:gridCol w:w="1562"/>
        <w:gridCol w:w="1563"/>
        <w:gridCol w:w="1562"/>
        <w:gridCol w:w="1563"/>
        <w:gridCol w:w="1562"/>
        <w:gridCol w:w="1563"/>
      </w:tblGrid>
      <w:tr w:rsidR="00CA7EED" w:rsidRPr="000B27D4" w:rsidTr="00CA7EED">
        <w:trPr>
          <w:trHeight w:val="315"/>
        </w:trPr>
        <w:tc>
          <w:tcPr>
            <w:tcW w:w="9375" w:type="dxa"/>
            <w:gridSpan w:val="6"/>
            <w:tcBorders>
              <w:top w:val="double" w:sz="4" w:space="0" w:color="auto"/>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Zones with Colleges</w:t>
            </w:r>
          </w:p>
        </w:tc>
      </w:tr>
      <w:tr w:rsidR="00CA7EED" w:rsidRPr="000B27D4" w:rsidTr="00CA7EED">
        <w:trPr>
          <w:trHeight w:val="300"/>
        </w:trPr>
        <w:tc>
          <w:tcPr>
            <w:tcW w:w="1562"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101050000</w:t>
            </w:r>
          </w:p>
        </w:tc>
        <w:tc>
          <w:tcPr>
            <w:tcW w:w="1563" w:type="dxa"/>
            <w:tcBorders>
              <w:top w:val="doub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221230400</w:t>
            </w:r>
          </w:p>
        </w:tc>
        <w:tc>
          <w:tcPr>
            <w:tcW w:w="1562" w:type="dxa"/>
            <w:tcBorders>
              <w:top w:val="doub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240340500</w:t>
            </w:r>
          </w:p>
        </w:tc>
        <w:tc>
          <w:tcPr>
            <w:tcW w:w="1563" w:type="dxa"/>
            <w:tcBorders>
              <w:top w:val="doub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265110200</w:t>
            </w:r>
          </w:p>
        </w:tc>
        <w:tc>
          <w:tcPr>
            <w:tcW w:w="1562" w:type="dxa"/>
            <w:tcBorders>
              <w:top w:val="doub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300000614</w:t>
            </w:r>
          </w:p>
        </w:tc>
        <w:tc>
          <w:tcPr>
            <w:tcW w:w="1563" w:type="dxa"/>
            <w:tcBorders>
              <w:top w:val="doub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500490001</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101060002</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221270000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240420000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270170200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300000620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500500000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101070000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222181000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240670000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270220100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403030000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500570000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101100008</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222270001</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240860100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270230000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403070000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500710800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101100011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222401000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246080000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270300100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403110000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500720002</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101110003</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222460000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246340001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270300101</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403140100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500730100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101120103</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222470000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248270100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280050201</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403150100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500730102</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101130005</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223110000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250030000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290100500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404080300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500730200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101130006</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224200000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250400100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292033000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404140500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500840400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101150001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226110100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253040000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300000044</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404170200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500860002</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101160001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226510000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254240200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300000146</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404220200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500990300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101200003</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226530101</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254330500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300000152</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404220900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501000400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101210002</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226530104</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254332100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300000153</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404221100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501001200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211510200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226530105</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254332101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300000188</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404260503</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501001400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211520200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226530500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254350100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300000190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404271202</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501041400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212360100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226551000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255380100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300000191</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404321601</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501041600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213930100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227650000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255451400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300000192</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404322101</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501200000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218160000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229430000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255452100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300000199</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404350900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600150200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219141000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229490000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257120000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300000226</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404510700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600180001</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219142000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229621000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257330000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300000265</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404510800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600270000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219200000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230080000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257350001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300000267</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404570200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600280003</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219270000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240080000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257460100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300000341</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404610200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600470300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220170001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240150000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257470000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300000365</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500060200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600490000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220310000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240180000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257490100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300000379</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500160000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600500200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220320000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240190100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257520100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300000415</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500200901</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600630100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220710000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240190200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260030200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300000440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500210005</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600630200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220872000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240240200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260360000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300000442</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500450200</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600760403</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221001000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240240300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265000100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300000536</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500450201</w:t>
            </w:r>
          </w:p>
        </w:tc>
        <w:tc>
          <w:tcPr>
            <w:tcW w:w="1563" w:type="dxa"/>
            <w:tcBorders>
              <w:top w:val="single" w:sz="4" w:space="0" w:color="auto"/>
              <w:left w:val="nil"/>
              <w:bottom w:val="sing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600800200</w:t>
            </w:r>
          </w:p>
        </w:tc>
      </w:tr>
      <w:tr w:rsidR="00CA7EED" w:rsidRPr="000B27D4" w:rsidTr="00CA7EED">
        <w:trPr>
          <w:trHeight w:val="300"/>
        </w:trPr>
        <w:tc>
          <w:tcPr>
            <w:tcW w:w="15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221111000</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240240400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265090101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300000537</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500460100</w:t>
            </w:r>
          </w:p>
        </w:tc>
        <w:tc>
          <w:tcPr>
            <w:tcW w:w="1563" w:type="dxa"/>
            <w:tcBorders>
              <w:top w:val="single" w:sz="4" w:space="0" w:color="auto"/>
              <w:left w:val="nil"/>
              <w:bottom w:val="sing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00"/>
        </w:trPr>
        <w:tc>
          <w:tcPr>
            <w:tcW w:w="1562"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221220400</w:t>
            </w:r>
          </w:p>
        </w:tc>
        <w:tc>
          <w:tcPr>
            <w:tcW w:w="1563" w:type="dxa"/>
            <w:tcBorders>
              <w:top w:val="single" w:sz="4" w:space="0" w:color="auto"/>
              <w:left w:val="nil"/>
              <w:bottom w:val="doub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240320000</w:t>
            </w:r>
          </w:p>
        </w:tc>
        <w:tc>
          <w:tcPr>
            <w:tcW w:w="1562" w:type="dxa"/>
            <w:tcBorders>
              <w:top w:val="single" w:sz="4" w:space="0" w:color="auto"/>
              <w:left w:val="nil"/>
              <w:bottom w:val="doub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265090200</w:t>
            </w:r>
          </w:p>
        </w:tc>
        <w:tc>
          <w:tcPr>
            <w:tcW w:w="1563" w:type="dxa"/>
            <w:tcBorders>
              <w:top w:val="single" w:sz="4" w:space="0" w:color="auto"/>
              <w:left w:val="nil"/>
              <w:bottom w:val="doub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300000565</w:t>
            </w:r>
          </w:p>
        </w:tc>
        <w:tc>
          <w:tcPr>
            <w:tcW w:w="1562" w:type="dxa"/>
            <w:tcBorders>
              <w:top w:val="single" w:sz="4" w:space="0" w:color="auto"/>
              <w:left w:val="nil"/>
              <w:bottom w:val="doub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500490000</w:t>
            </w:r>
          </w:p>
        </w:tc>
        <w:tc>
          <w:tcPr>
            <w:tcW w:w="1563" w:type="dxa"/>
            <w:tcBorders>
              <w:top w:val="single" w:sz="4" w:space="0" w:color="auto"/>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bl>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1E0C3E" w:rsidRDefault="001E0C3E"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lastRenderedPageBreak/>
        <w:t>Table A-3b (continued) TAZ Lookup for College Location Model</w:t>
      </w:r>
    </w:p>
    <w:p w:rsidR="00CA7EED" w:rsidRPr="000B27D4" w:rsidRDefault="00CA7EED" w:rsidP="00CA7EED">
      <w:pPr>
        <w:spacing w:after="0" w:line="240" w:lineRule="auto"/>
        <w:jc w:val="center"/>
        <w:rPr>
          <w:rFonts w:ascii="Times New Roman" w:eastAsia="Times New Roman" w:hAnsi="Times New Roman" w:cs="Times New Roman"/>
          <w:b/>
          <w:bCs/>
        </w:rPr>
      </w:pPr>
    </w:p>
    <w:tbl>
      <w:tblPr>
        <w:tblW w:w="9735" w:type="dxa"/>
        <w:tblInd w:w="93" w:type="dxa"/>
        <w:tblLayout w:type="fixed"/>
        <w:tblLook w:val="04A0" w:firstRow="1" w:lastRow="0" w:firstColumn="1" w:lastColumn="0" w:noHBand="0" w:noVBand="1"/>
      </w:tblPr>
      <w:tblGrid>
        <w:gridCol w:w="1622"/>
        <w:gridCol w:w="13"/>
        <w:gridCol w:w="1440"/>
        <w:gridCol w:w="1791"/>
        <w:gridCol w:w="8"/>
        <w:gridCol w:w="1530"/>
        <w:gridCol w:w="85"/>
        <w:gridCol w:w="1624"/>
        <w:gridCol w:w="1622"/>
      </w:tblGrid>
      <w:tr w:rsidR="00CA7EED" w:rsidRPr="000B27D4" w:rsidTr="00CA7EED">
        <w:trPr>
          <w:trHeight w:val="885"/>
        </w:trPr>
        <w:tc>
          <w:tcPr>
            <w:tcW w:w="1622" w:type="dxa"/>
            <w:tcBorders>
              <w:top w:val="double" w:sz="4" w:space="0" w:color="auto"/>
              <w:left w:val="double" w:sz="4" w:space="0" w:color="auto"/>
              <w:bottom w:val="double" w:sz="4" w:space="0" w:color="auto"/>
              <w:right w:val="nil"/>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Major Education TAZ</w:t>
            </w:r>
          </w:p>
        </w:tc>
        <w:tc>
          <w:tcPr>
            <w:tcW w:w="1453" w:type="dxa"/>
            <w:gridSpan w:val="2"/>
            <w:tcBorders>
              <w:top w:val="double" w:sz="4" w:space="0" w:color="auto"/>
              <w:left w:val="single" w:sz="8" w:space="0" w:color="auto"/>
              <w:bottom w:val="double" w:sz="4" w:space="0" w:color="auto"/>
              <w:right w:val="single" w:sz="8"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Caucasian Education TAZ</w:t>
            </w:r>
          </w:p>
        </w:tc>
        <w:tc>
          <w:tcPr>
            <w:tcW w:w="1792" w:type="dxa"/>
            <w:tcBorders>
              <w:top w:val="double" w:sz="4" w:space="0" w:color="auto"/>
              <w:left w:val="nil"/>
              <w:bottom w:val="double" w:sz="4" w:space="0" w:color="auto"/>
              <w:right w:val="single" w:sz="8"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Hispanic African American TAZ</w:t>
            </w:r>
          </w:p>
        </w:tc>
        <w:tc>
          <w:tcPr>
            <w:tcW w:w="1623" w:type="dxa"/>
            <w:gridSpan w:val="3"/>
            <w:tcBorders>
              <w:top w:val="double" w:sz="4" w:space="0" w:color="auto"/>
              <w:left w:val="nil"/>
              <w:bottom w:val="double" w:sz="4" w:space="0" w:color="auto"/>
              <w:right w:val="single" w:sz="8"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High Income Student TAZ</w:t>
            </w:r>
          </w:p>
        </w:tc>
        <w:tc>
          <w:tcPr>
            <w:tcW w:w="1622" w:type="dxa"/>
            <w:tcBorders>
              <w:top w:val="double" w:sz="4" w:space="0" w:color="auto"/>
              <w:left w:val="nil"/>
              <w:bottom w:val="double" w:sz="4" w:space="0" w:color="auto"/>
              <w:right w:val="single" w:sz="8"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Low Income Student TAZ</w:t>
            </w:r>
          </w:p>
        </w:tc>
        <w:tc>
          <w:tcPr>
            <w:tcW w:w="1623" w:type="dxa"/>
            <w:tcBorders>
              <w:top w:val="double" w:sz="4" w:space="0" w:color="auto"/>
              <w:left w:val="nil"/>
              <w:bottom w:val="double" w:sz="4"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Employed Student TAZ</w:t>
            </w:r>
          </w:p>
        </w:tc>
      </w:tr>
      <w:tr w:rsidR="00CA7EED" w:rsidRPr="000B27D4" w:rsidTr="00CA7EED">
        <w:trPr>
          <w:trHeight w:val="300"/>
        </w:trPr>
        <w:tc>
          <w:tcPr>
            <w:tcW w:w="1622" w:type="dxa"/>
            <w:tcBorders>
              <w:top w:val="double" w:sz="4" w:space="0" w:color="auto"/>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101120103</w:t>
            </w:r>
          </w:p>
        </w:tc>
        <w:tc>
          <w:tcPr>
            <w:tcW w:w="1453" w:type="dxa"/>
            <w:gridSpan w:val="2"/>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300000191</w:t>
            </w:r>
          </w:p>
        </w:tc>
        <w:tc>
          <w:tcPr>
            <w:tcW w:w="1792"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101120103</w:t>
            </w:r>
          </w:p>
        </w:tc>
        <w:tc>
          <w:tcPr>
            <w:tcW w:w="1623" w:type="dxa"/>
            <w:gridSpan w:val="3"/>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101120103</w:t>
            </w:r>
          </w:p>
        </w:tc>
        <w:tc>
          <w:tcPr>
            <w:tcW w:w="1622"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227650000</w:t>
            </w:r>
          </w:p>
        </w:tc>
        <w:tc>
          <w:tcPr>
            <w:tcW w:w="1623"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101210002</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211510200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600270000</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222401000</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222401000</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229430000</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227650000</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222401000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600760403</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254332100</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223110000</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240340500</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229430000</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223110000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226510000</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226551000</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254332100</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250030000</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226510000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253040000</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257460100</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254332100</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246340001</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404350900</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300000191</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257470000</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254332100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501041600</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500450200</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270300101</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257460100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600760403</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300000620</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260360000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500450200</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270220100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300000191</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300000620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403070000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404220200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500450201</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00"/>
        </w:trPr>
        <w:tc>
          <w:tcPr>
            <w:tcW w:w="1622" w:type="dxa"/>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600270000</w:t>
            </w:r>
          </w:p>
        </w:tc>
        <w:tc>
          <w:tcPr>
            <w:tcW w:w="1453"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2"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00"/>
        </w:trPr>
        <w:tc>
          <w:tcPr>
            <w:tcW w:w="1622" w:type="dxa"/>
            <w:tcBorders>
              <w:top w:val="nil"/>
              <w:left w:val="double" w:sz="4" w:space="0" w:color="auto"/>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600760403</w:t>
            </w:r>
          </w:p>
        </w:tc>
        <w:tc>
          <w:tcPr>
            <w:tcW w:w="1453" w:type="dxa"/>
            <w:gridSpan w:val="2"/>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92"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gridSpan w:val="3"/>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2"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3"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15"/>
        </w:trPr>
        <w:tc>
          <w:tcPr>
            <w:tcW w:w="9735" w:type="dxa"/>
            <w:gridSpan w:val="9"/>
            <w:tcBorders>
              <w:top w:val="double" w:sz="4" w:space="0" w:color="auto"/>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Minor Education TAZ</w:t>
            </w:r>
          </w:p>
        </w:tc>
      </w:tr>
      <w:tr w:rsidR="00CA7EED" w:rsidRPr="000B27D4" w:rsidTr="00CA7EED">
        <w:trPr>
          <w:trHeight w:val="300"/>
        </w:trPr>
        <w:tc>
          <w:tcPr>
            <w:tcW w:w="1635" w:type="dxa"/>
            <w:gridSpan w:val="2"/>
            <w:tcBorders>
              <w:top w:val="double" w:sz="4" w:space="0" w:color="auto"/>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101100011</w:t>
            </w:r>
          </w:p>
        </w:tc>
        <w:tc>
          <w:tcPr>
            <w:tcW w:w="1440"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226530101</w:t>
            </w:r>
          </w:p>
        </w:tc>
        <w:tc>
          <w:tcPr>
            <w:tcW w:w="1800" w:type="dxa"/>
            <w:gridSpan w:val="2"/>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240340500</w:t>
            </w:r>
          </w:p>
        </w:tc>
        <w:tc>
          <w:tcPr>
            <w:tcW w:w="1530"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265000100</w:t>
            </w:r>
          </w:p>
        </w:tc>
        <w:tc>
          <w:tcPr>
            <w:tcW w:w="1710" w:type="dxa"/>
            <w:gridSpan w:val="2"/>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300000614</w:t>
            </w:r>
          </w:p>
        </w:tc>
        <w:tc>
          <w:tcPr>
            <w:tcW w:w="1620"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500450200</w:t>
            </w:r>
          </w:p>
        </w:tc>
      </w:tr>
      <w:tr w:rsidR="00CA7EED" w:rsidRPr="000B27D4" w:rsidTr="00CA7EED">
        <w:trPr>
          <w:trHeight w:val="300"/>
        </w:trPr>
        <w:tc>
          <w:tcPr>
            <w:tcW w:w="1635" w:type="dxa"/>
            <w:gridSpan w:val="2"/>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101130006</w:t>
            </w:r>
          </w:p>
        </w:tc>
        <w:tc>
          <w:tcPr>
            <w:tcW w:w="144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226551000</w:t>
            </w:r>
          </w:p>
        </w:tc>
        <w:tc>
          <w:tcPr>
            <w:tcW w:w="180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248270100</w:t>
            </w:r>
          </w:p>
        </w:tc>
        <w:tc>
          <w:tcPr>
            <w:tcW w:w="153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270230000</w:t>
            </w:r>
          </w:p>
        </w:tc>
        <w:tc>
          <w:tcPr>
            <w:tcW w:w="171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403030000</w:t>
            </w: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500500000</w:t>
            </w:r>
          </w:p>
        </w:tc>
      </w:tr>
      <w:tr w:rsidR="00CA7EED" w:rsidRPr="000B27D4" w:rsidTr="00CA7EED">
        <w:trPr>
          <w:trHeight w:val="300"/>
        </w:trPr>
        <w:tc>
          <w:tcPr>
            <w:tcW w:w="1635" w:type="dxa"/>
            <w:gridSpan w:val="2"/>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101210002</w:t>
            </w:r>
          </w:p>
        </w:tc>
        <w:tc>
          <w:tcPr>
            <w:tcW w:w="144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227650000</w:t>
            </w:r>
          </w:p>
        </w:tc>
        <w:tc>
          <w:tcPr>
            <w:tcW w:w="180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250030000</w:t>
            </w:r>
          </w:p>
        </w:tc>
        <w:tc>
          <w:tcPr>
            <w:tcW w:w="153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270300101</w:t>
            </w:r>
          </w:p>
        </w:tc>
        <w:tc>
          <w:tcPr>
            <w:tcW w:w="171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404080300</w:t>
            </w: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500840400</w:t>
            </w:r>
          </w:p>
        </w:tc>
      </w:tr>
      <w:tr w:rsidR="00CA7EED" w:rsidRPr="000B27D4" w:rsidTr="00CA7EED">
        <w:trPr>
          <w:trHeight w:val="300"/>
        </w:trPr>
        <w:tc>
          <w:tcPr>
            <w:tcW w:w="1635" w:type="dxa"/>
            <w:gridSpan w:val="2"/>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212360100</w:t>
            </w:r>
          </w:p>
        </w:tc>
        <w:tc>
          <w:tcPr>
            <w:tcW w:w="144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229430000</w:t>
            </w:r>
          </w:p>
        </w:tc>
        <w:tc>
          <w:tcPr>
            <w:tcW w:w="180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253040000</w:t>
            </w:r>
          </w:p>
        </w:tc>
        <w:tc>
          <w:tcPr>
            <w:tcW w:w="153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300000044</w:t>
            </w:r>
          </w:p>
        </w:tc>
        <w:tc>
          <w:tcPr>
            <w:tcW w:w="171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404271202</w:t>
            </w: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501001200</w:t>
            </w:r>
          </w:p>
        </w:tc>
      </w:tr>
      <w:tr w:rsidR="00CA7EED" w:rsidRPr="000B27D4" w:rsidTr="00CA7EED">
        <w:trPr>
          <w:trHeight w:val="300"/>
        </w:trPr>
        <w:tc>
          <w:tcPr>
            <w:tcW w:w="1635" w:type="dxa"/>
            <w:gridSpan w:val="2"/>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213930100</w:t>
            </w:r>
          </w:p>
        </w:tc>
        <w:tc>
          <w:tcPr>
            <w:tcW w:w="144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230080000</w:t>
            </w:r>
          </w:p>
        </w:tc>
        <w:tc>
          <w:tcPr>
            <w:tcW w:w="180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255452100</w:t>
            </w:r>
          </w:p>
        </w:tc>
        <w:tc>
          <w:tcPr>
            <w:tcW w:w="153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300000341</w:t>
            </w:r>
          </w:p>
        </w:tc>
        <w:tc>
          <w:tcPr>
            <w:tcW w:w="171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404350900</w:t>
            </w: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501041600</w:t>
            </w:r>
          </w:p>
        </w:tc>
      </w:tr>
      <w:tr w:rsidR="00CA7EED" w:rsidRPr="000B27D4" w:rsidTr="00CA7EED">
        <w:trPr>
          <w:trHeight w:val="300"/>
        </w:trPr>
        <w:tc>
          <w:tcPr>
            <w:tcW w:w="1635" w:type="dxa"/>
            <w:gridSpan w:val="2"/>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219142000</w:t>
            </w:r>
          </w:p>
        </w:tc>
        <w:tc>
          <w:tcPr>
            <w:tcW w:w="144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240240300</w:t>
            </w:r>
          </w:p>
        </w:tc>
        <w:tc>
          <w:tcPr>
            <w:tcW w:w="180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257120000</w:t>
            </w:r>
          </w:p>
        </w:tc>
        <w:tc>
          <w:tcPr>
            <w:tcW w:w="153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300000442</w:t>
            </w:r>
          </w:p>
        </w:tc>
        <w:tc>
          <w:tcPr>
            <w:tcW w:w="171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404510700</w:t>
            </w: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600180001</w:t>
            </w:r>
          </w:p>
        </w:tc>
      </w:tr>
      <w:tr w:rsidR="00CA7EED" w:rsidRPr="000B27D4" w:rsidTr="00CA7EED">
        <w:trPr>
          <w:trHeight w:val="300"/>
        </w:trPr>
        <w:tc>
          <w:tcPr>
            <w:tcW w:w="1635" w:type="dxa"/>
            <w:gridSpan w:val="2"/>
            <w:tcBorders>
              <w:top w:val="nil"/>
              <w:left w:val="doub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220170001</w:t>
            </w:r>
          </w:p>
        </w:tc>
        <w:tc>
          <w:tcPr>
            <w:tcW w:w="144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240240400</w:t>
            </w:r>
          </w:p>
        </w:tc>
        <w:tc>
          <w:tcPr>
            <w:tcW w:w="180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257470000</w:t>
            </w:r>
          </w:p>
        </w:tc>
        <w:tc>
          <w:tcPr>
            <w:tcW w:w="153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300000537</w:t>
            </w:r>
          </w:p>
        </w:tc>
        <w:tc>
          <w:tcPr>
            <w:tcW w:w="1710" w:type="dxa"/>
            <w:gridSpan w:val="2"/>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500200901</w:t>
            </w: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600470300</w:t>
            </w:r>
          </w:p>
        </w:tc>
      </w:tr>
      <w:tr w:rsidR="00CA7EED" w:rsidRPr="000B27D4" w:rsidTr="00CA7EED">
        <w:trPr>
          <w:trHeight w:val="300"/>
        </w:trPr>
        <w:tc>
          <w:tcPr>
            <w:tcW w:w="1635" w:type="dxa"/>
            <w:gridSpan w:val="2"/>
            <w:tcBorders>
              <w:top w:val="nil"/>
              <w:left w:val="double" w:sz="4" w:space="0" w:color="auto"/>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222460000</w:t>
            </w:r>
          </w:p>
        </w:tc>
        <w:tc>
          <w:tcPr>
            <w:tcW w:w="1440"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800" w:type="dxa"/>
            <w:gridSpan w:val="2"/>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530"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710" w:type="dxa"/>
            <w:gridSpan w:val="2"/>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bl>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1E0C3E" w:rsidRDefault="001E0C3E" w:rsidP="00CA7EED">
      <w:pPr>
        <w:rPr>
          <w:rFonts w:ascii="Times New Roman" w:hAnsi="Times New Roman" w:cs="Times New Roman"/>
        </w:rPr>
      </w:pPr>
    </w:p>
    <w:p w:rsidR="001E0C3E" w:rsidRDefault="001E0C3E"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spacing w:after="0" w:line="240" w:lineRule="auto"/>
        <w:jc w:val="center"/>
        <w:rPr>
          <w:rFonts w:ascii="Times New Roman" w:eastAsia="Times New Roman" w:hAnsi="Times New Roman" w:cs="Times New Roman"/>
          <w:b/>
          <w:bCs/>
        </w:rPr>
      </w:pPr>
      <w:r w:rsidRPr="000B27D4">
        <w:rPr>
          <w:rFonts w:ascii="Times New Roman" w:eastAsia="Times New Roman" w:hAnsi="Times New Roman" w:cs="Times New Roman"/>
          <w:b/>
          <w:bCs/>
        </w:rPr>
        <w:lastRenderedPageBreak/>
        <w:t>Table A-4 Labor Participation Model</w:t>
      </w:r>
    </w:p>
    <w:p w:rsidR="00CA7EED" w:rsidRPr="000B27D4" w:rsidRDefault="00CA7EED" w:rsidP="00CA7EED">
      <w:pPr>
        <w:spacing w:after="0" w:line="240" w:lineRule="auto"/>
        <w:jc w:val="center"/>
        <w:rPr>
          <w:rFonts w:ascii="Times New Roman" w:hAnsi="Times New Roman" w:cs="Times New Roman"/>
        </w:rPr>
      </w:pPr>
    </w:p>
    <w:tbl>
      <w:tblPr>
        <w:tblW w:w="7870" w:type="dxa"/>
        <w:tblInd w:w="828" w:type="dxa"/>
        <w:tblLook w:val="04A0" w:firstRow="1" w:lastRow="0" w:firstColumn="1" w:lastColumn="0" w:noHBand="0" w:noVBand="1"/>
      </w:tblPr>
      <w:tblGrid>
        <w:gridCol w:w="276"/>
        <w:gridCol w:w="4239"/>
        <w:gridCol w:w="2070"/>
        <w:gridCol w:w="1285"/>
      </w:tblGrid>
      <w:tr w:rsidR="00CA7EED" w:rsidRPr="000B27D4" w:rsidTr="00CA7EED">
        <w:trPr>
          <w:trHeight w:val="360"/>
        </w:trPr>
        <w:tc>
          <w:tcPr>
            <w:tcW w:w="4515" w:type="dxa"/>
            <w:gridSpan w:val="2"/>
            <w:tcBorders>
              <w:top w:val="double" w:sz="4" w:space="0" w:color="auto"/>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2070" w:type="dxa"/>
            <w:tcBorders>
              <w:top w:val="double" w:sz="4" w:space="0" w:color="auto"/>
              <w:left w:val="single" w:sz="8"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285" w:type="dxa"/>
            <w:tcBorders>
              <w:top w:val="double" w:sz="4" w:space="0" w:color="auto"/>
              <w:left w:val="single" w:sz="8"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r>
      <w:tr w:rsidR="00CA7EED" w:rsidRPr="000B27D4" w:rsidTr="00CA7EED">
        <w:trPr>
          <w:trHeight w:val="360"/>
        </w:trPr>
        <w:tc>
          <w:tcPr>
            <w:tcW w:w="4515" w:type="dxa"/>
            <w:gridSpan w:val="2"/>
            <w:tcBorders>
              <w:top w:val="double" w:sz="4" w:space="0" w:color="auto"/>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Constant</w:t>
            </w:r>
          </w:p>
        </w:tc>
        <w:tc>
          <w:tcPr>
            <w:tcW w:w="2070" w:type="dxa"/>
            <w:tcBorders>
              <w:top w:val="double" w:sz="4" w:space="0" w:color="auto"/>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-1.653</w:t>
            </w:r>
          </w:p>
        </w:tc>
        <w:tc>
          <w:tcPr>
            <w:tcW w:w="1285"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-25.53</w:t>
            </w:r>
          </w:p>
        </w:tc>
      </w:tr>
      <w:tr w:rsidR="00CA7EED" w:rsidRPr="000B27D4" w:rsidTr="00CA7EED">
        <w:trPr>
          <w:trHeight w:val="360"/>
        </w:trPr>
        <w:tc>
          <w:tcPr>
            <w:tcW w:w="4515"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Female</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-0.753</w:t>
            </w: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-23.11</w:t>
            </w:r>
          </w:p>
        </w:tc>
      </w:tr>
      <w:tr w:rsidR="00CA7EED" w:rsidRPr="000B27D4" w:rsidTr="00CA7EED">
        <w:trPr>
          <w:trHeight w:val="360"/>
        </w:trPr>
        <w:tc>
          <w:tcPr>
            <w:tcW w:w="4515"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Age</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23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16 - 40 years</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2.852</w:t>
            </w: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62.91</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23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41 - 60 years</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2.514</w:t>
            </w: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60.86</w:t>
            </w:r>
          </w:p>
        </w:tc>
      </w:tr>
      <w:tr w:rsidR="00CA7EED" w:rsidRPr="000B27D4" w:rsidTr="00CA7EED">
        <w:trPr>
          <w:trHeight w:val="360"/>
        </w:trPr>
        <w:tc>
          <w:tcPr>
            <w:tcW w:w="4515"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Education Level</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23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High School</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0.520</w:t>
            </w: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11.08</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23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College, associate or bachelors</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0.981</w:t>
            </w: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20.21</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23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Post Graduate, Masters or PhD</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1.370</w:t>
            </w: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21.78</w:t>
            </w:r>
          </w:p>
        </w:tc>
      </w:tr>
      <w:tr w:rsidR="00CA7EED" w:rsidRPr="000B27D4" w:rsidTr="00CA7EED">
        <w:trPr>
          <w:trHeight w:val="360"/>
        </w:trPr>
        <w:tc>
          <w:tcPr>
            <w:tcW w:w="4515"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Presence and age of own children</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23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Presence of children of age &lt;16 years</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0.288</w:t>
            </w: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7.02</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23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Female with own children under 6 years</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-1.048</w:t>
            </w: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-17.58</w:t>
            </w:r>
          </w:p>
        </w:tc>
      </w:tr>
      <w:tr w:rsidR="00CA7EED" w:rsidRPr="000B27D4" w:rsidTr="00CA7EED">
        <w:trPr>
          <w:trHeight w:val="360"/>
        </w:trPr>
        <w:tc>
          <w:tcPr>
            <w:tcW w:w="4515"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Ethnicity</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23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White</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-0.170</w:t>
            </w: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-3.47</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23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Hispanic</w:t>
            </w:r>
          </w:p>
        </w:tc>
        <w:tc>
          <w:tcPr>
            <w:tcW w:w="2070"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-0.184</w:t>
            </w:r>
          </w:p>
        </w:tc>
        <w:tc>
          <w:tcPr>
            <w:tcW w:w="1285"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-3.43</w:t>
            </w:r>
          </w:p>
        </w:tc>
      </w:tr>
      <w:tr w:rsidR="00CA7EED" w:rsidRPr="000B27D4" w:rsidTr="00CA7EED">
        <w:trPr>
          <w:trHeight w:val="360"/>
        </w:trPr>
        <w:tc>
          <w:tcPr>
            <w:tcW w:w="276" w:type="dxa"/>
            <w:tcBorders>
              <w:top w:val="nil"/>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239"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African American</w:t>
            </w:r>
          </w:p>
        </w:tc>
        <w:tc>
          <w:tcPr>
            <w:tcW w:w="2070" w:type="dxa"/>
            <w:tcBorders>
              <w:top w:val="nil"/>
              <w:left w:val="single" w:sz="8"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-0.230</w:t>
            </w:r>
          </w:p>
        </w:tc>
        <w:tc>
          <w:tcPr>
            <w:tcW w:w="1285"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-2.97</w:t>
            </w:r>
          </w:p>
        </w:tc>
      </w:tr>
      <w:tr w:rsidR="00CA7EED" w:rsidRPr="000B27D4" w:rsidTr="00CA7EED">
        <w:trPr>
          <w:trHeight w:val="360"/>
        </w:trPr>
        <w:tc>
          <w:tcPr>
            <w:tcW w:w="7870"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Goodness of Fit Measures</w:t>
            </w:r>
          </w:p>
        </w:tc>
      </w:tr>
      <w:tr w:rsidR="00CA7EED" w:rsidRPr="000B27D4" w:rsidTr="00CA7EED">
        <w:trPr>
          <w:trHeight w:val="360"/>
        </w:trPr>
        <w:tc>
          <w:tcPr>
            <w:tcW w:w="4515" w:type="dxa"/>
            <w:gridSpan w:val="2"/>
            <w:tcBorders>
              <w:top w:val="double" w:sz="4" w:space="0" w:color="auto"/>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Observations</w:t>
            </w:r>
          </w:p>
        </w:tc>
        <w:tc>
          <w:tcPr>
            <w:tcW w:w="3355" w:type="dxa"/>
            <w:gridSpan w:val="2"/>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26689</w:t>
            </w:r>
          </w:p>
        </w:tc>
      </w:tr>
      <w:tr w:rsidR="00CA7EED" w:rsidRPr="000B27D4" w:rsidTr="00CA7EED">
        <w:trPr>
          <w:trHeight w:val="360"/>
        </w:trPr>
        <w:tc>
          <w:tcPr>
            <w:tcW w:w="4515"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Log Likelihood Function</w:t>
            </w:r>
          </w:p>
        </w:tc>
        <w:tc>
          <w:tcPr>
            <w:tcW w:w="3355" w:type="dxa"/>
            <w:gridSpan w:val="2"/>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-13504</w:t>
            </w:r>
          </w:p>
        </w:tc>
      </w:tr>
      <w:tr w:rsidR="00CA7EED" w:rsidRPr="000B27D4" w:rsidTr="00CA7EED">
        <w:trPr>
          <w:trHeight w:val="360"/>
        </w:trPr>
        <w:tc>
          <w:tcPr>
            <w:tcW w:w="4515" w:type="dxa"/>
            <w:gridSpan w:val="2"/>
            <w:tcBorders>
              <w:top w:val="nil"/>
              <w:left w:val="double" w:sz="4" w:space="0" w:color="auto"/>
              <w:bottom w:val="double" w:sz="4" w:space="0" w:color="auto"/>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McFadden's LRI</w:t>
            </w:r>
          </w:p>
        </w:tc>
        <w:tc>
          <w:tcPr>
            <w:tcW w:w="3355" w:type="dxa"/>
            <w:gridSpan w:val="2"/>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0.2701</w:t>
            </w:r>
          </w:p>
        </w:tc>
      </w:tr>
    </w:tbl>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sectPr w:rsidR="00CA7EED" w:rsidRPr="000B27D4" w:rsidSect="00DA5F2B">
          <w:footerReference w:type="default" r:id="rId29"/>
          <w:pgSz w:w="12240" w:h="15840"/>
          <w:pgMar w:top="810" w:right="1440" w:bottom="1440" w:left="1440" w:header="720" w:footer="720" w:gutter="0"/>
          <w:cols w:space="720"/>
          <w:docGrid w:linePitch="360"/>
        </w:sectPr>
      </w:pPr>
    </w:p>
    <w:tbl>
      <w:tblPr>
        <w:tblW w:w="13431" w:type="dxa"/>
        <w:tblInd w:w="87" w:type="dxa"/>
        <w:tblLayout w:type="fixed"/>
        <w:tblLook w:val="04A0" w:firstRow="1" w:lastRow="0" w:firstColumn="1" w:lastColumn="0" w:noHBand="0" w:noVBand="1"/>
      </w:tblPr>
      <w:tblGrid>
        <w:gridCol w:w="2451"/>
        <w:gridCol w:w="1350"/>
        <w:gridCol w:w="810"/>
        <w:gridCol w:w="1350"/>
        <w:gridCol w:w="810"/>
        <w:gridCol w:w="90"/>
        <w:gridCol w:w="1350"/>
        <w:gridCol w:w="810"/>
        <w:gridCol w:w="1350"/>
        <w:gridCol w:w="900"/>
        <w:gridCol w:w="1350"/>
        <w:gridCol w:w="810"/>
      </w:tblGrid>
      <w:tr w:rsidR="00CA7EED" w:rsidRPr="000B27D4" w:rsidTr="00CA7EED">
        <w:trPr>
          <w:trHeight w:val="315"/>
        </w:trPr>
        <w:tc>
          <w:tcPr>
            <w:tcW w:w="13431" w:type="dxa"/>
            <w:gridSpan w:val="12"/>
            <w:tcBorders>
              <w:top w:val="nil"/>
              <w:left w:val="nil"/>
              <w:bottom w:val="double" w:sz="4" w:space="0" w:color="auto"/>
              <w:right w:val="nil"/>
            </w:tcBorders>
            <w:shd w:val="clear" w:color="auto" w:fill="auto"/>
            <w:noWrap/>
            <w:vAlign w:val="bottom"/>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lastRenderedPageBreak/>
              <w:t>Table A-5 Employment industry model</w:t>
            </w:r>
          </w:p>
          <w:p w:rsidR="00CA7EED" w:rsidRPr="000B27D4" w:rsidRDefault="00CA7EED" w:rsidP="00CA7EED">
            <w:pPr>
              <w:spacing w:after="0" w:line="240" w:lineRule="auto"/>
              <w:jc w:val="center"/>
              <w:rPr>
                <w:rFonts w:ascii="Times New Roman" w:eastAsia="Times New Roman" w:hAnsi="Times New Roman" w:cs="Times New Roman"/>
                <w:b/>
                <w:bCs/>
                <w:color w:val="000000"/>
              </w:rPr>
            </w:pPr>
          </w:p>
        </w:tc>
      </w:tr>
      <w:tr w:rsidR="00CA7EED" w:rsidRPr="000B27D4" w:rsidTr="00CA7EED">
        <w:trPr>
          <w:trHeight w:val="360"/>
        </w:trPr>
        <w:tc>
          <w:tcPr>
            <w:tcW w:w="2451" w:type="dxa"/>
            <w:vMerge w:val="restart"/>
            <w:tcBorders>
              <w:top w:val="double" w:sz="4" w:space="0" w:color="auto"/>
              <w:left w:val="double" w:sz="4" w:space="0" w:color="auto"/>
              <w:bottom w:val="single" w:sz="8" w:space="0" w:color="000000"/>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2160" w:type="dxa"/>
            <w:gridSpan w:val="2"/>
            <w:tcBorders>
              <w:top w:val="double" w:sz="4" w:space="0" w:color="auto"/>
              <w:left w:val="double" w:sz="4" w:space="0" w:color="auto"/>
              <w:bottom w:val="single" w:sz="8"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Construction and Manufacturing</w:t>
            </w:r>
          </w:p>
        </w:tc>
        <w:tc>
          <w:tcPr>
            <w:tcW w:w="2160" w:type="dxa"/>
            <w:gridSpan w:val="2"/>
            <w:tcBorders>
              <w:top w:val="double" w:sz="4" w:space="0" w:color="auto"/>
              <w:left w:val="double" w:sz="4" w:space="0" w:color="auto"/>
              <w:bottom w:val="single" w:sz="8"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Trade and Transportation</w:t>
            </w:r>
          </w:p>
        </w:tc>
        <w:tc>
          <w:tcPr>
            <w:tcW w:w="2250" w:type="dxa"/>
            <w:gridSpan w:val="3"/>
            <w:tcBorders>
              <w:top w:val="double" w:sz="4" w:space="0" w:color="auto"/>
              <w:left w:val="double" w:sz="4" w:space="0" w:color="auto"/>
              <w:bottom w:val="single" w:sz="8"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Professional Business</w:t>
            </w:r>
          </w:p>
        </w:tc>
        <w:tc>
          <w:tcPr>
            <w:tcW w:w="2250" w:type="dxa"/>
            <w:gridSpan w:val="2"/>
            <w:tcBorders>
              <w:top w:val="double" w:sz="4" w:space="0" w:color="auto"/>
              <w:left w:val="double" w:sz="4" w:space="0" w:color="auto"/>
              <w:bottom w:val="single" w:sz="8"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Government</w:t>
            </w:r>
          </w:p>
        </w:tc>
        <w:tc>
          <w:tcPr>
            <w:tcW w:w="2160" w:type="dxa"/>
            <w:gridSpan w:val="2"/>
            <w:tcBorders>
              <w:top w:val="double" w:sz="4" w:space="0" w:color="auto"/>
              <w:left w:val="double" w:sz="4" w:space="0" w:color="auto"/>
              <w:bottom w:val="single" w:sz="8"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Retail</w:t>
            </w:r>
          </w:p>
        </w:tc>
      </w:tr>
      <w:tr w:rsidR="00CA7EED" w:rsidRPr="000B27D4" w:rsidTr="00CA7EED">
        <w:trPr>
          <w:trHeight w:val="360"/>
        </w:trPr>
        <w:tc>
          <w:tcPr>
            <w:tcW w:w="2451" w:type="dxa"/>
            <w:vMerge/>
            <w:tcBorders>
              <w:top w:val="nil"/>
              <w:left w:val="double" w:sz="4" w:space="0" w:color="auto"/>
              <w:bottom w:val="double" w:sz="4" w:space="0" w:color="auto"/>
              <w:right w:val="double" w:sz="4" w:space="0" w:color="auto"/>
            </w:tcBorders>
            <w:vAlign w:val="center"/>
            <w:hideMark/>
          </w:tcPr>
          <w:p w:rsidR="00CA7EED" w:rsidRPr="000B27D4" w:rsidRDefault="00CA7EED" w:rsidP="00CA7EED">
            <w:pPr>
              <w:spacing w:after="0" w:line="240" w:lineRule="auto"/>
              <w:rPr>
                <w:rFonts w:ascii="Times New Roman" w:eastAsia="Times New Roman" w:hAnsi="Times New Roman" w:cs="Times New Roman"/>
                <w:b/>
                <w:bCs/>
                <w:color w:val="000000"/>
              </w:rPr>
            </w:pPr>
          </w:p>
        </w:tc>
        <w:tc>
          <w:tcPr>
            <w:tcW w:w="1350" w:type="dxa"/>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81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c>
          <w:tcPr>
            <w:tcW w:w="1350" w:type="dxa"/>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81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c>
          <w:tcPr>
            <w:tcW w:w="1440" w:type="dxa"/>
            <w:gridSpan w:val="2"/>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81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c>
          <w:tcPr>
            <w:tcW w:w="1350" w:type="dxa"/>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90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c>
          <w:tcPr>
            <w:tcW w:w="1350" w:type="dxa"/>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81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r>
      <w:tr w:rsidR="00CA7EED" w:rsidRPr="000B27D4" w:rsidTr="00CA7EED">
        <w:trPr>
          <w:trHeight w:val="360"/>
        </w:trPr>
        <w:tc>
          <w:tcPr>
            <w:tcW w:w="2451" w:type="dxa"/>
            <w:tcBorders>
              <w:top w:val="double" w:sz="4" w:space="0" w:color="auto"/>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Constant</w:t>
            </w:r>
          </w:p>
        </w:tc>
        <w:tc>
          <w:tcPr>
            <w:tcW w:w="1350" w:type="dxa"/>
            <w:tcBorders>
              <w:top w:val="double" w:sz="4" w:space="0" w:color="auto"/>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-0.417</w:t>
            </w:r>
          </w:p>
        </w:tc>
        <w:tc>
          <w:tcPr>
            <w:tcW w:w="810"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-5.88</w:t>
            </w:r>
          </w:p>
        </w:tc>
        <w:tc>
          <w:tcPr>
            <w:tcW w:w="1350" w:type="dxa"/>
            <w:tcBorders>
              <w:top w:val="double" w:sz="4" w:space="0" w:color="auto"/>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-0.368</w:t>
            </w:r>
          </w:p>
        </w:tc>
        <w:tc>
          <w:tcPr>
            <w:tcW w:w="810"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-2.66</w:t>
            </w:r>
          </w:p>
        </w:tc>
        <w:tc>
          <w:tcPr>
            <w:tcW w:w="1440" w:type="dxa"/>
            <w:gridSpan w:val="2"/>
            <w:tcBorders>
              <w:top w:val="double" w:sz="4" w:space="0" w:color="auto"/>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1.363</w:t>
            </w:r>
          </w:p>
        </w:tc>
        <w:tc>
          <w:tcPr>
            <w:tcW w:w="810"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20.11</w:t>
            </w:r>
          </w:p>
        </w:tc>
        <w:tc>
          <w:tcPr>
            <w:tcW w:w="1350" w:type="dxa"/>
            <w:tcBorders>
              <w:top w:val="double" w:sz="4" w:space="0" w:color="auto"/>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-1.173</w:t>
            </w:r>
          </w:p>
        </w:tc>
        <w:tc>
          <w:tcPr>
            <w:tcW w:w="900"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-16.98</w:t>
            </w:r>
          </w:p>
        </w:tc>
        <w:tc>
          <w:tcPr>
            <w:tcW w:w="1350" w:type="dxa"/>
            <w:tcBorders>
              <w:top w:val="double" w:sz="4" w:space="0" w:color="auto"/>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-0.005</w:t>
            </w:r>
          </w:p>
        </w:tc>
        <w:tc>
          <w:tcPr>
            <w:tcW w:w="810"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-0.07</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Male</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0.919</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13.95</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0.586</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5.33</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-0.491</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-11.09</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-0.172</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-2.69</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Female*Non-Caucasian</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-0.594</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-3.87</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-0.106</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-1.04</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Age 16 to 25 years</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-0.323</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-3.54</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-0.215</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-1.93</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0.341</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5.02</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0.665</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7.66</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Age 26 to 40 years</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0.127</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3.33</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Age 41 to 65 years</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-0.310</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-4.78</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Education Level</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xml:space="preserve">   High School</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-0.153</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-1.58</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xml:space="preserve">   Associates</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-0.378</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-5.23</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-0.191</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-1.72</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0.295</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5.69</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0.517</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5.56</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xml:space="preserve">   Bachelors</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-0.563</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-6.36</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-0.561</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-4.26</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0.834</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12.81</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0.578</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5.61</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-0.127</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-1.47</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xml:space="preserve">   Post Graduate</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-0.861</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-6.89</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-0.759</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-4.35</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1.224</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14.76</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0.719</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5.65</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-0.796</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-5.54</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Race</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xml:space="preserve">   White</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-0.665</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-7.56</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-0.181</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-3.28</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xml:space="preserve">   Asian</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-0.423</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-2.33</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451" w:type="dxa"/>
            <w:tcBorders>
              <w:top w:val="nil"/>
              <w:left w:val="doub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xml:space="preserve">   Hispanic</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0.263</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4.01</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440" w:type="dxa"/>
            <w:gridSpan w:val="2"/>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-0.270</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-4.16</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90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-0.265</w:t>
            </w:r>
          </w:p>
        </w:tc>
        <w:tc>
          <w:tcPr>
            <w:tcW w:w="81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-3.60</w:t>
            </w:r>
          </w:p>
        </w:tc>
      </w:tr>
      <w:tr w:rsidR="00CA7EED" w:rsidRPr="000B27D4" w:rsidTr="00CA7EED">
        <w:trPr>
          <w:trHeight w:val="360"/>
        </w:trPr>
        <w:tc>
          <w:tcPr>
            <w:tcW w:w="2451" w:type="dxa"/>
            <w:tcBorders>
              <w:top w:val="nil"/>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xml:space="preserve">   African American</w:t>
            </w:r>
          </w:p>
        </w:tc>
        <w:tc>
          <w:tcPr>
            <w:tcW w:w="1350" w:type="dxa"/>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-0.547</w:t>
            </w:r>
          </w:p>
        </w:tc>
        <w:tc>
          <w:tcPr>
            <w:tcW w:w="81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-3.85</w:t>
            </w:r>
          </w:p>
        </w:tc>
        <w:tc>
          <w:tcPr>
            <w:tcW w:w="1350" w:type="dxa"/>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440" w:type="dxa"/>
            <w:gridSpan w:val="2"/>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81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0" w:type="dxa"/>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0.706</w:t>
            </w:r>
          </w:p>
        </w:tc>
        <w:tc>
          <w:tcPr>
            <w:tcW w:w="90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5.91</w:t>
            </w:r>
          </w:p>
        </w:tc>
        <w:tc>
          <w:tcPr>
            <w:tcW w:w="1350" w:type="dxa"/>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-0.421</w:t>
            </w:r>
          </w:p>
        </w:tc>
        <w:tc>
          <w:tcPr>
            <w:tcW w:w="81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-3.12</w:t>
            </w:r>
          </w:p>
        </w:tc>
      </w:tr>
      <w:tr w:rsidR="00CA7EED" w:rsidRPr="000B27D4" w:rsidTr="00CA7EED">
        <w:trPr>
          <w:trHeight w:val="360"/>
        </w:trPr>
        <w:tc>
          <w:tcPr>
            <w:tcW w:w="13431" w:type="dxa"/>
            <w:gridSpan w:val="1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Goodness of Fit Measures</w:t>
            </w:r>
          </w:p>
        </w:tc>
      </w:tr>
      <w:tr w:rsidR="00CA7EED" w:rsidRPr="000B27D4" w:rsidTr="00CA7EED">
        <w:trPr>
          <w:trHeight w:val="360"/>
        </w:trPr>
        <w:tc>
          <w:tcPr>
            <w:tcW w:w="6861" w:type="dxa"/>
            <w:gridSpan w:val="6"/>
            <w:tcBorders>
              <w:top w:val="double" w:sz="4" w:space="0" w:color="auto"/>
              <w:left w:val="double" w:sz="4"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Observations</w:t>
            </w:r>
          </w:p>
        </w:tc>
        <w:tc>
          <w:tcPr>
            <w:tcW w:w="6570" w:type="dxa"/>
            <w:gridSpan w:val="6"/>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17136</w:t>
            </w:r>
          </w:p>
        </w:tc>
      </w:tr>
      <w:tr w:rsidR="00CA7EED" w:rsidRPr="000B27D4" w:rsidTr="00CA7EED">
        <w:trPr>
          <w:trHeight w:val="360"/>
        </w:trPr>
        <w:tc>
          <w:tcPr>
            <w:tcW w:w="6861" w:type="dxa"/>
            <w:gridSpan w:val="6"/>
            <w:tcBorders>
              <w:top w:val="nil"/>
              <w:left w:val="double" w:sz="4"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Log Likelihood Function</w:t>
            </w:r>
          </w:p>
        </w:tc>
        <w:tc>
          <w:tcPr>
            <w:tcW w:w="6570" w:type="dxa"/>
            <w:gridSpan w:val="6"/>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22543</w:t>
            </w:r>
          </w:p>
        </w:tc>
      </w:tr>
    </w:tbl>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sectPr w:rsidR="00CA7EED" w:rsidRPr="000B27D4" w:rsidSect="00CA7EED">
          <w:pgSz w:w="15840" w:h="12240" w:orient="landscape"/>
          <w:pgMar w:top="1440" w:right="1440" w:bottom="1440" w:left="1440" w:header="720" w:footer="720" w:gutter="0"/>
          <w:cols w:space="720"/>
          <w:docGrid w:linePitch="360"/>
        </w:sectPr>
      </w:pPr>
    </w:p>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Table A-6 Employment location choice model</w:t>
      </w:r>
    </w:p>
    <w:p w:rsidR="00CA7EED" w:rsidRPr="000B27D4" w:rsidRDefault="00CA7EED" w:rsidP="00CA7EED">
      <w:pPr>
        <w:spacing w:after="0" w:line="240" w:lineRule="auto"/>
        <w:jc w:val="center"/>
        <w:rPr>
          <w:rFonts w:ascii="Times New Roman" w:eastAsia="Times New Roman" w:hAnsi="Times New Roman" w:cs="Times New Roman"/>
          <w:b/>
          <w:bCs/>
          <w:color w:val="000000"/>
        </w:rPr>
      </w:pPr>
    </w:p>
    <w:tbl>
      <w:tblPr>
        <w:tblW w:w="9474" w:type="dxa"/>
        <w:jc w:val="center"/>
        <w:tblLook w:val="04A0" w:firstRow="1" w:lastRow="0" w:firstColumn="1" w:lastColumn="0" w:noHBand="0" w:noVBand="1"/>
      </w:tblPr>
      <w:tblGrid>
        <w:gridCol w:w="7199"/>
        <w:gridCol w:w="1392"/>
        <w:gridCol w:w="883"/>
      </w:tblGrid>
      <w:tr w:rsidR="00CA7EED" w:rsidRPr="000B27D4" w:rsidTr="00CA7EED">
        <w:trPr>
          <w:trHeight w:val="300"/>
          <w:jc w:val="center"/>
        </w:trPr>
        <w:tc>
          <w:tcPr>
            <w:tcW w:w="7199" w:type="dxa"/>
            <w:vMerge w:val="restart"/>
            <w:tcBorders>
              <w:top w:val="double" w:sz="4" w:space="0" w:color="auto"/>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1392" w:type="dxa"/>
            <w:vMerge w:val="restart"/>
            <w:tcBorders>
              <w:top w:val="double" w:sz="4" w:space="0" w:color="auto"/>
              <w:left w:val="single" w:sz="8"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883" w:type="dxa"/>
            <w:vMerge w:val="restart"/>
            <w:tcBorders>
              <w:top w:val="double" w:sz="4" w:space="0" w:color="auto"/>
              <w:left w:val="single" w:sz="8"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r>
      <w:tr w:rsidR="00CA7EED" w:rsidRPr="000B27D4" w:rsidTr="00CA7EED">
        <w:trPr>
          <w:trHeight w:val="276"/>
          <w:jc w:val="center"/>
        </w:trPr>
        <w:tc>
          <w:tcPr>
            <w:tcW w:w="7199" w:type="dxa"/>
            <w:vMerge/>
            <w:tcBorders>
              <w:top w:val="single" w:sz="8" w:space="0" w:color="auto"/>
              <w:left w:val="double" w:sz="4" w:space="0" w:color="auto"/>
              <w:bottom w:val="double" w:sz="4" w:space="0" w:color="auto"/>
              <w:right w:val="nil"/>
            </w:tcBorders>
            <w:vAlign w:val="center"/>
            <w:hideMark/>
          </w:tcPr>
          <w:p w:rsidR="00CA7EED" w:rsidRPr="000B27D4" w:rsidRDefault="00CA7EED" w:rsidP="00CA7EED">
            <w:pPr>
              <w:spacing w:after="0" w:line="240" w:lineRule="auto"/>
              <w:rPr>
                <w:rFonts w:ascii="Times New Roman" w:eastAsia="Times New Roman" w:hAnsi="Times New Roman" w:cs="Times New Roman"/>
                <w:b/>
                <w:bCs/>
                <w:color w:val="000000"/>
              </w:rPr>
            </w:pPr>
          </w:p>
        </w:tc>
        <w:tc>
          <w:tcPr>
            <w:tcW w:w="1392" w:type="dxa"/>
            <w:vMerge/>
            <w:tcBorders>
              <w:top w:val="single" w:sz="8" w:space="0" w:color="auto"/>
              <w:left w:val="single" w:sz="8" w:space="0" w:color="auto"/>
              <w:bottom w:val="double" w:sz="4" w:space="0" w:color="auto"/>
              <w:right w:val="single" w:sz="8" w:space="0" w:color="auto"/>
            </w:tcBorders>
            <w:vAlign w:val="center"/>
            <w:hideMark/>
          </w:tcPr>
          <w:p w:rsidR="00CA7EED" w:rsidRPr="000B27D4" w:rsidRDefault="00CA7EED" w:rsidP="00CA7EED">
            <w:pPr>
              <w:spacing w:after="0" w:line="240" w:lineRule="auto"/>
              <w:rPr>
                <w:rFonts w:ascii="Times New Roman" w:eastAsia="Times New Roman" w:hAnsi="Times New Roman" w:cs="Times New Roman"/>
                <w:b/>
                <w:bCs/>
                <w:color w:val="000000"/>
              </w:rPr>
            </w:pPr>
          </w:p>
        </w:tc>
        <w:tc>
          <w:tcPr>
            <w:tcW w:w="883" w:type="dxa"/>
            <w:vMerge/>
            <w:tcBorders>
              <w:top w:val="single" w:sz="8" w:space="0" w:color="auto"/>
              <w:left w:val="single" w:sz="8" w:space="0" w:color="auto"/>
              <w:bottom w:val="double" w:sz="4" w:space="0" w:color="auto"/>
              <w:right w:val="double" w:sz="4" w:space="0" w:color="auto"/>
            </w:tcBorders>
            <w:vAlign w:val="center"/>
            <w:hideMark/>
          </w:tcPr>
          <w:p w:rsidR="00CA7EED" w:rsidRPr="000B27D4" w:rsidRDefault="00CA7EED" w:rsidP="00CA7EED">
            <w:pPr>
              <w:spacing w:after="0" w:line="240" w:lineRule="auto"/>
              <w:rPr>
                <w:rFonts w:ascii="Times New Roman" w:eastAsia="Times New Roman" w:hAnsi="Times New Roman" w:cs="Times New Roman"/>
                <w:b/>
                <w:bCs/>
                <w:color w:val="000000"/>
              </w:rPr>
            </w:pPr>
          </w:p>
        </w:tc>
      </w:tr>
      <w:tr w:rsidR="00CA7EED" w:rsidRPr="000B27D4" w:rsidTr="00CA7EED">
        <w:trPr>
          <w:trHeight w:val="360"/>
          <w:jc w:val="center"/>
        </w:trPr>
        <w:tc>
          <w:tcPr>
            <w:tcW w:w="7199" w:type="dxa"/>
            <w:tcBorders>
              <w:top w:val="double" w:sz="4" w:space="0" w:color="auto"/>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LN (Population / 10</w:t>
            </w:r>
            <w:r w:rsidRPr="000B27D4">
              <w:rPr>
                <w:rFonts w:ascii="Times New Roman" w:eastAsia="Times New Roman" w:hAnsi="Times New Roman" w:cs="Times New Roman"/>
                <w:color w:val="000000"/>
                <w:vertAlign w:val="superscript"/>
              </w:rPr>
              <w:t>4</w:t>
            </w:r>
            <w:r w:rsidRPr="000B27D4">
              <w:rPr>
                <w:rFonts w:ascii="Times New Roman" w:eastAsia="Times New Roman" w:hAnsi="Times New Roman" w:cs="Times New Roman"/>
                <w:color w:val="000000"/>
              </w:rPr>
              <w:t>)</w:t>
            </w:r>
          </w:p>
        </w:tc>
        <w:tc>
          <w:tcPr>
            <w:tcW w:w="1392" w:type="dxa"/>
            <w:tcBorders>
              <w:top w:val="double" w:sz="4" w:space="0" w:color="auto"/>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-0.066</w:t>
            </w:r>
          </w:p>
        </w:tc>
        <w:tc>
          <w:tcPr>
            <w:tcW w:w="883"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-2.54</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LN (Total Employment / 10</w:t>
            </w:r>
            <w:r w:rsidRPr="000B27D4">
              <w:rPr>
                <w:rFonts w:ascii="Times New Roman" w:eastAsia="Times New Roman" w:hAnsi="Times New Roman" w:cs="Times New Roman"/>
                <w:color w:val="000000"/>
                <w:vertAlign w:val="superscript"/>
              </w:rPr>
              <w:t>4</w:t>
            </w:r>
            <w:r w:rsidRPr="000B27D4">
              <w:rPr>
                <w:rFonts w:ascii="Times New Roman" w:eastAsia="Times New Roman" w:hAnsi="Times New Roman" w:cs="Times New Roman"/>
                <w:color w:val="000000"/>
              </w:rPr>
              <w:t>)</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0.758</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18.37</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Fraction of Service employment * Professional business</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1.406</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5.17</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Fraction of retail employment</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3.519</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3.93</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CBD</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0.159</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1.59</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LN (Median Income /1000)</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0.179</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3.88</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Same Zone</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3.148</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24.40</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Adjacent zone</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0.978</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6.36</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Auto IVTT</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-0.055</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-22.97</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Female*Auto IVTT</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-0.013</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-3.71</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Grade Less than 11* Auto IVTT</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-0.015</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-1.82</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Construction &amp; Manufacturing * Maximum Manufacturing accessibility</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0.224</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2.11</w:t>
            </w:r>
          </w:p>
        </w:tc>
      </w:tr>
      <w:tr w:rsidR="00CA7EED" w:rsidRPr="000B27D4" w:rsidTr="00CA7EED">
        <w:trPr>
          <w:trHeight w:val="360"/>
          <w:jc w:val="center"/>
        </w:trPr>
        <w:tc>
          <w:tcPr>
            <w:tcW w:w="7199"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Government*Maximum Armed forces accessibility</w:t>
            </w:r>
          </w:p>
        </w:tc>
        <w:tc>
          <w:tcPr>
            <w:tcW w:w="1392" w:type="dxa"/>
            <w:tcBorders>
              <w:top w:val="nil"/>
              <w:left w:val="single" w:sz="8" w:space="0" w:color="auto"/>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3.844</w:t>
            </w:r>
          </w:p>
        </w:tc>
        <w:tc>
          <w:tcPr>
            <w:tcW w:w="883"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2.47</w:t>
            </w:r>
          </w:p>
        </w:tc>
      </w:tr>
      <w:tr w:rsidR="00CA7EED" w:rsidRPr="000B27D4" w:rsidTr="00CA7EED">
        <w:trPr>
          <w:trHeight w:val="360"/>
          <w:jc w:val="center"/>
        </w:trPr>
        <w:tc>
          <w:tcPr>
            <w:tcW w:w="7199" w:type="dxa"/>
            <w:tcBorders>
              <w:top w:val="nil"/>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Professional Business* Maximum Art accessibility</w:t>
            </w:r>
          </w:p>
        </w:tc>
        <w:tc>
          <w:tcPr>
            <w:tcW w:w="1392" w:type="dxa"/>
            <w:tcBorders>
              <w:top w:val="nil"/>
              <w:left w:val="single" w:sz="8" w:space="0" w:color="auto"/>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0.459</w:t>
            </w:r>
          </w:p>
        </w:tc>
        <w:tc>
          <w:tcPr>
            <w:tcW w:w="883"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1.68</w:t>
            </w:r>
          </w:p>
        </w:tc>
      </w:tr>
      <w:tr w:rsidR="00CA7EED" w:rsidRPr="000B27D4" w:rsidTr="00CA7EED">
        <w:trPr>
          <w:trHeight w:val="315"/>
          <w:jc w:val="center"/>
        </w:trPr>
        <w:tc>
          <w:tcPr>
            <w:tcW w:w="9474" w:type="dxa"/>
            <w:gridSpan w:val="3"/>
            <w:tcBorders>
              <w:top w:val="double" w:sz="4" w:space="0" w:color="auto"/>
              <w:left w:val="double" w:sz="4" w:space="0" w:color="auto"/>
              <w:bottom w:val="double" w:sz="4" w:space="0" w:color="auto"/>
              <w:right w:val="double" w:sz="4" w:space="0" w:color="auto"/>
            </w:tcBorders>
            <w:shd w:val="clear" w:color="auto" w:fill="auto"/>
            <w:noWrap/>
            <w:vAlign w:val="bottom"/>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Goodness of Fit Measures</w:t>
            </w:r>
          </w:p>
        </w:tc>
      </w:tr>
      <w:tr w:rsidR="00CA7EED" w:rsidRPr="000B27D4" w:rsidTr="00CA7EED">
        <w:trPr>
          <w:trHeight w:val="360"/>
          <w:jc w:val="center"/>
        </w:trPr>
        <w:tc>
          <w:tcPr>
            <w:tcW w:w="7199" w:type="dxa"/>
            <w:tcBorders>
              <w:top w:val="double" w:sz="4" w:space="0" w:color="auto"/>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observations</w:t>
            </w:r>
          </w:p>
        </w:tc>
        <w:tc>
          <w:tcPr>
            <w:tcW w:w="2275" w:type="dxa"/>
            <w:gridSpan w:val="2"/>
            <w:tcBorders>
              <w:top w:val="double" w:sz="4" w:space="0" w:color="auto"/>
              <w:left w:val="single" w:sz="8"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786</w:t>
            </w:r>
          </w:p>
        </w:tc>
      </w:tr>
      <w:tr w:rsidR="00CA7EED" w:rsidRPr="000B27D4" w:rsidTr="00CA7EED">
        <w:trPr>
          <w:trHeight w:val="360"/>
          <w:jc w:val="center"/>
        </w:trPr>
        <w:tc>
          <w:tcPr>
            <w:tcW w:w="7199" w:type="dxa"/>
            <w:tcBorders>
              <w:top w:val="nil"/>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Log-Likelihood</w:t>
            </w:r>
          </w:p>
        </w:tc>
        <w:tc>
          <w:tcPr>
            <w:tcW w:w="2275" w:type="dxa"/>
            <w:gridSpan w:val="2"/>
            <w:tcBorders>
              <w:top w:val="nil"/>
              <w:left w:val="single" w:sz="8"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-4478.82</w:t>
            </w:r>
          </w:p>
        </w:tc>
      </w:tr>
    </w:tbl>
    <w:p w:rsidR="00CA7EED" w:rsidRPr="000B27D4" w:rsidRDefault="00CA7EED" w:rsidP="00CA7EED">
      <w:pPr>
        <w:spacing w:after="0" w:line="240" w:lineRule="auto"/>
        <w:jc w:val="center"/>
        <w:rPr>
          <w:rFonts w:ascii="Times New Roman" w:eastAsia="Times New Roman" w:hAnsi="Times New Roman" w:cs="Times New Roman"/>
          <w:b/>
          <w:bCs/>
          <w:color w:val="000000"/>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Table A-7 Work Duration model</w:t>
      </w:r>
    </w:p>
    <w:p w:rsidR="00CA7EED" w:rsidRPr="000B27D4" w:rsidRDefault="00CA7EED" w:rsidP="00CA7EED">
      <w:pPr>
        <w:spacing w:after="0" w:line="240" w:lineRule="auto"/>
        <w:jc w:val="center"/>
        <w:rPr>
          <w:rFonts w:ascii="Times New Roman" w:hAnsi="Times New Roman" w:cs="Times New Roman"/>
        </w:rPr>
      </w:pPr>
    </w:p>
    <w:tbl>
      <w:tblPr>
        <w:tblW w:w="9735" w:type="dxa"/>
        <w:tblInd w:w="93" w:type="dxa"/>
        <w:tblLayout w:type="fixed"/>
        <w:tblLook w:val="04A0" w:firstRow="1" w:lastRow="0" w:firstColumn="1" w:lastColumn="0" w:noHBand="0" w:noVBand="1"/>
      </w:tblPr>
      <w:tblGrid>
        <w:gridCol w:w="640"/>
        <w:gridCol w:w="2615"/>
        <w:gridCol w:w="1620"/>
        <w:gridCol w:w="1620"/>
        <w:gridCol w:w="1620"/>
        <w:gridCol w:w="1620"/>
      </w:tblGrid>
      <w:tr w:rsidR="00CA7EED" w:rsidRPr="000B27D4" w:rsidTr="00CA7EED">
        <w:trPr>
          <w:trHeight w:val="315"/>
        </w:trPr>
        <w:tc>
          <w:tcPr>
            <w:tcW w:w="3255" w:type="dxa"/>
            <w:gridSpan w:val="2"/>
            <w:vMerge w:val="restart"/>
            <w:tcBorders>
              <w:top w:val="double" w:sz="4" w:space="0" w:color="auto"/>
              <w:left w:val="double" w:sz="4" w:space="0" w:color="auto"/>
              <w:bottom w:val="single" w:sz="8" w:space="0" w:color="000000"/>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3240"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Work Duration: 35-45 hours</w:t>
            </w:r>
          </w:p>
        </w:tc>
        <w:tc>
          <w:tcPr>
            <w:tcW w:w="3240" w:type="dxa"/>
            <w:gridSpan w:val="2"/>
            <w:tcBorders>
              <w:top w:val="double" w:sz="4" w:space="0" w:color="auto"/>
              <w:left w:val="nil"/>
              <w:bottom w:val="sing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Work Duration: &gt; 45 hours</w:t>
            </w:r>
          </w:p>
        </w:tc>
      </w:tr>
      <w:tr w:rsidR="00CA7EED" w:rsidRPr="000B27D4" w:rsidTr="00CA7EED">
        <w:trPr>
          <w:trHeight w:val="330"/>
        </w:trPr>
        <w:tc>
          <w:tcPr>
            <w:tcW w:w="3255" w:type="dxa"/>
            <w:gridSpan w:val="2"/>
            <w:vMerge/>
            <w:tcBorders>
              <w:top w:val="single" w:sz="8" w:space="0" w:color="auto"/>
              <w:left w:val="double" w:sz="4" w:space="0" w:color="auto"/>
              <w:bottom w:val="double" w:sz="4" w:space="0" w:color="auto"/>
              <w:right w:val="nil"/>
            </w:tcBorders>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p>
        </w:tc>
        <w:tc>
          <w:tcPr>
            <w:tcW w:w="1620" w:type="dxa"/>
            <w:tcBorders>
              <w:top w:val="nil"/>
              <w:left w:val="single" w:sz="4" w:space="0" w:color="auto"/>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color w:val="000000"/>
              </w:rPr>
            </w:pPr>
            <w:r w:rsidRPr="000B27D4">
              <w:rPr>
                <w:rFonts w:ascii="Times New Roman" w:eastAsia="Times New Roman" w:hAnsi="Times New Roman" w:cs="Times New Roman"/>
                <w:b/>
                <w:color w:val="000000"/>
              </w:rPr>
              <w:t>Estimate</w:t>
            </w:r>
          </w:p>
        </w:tc>
        <w:tc>
          <w:tcPr>
            <w:tcW w:w="1620"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color w:val="000000"/>
              </w:rPr>
            </w:pPr>
            <w:r w:rsidRPr="000B27D4">
              <w:rPr>
                <w:rFonts w:ascii="Times New Roman" w:eastAsia="Times New Roman" w:hAnsi="Times New Roman" w:cs="Times New Roman"/>
                <w:b/>
                <w:color w:val="000000"/>
              </w:rPr>
              <w:t>t-stat</w:t>
            </w:r>
          </w:p>
        </w:tc>
        <w:tc>
          <w:tcPr>
            <w:tcW w:w="1620"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color w:val="000000"/>
              </w:rPr>
            </w:pPr>
            <w:r w:rsidRPr="000B27D4">
              <w:rPr>
                <w:rFonts w:ascii="Times New Roman" w:eastAsia="Times New Roman" w:hAnsi="Times New Roman" w:cs="Times New Roman"/>
                <w:b/>
                <w:color w:val="000000"/>
              </w:rPr>
              <w:t>Estimate</w:t>
            </w:r>
          </w:p>
        </w:tc>
        <w:tc>
          <w:tcPr>
            <w:tcW w:w="162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color w:val="000000"/>
              </w:rPr>
            </w:pPr>
            <w:r w:rsidRPr="000B27D4">
              <w:rPr>
                <w:rFonts w:ascii="Times New Roman" w:eastAsia="Times New Roman" w:hAnsi="Times New Roman" w:cs="Times New Roman"/>
                <w:b/>
                <w:color w:val="000000"/>
              </w:rPr>
              <w:t>t-stat</w:t>
            </w:r>
          </w:p>
        </w:tc>
      </w:tr>
      <w:tr w:rsidR="00CA7EED" w:rsidRPr="000B27D4" w:rsidTr="00CA7EED">
        <w:trPr>
          <w:trHeight w:val="315"/>
        </w:trPr>
        <w:tc>
          <w:tcPr>
            <w:tcW w:w="3255" w:type="dxa"/>
            <w:gridSpan w:val="2"/>
            <w:tcBorders>
              <w:top w:val="double" w:sz="4" w:space="0" w:color="auto"/>
              <w:left w:val="double" w:sz="4" w:space="0" w:color="auto"/>
              <w:bottom w:val="nil"/>
              <w:right w:val="single" w:sz="4"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Constant</w:t>
            </w:r>
          </w:p>
        </w:tc>
        <w:tc>
          <w:tcPr>
            <w:tcW w:w="1620" w:type="dxa"/>
            <w:tcBorders>
              <w:top w:val="double" w:sz="4" w:space="0" w:color="auto"/>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0.465</w:t>
            </w:r>
          </w:p>
        </w:tc>
        <w:tc>
          <w:tcPr>
            <w:tcW w:w="1620" w:type="dxa"/>
            <w:tcBorders>
              <w:top w:val="double" w:sz="4" w:space="0" w:color="auto"/>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6.18</w:t>
            </w:r>
          </w:p>
        </w:tc>
        <w:tc>
          <w:tcPr>
            <w:tcW w:w="1620" w:type="dxa"/>
            <w:tcBorders>
              <w:top w:val="double" w:sz="4" w:space="0" w:color="auto"/>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-0.587</w:t>
            </w:r>
          </w:p>
        </w:tc>
        <w:tc>
          <w:tcPr>
            <w:tcW w:w="1620"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-5.14</w:t>
            </w:r>
          </w:p>
        </w:tc>
      </w:tr>
      <w:tr w:rsidR="00CA7EED" w:rsidRPr="000B27D4" w:rsidTr="00CA7EED">
        <w:trPr>
          <w:trHeight w:val="315"/>
        </w:trPr>
        <w:tc>
          <w:tcPr>
            <w:tcW w:w="3255" w:type="dxa"/>
            <w:gridSpan w:val="2"/>
            <w:tcBorders>
              <w:top w:val="nil"/>
              <w:left w:val="double" w:sz="4" w:space="0" w:color="auto"/>
              <w:bottom w:val="nil"/>
              <w:right w:val="single" w:sz="4"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Age</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16 to 40</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1.082</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13.88</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1.351</w:t>
            </w:r>
          </w:p>
        </w:tc>
        <w:tc>
          <w:tcPr>
            <w:tcW w:w="1620" w:type="dxa"/>
            <w:tcBorders>
              <w:top w:val="nil"/>
              <w:left w:val="nil"/>
              <w:bottom w:val="nil"/>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14.17</w:t>
            </w: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41 to 60</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1.099</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14.09</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1.443</w:t>
            </w:r>
          </w:p>
        </w:tc>
        <w:tc>
          <w:tcPr>
            <w:tcW w:w="1620" w:type="dxa"/>
            <w:tcBorders>
              <w:top w:val="nil"/>
              <w:left w:val="nil"/>
              <w:bottom w:val="nil"/>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15.24</w:t>
            </w:r>
          </w:p>
        </w:tc>
      </w:tr>
      <w:tr w:rsidR="00CA7EED" w:rsidRPr="000B27D4" w:rsidTr="00CA7EED">
        <w:trPr>
          <w:trHeight w:val="315"/>
        </w:trPr>
        <w:tc>
          <w:tcPr>
            <w:tcW w:w="3255" w:type="dxa"/>
            <w:gridSpan w:val="2"/>
            <w:tcBorders>
              <w:top w:val="nil"/>
              <w:left w:val="double" w:sz="4" w:space="0" w:color="auto"/>
              <w:bottom w:val="nil"/>
              <w:right w:val="single" w:sz="4"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Sex</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Female</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-0.820</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-13.26</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-1.414</w:t>
            </w: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-24.32</w:t>
            </w: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Female with young kid</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-0.340</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-4.20</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-0.577</w:t>
            </w: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-5.17</w:t>
            </w: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Hispanic</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-0.437</w:t>
            </w: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-8.53</w:t>
            </w:r>
          </w:p>
        </w:tc>
      </w:tr>
      <w:tr w:rsidR="00CA7EED" w:rsidRPr="000B27D4" w:rsidTr="00CA7EED">
        <w:trPr>
          <w:trHeight w:val="315"/>
        </w:trPr>
        <w:tc>
          <w:tcPr>
            <w:tcW w:w="3255" w:type="dxa"/>
            <w:gridSpan w:val="2"/>
            <w:tcBorders>
              <w:top w:val="nil"/>
              <w:left w:val="double" w:sz="4" w:space="0" w:color="auto"/>
              <w:bottom w:val="nil"/>
              <w:right w:val="single" w:sz="4"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Education</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High School</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0.229</w:t>
            </w:r>
          </w:p>
        </w:tc>
        <w:tc>
          <w:tcPr>
            <w:tcW w:w="1620" w:type="dxa"/>
            <w:tcBorders>
              <w:top w:val="nil"/>
              <w:left w:val="nil"/>
              <w:bottom w:val="nil"/>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3.02</w:t>
            </w: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Associate or Bachelors</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0.621</w:t>
            </w:r>
          </w:p>
        </w:tc>
        <w:tc>
          <w:tcPr>
            <w:tcW w:w="1620" w:type="dxa"/>
            <w:tcBorders>
              <w:top w:val="nil"/>
              <w:left w:val="nil"/>
              <w:bottom w:val="nil"/>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8.36</w:t>
            </w: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Post Graduate</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0.879</w:t>
            </w:r>
          </w:p>
        </w:tc>
        <w:tc>
          <w:tcPr>
            <w:tcW w:w="1620" w:type="dxa"/>
            <w:tcBorders>
              <w:top w:val="nil"/>
              <w:left w:val="nil"/>
              <w:bottom w:val="nil"/>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10.42</w:t>
            </w:r>
          </w:p>
        </w:tc>
      </w:tr>
      <w:tr w:rsidR="00CA7EED" w:rsidRPr="000B27D4" w:rsidTr="00CA7EED">
        <w:trPr>
          <w:trHeight w:val="315"/>
        </w:trPr>
        <w:tc>
          <w:tcPr>
            <w:tcW w:w="3255" w:type="dxa"/>
            <w:gridSpan w:val="2"/>
            <w:tcBorders>
              <w:top w:val="nil"/>
              <w:left w:val="double" w:sz="4" w:space="0" w:color="auto"/>
              <w:bottom w:val="nil"/>
              <w:right w:val="single" w:sz="4"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Industry</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Construction</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0.726</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8.00</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0.861</w:t>
            </w:r>
          </w:p>
        </w:tc>
        <w:tc>
          <w:tcPr>
            <w:tcW w:w="1620" w:type="dxa"/>
            <w:tcBorders>
              <w:top w:val="nil"/>
              <w:left w:val="nil"/>
              <w:bottom w:val="nil"/>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8.96</w:t>
            </w: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Government</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1.195</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8.45</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1.195</w:t>
            </w:r>
          </w:p>
        </w:tc>
        <w:tc>
          <w:tcPr>
            <w:tcW w:w="1620" w:type="dxa"/>
            <w:tcBorders>
              <w:top w:val="nil"/>
              <w:left w:val="nil"/>
              <w:bottom w:val="nil"/>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6.71</w:t>
            </w: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Transportation</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0.288</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2.59</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0.582</w:t>
            </w:r>
          </w:p>
        </w:tc>
        <w:tc>
          <w:tcPr>
            <w:tcW w:w="1620" w:type="dxa"/>
            <w:tcBorders>
              <w:top w:val="nil"/>
              <w:left w:val="nil"/>
              <w:bottom w:val="nil"/>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4.92</w:t>
            </w: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Professional * Female</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0.120</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2.13</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nil"/>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15"/>
        </w:trPr>
        <w:tc>
          <w:tcPr>
            <w:tcW w:w="640" w:type="dxa"/>
            <w:tcBorders>
              <w:top w:val="nil"/>
              <w:left w:val="double" w:sz="4" w:space="0" w:color="auto"/>
              <w:bottom w:val="nil"/>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Government * Female</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nil"/>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-0.358</w:t>
            </w:r>
          </w:p>
        </w:tc>
        <w:tc>
          <w:tcPr>
            <w:tcW w:w="16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-1.90</w:t>
            </w:r>
          </w:p>
        </w:tc>
      </w:tr>
      <w:tr w:rsidR="00CA7EED" w:rsidRPr="000B27D4" w:rsidTr="00CA7EED">
        <w:trPr>
          <w:trHeight w:val="330"/>
        </w:trPr>
        <w:tc>
          <w:tcPr>
            <w:tcW w:w="640" w:type="dxa"/>
            <w:tcBorders>
              <w:top w:val="nil"/>
              <w:left w:val="double" w:sz="4" w:space="0" w:color="auto"/>
              <w:bottom w:val="double" w:sz="4" w:space="0" w:color="auto"/>
              <w:right w:val="nil"/>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2615" w:type="dxa"/>
            <w:tcBorders>
              <w:top w:val="nil"/>
              <w:left w:val="nil"/>
              <w:bottom w:val="double" w:sz="4" w:space="0" w:color="auto"/>
              <w:right w:val="single" w:sz="4" w:space="0" w:color="auto"/>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Government * age 41-60</w:t>
            </w:r>
          </w:p>
        </w:tc>
        <w:tc>
          <w:tcPr>
            <w:tcW w:w="1620" w:type="dxa"/>
            <w:tcBorders>
              <w:top w:val="nil"/>
              <w:left w:val="nil"/>
              <w:bottom w:val="doub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double" w:sz="4" w:space="0" w:color="auto"/>
              <w:right w:val="sing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620" w:type="dxa"/>
            <w:tcBorders>
              <w:top w:val="nil"/>
              <w:left w:val="nil"/>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-0.496</w:t>
            </w:r>
          </w:p>
        </w:tc>
        <w:tc>
          <w:tcPr>
            <w:tcW w:w="162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-3.05</w:t>
            </w:r>
          </w:p>
        </w:tc>
      </w:tr>
      <w:tr w:rsidR="00CA7EED" w:rsidRPr="000B27D4" w:rsidTr="00CA7EED">
        <w:trPr>
          <w:trHeight w:val="315"/>
        </w:trPr>
        <w:tc>
          <w:tcPr>
            <w:tcW w:w="9735" w:type="dxa"/>
            <w:gridSpan w:val="6"/>
            <w:tcBorders>
              <w:top w:val="double" w:sz="4" w:space="0" w:color="auto"/>
              <w:left w:val="double" w:sz="4" w:space="0" w:color="auto"/>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b/>
                <w:color w:val="000000"/>
              </w:rPr>
            </w:pPr>
            <w:r w:rsidRPr="000B27D4">
              <w:rPr>
                <w:rFonts w:ascii="Times New Roman" w:eastAsia="Times New Roman" w:hAnsi="Times New Roman" w:cs="Times New Roman"/>
                <w:b/>
                <w:color w:val="000000"/>
              </w:rPr>
              <w:t>Goodness of Fit Measures</w:t>
            </w:r>
          </w:p>
        </w:tc>
      </w:tr>
      <w:tr w:rsidR="00CA7EED" w:rsidRPr="000B27D4" w:rsidTr="00CA7EED">
        <w:trPr>
          <w:trHeight w:val="315"/>
        </w:trPr>
        <w:tc>
          <w:tcPr>
            <w:tcW w:w="3255" w:type="dxa"/>
            <w:gridSpan w:val="2"/>
            <w:tcBorders>
              <w:top w:val="double" w:sz="4" w:space="0" w:color="auto"/>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Observations</w:t>
            </w:r>
          </w:p>
        </w:tc>
        <w:tc>
          <w:tcPr>
            <w:tcW w:w="6480" w:type="dxa"/>
            <w:gridSpan w:val="4"/>
            <w:tcBorders>
              <w:top w:val="double" w:sz="4" w:space="0" w:color="auto"/>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14999</w:t>
            </w:r>
          </w:p>
        </w:tc>
      </w:tr>
      <w:tr w:rsidR="00CA7EED" w:rsidRPr="000B27D4" w:rsidTr="00CA7EED">
        <w:trPr>
          <w:trHeight w:val="315"/>
        </w:trPr>
        <w:tc>
          <w:tcPr>
            <w:tcW w:w="3255" w:type="dxa"/>
            <w:gridSpan w:val="2"/>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Log Likelihood Function</w:t>
            </w:r>
          </w:p>
        </w:tc>
        <w:tc>
          <w:tcPr>
            <w:tcW w:w="6480" w:type="dxa"/>
            <w:gridSpan w:val="4"/>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-14060</w:t>
            </w:r>
          </w:p>
        </w:tc>
      </w:tr>
      <w:tr w:rsidR="00CA7EED" w:rsidRPr="000B27D4" w:rsidTr="00CA7EED">
        <w:trPr>
          <w:trHeight w:val="330"/>
        </w:trPr>
        <w:tc>
          <w:tcPr>
            <w:tcW w:w="3255" w:type="dxa"/>
            <w:gridSpan w:val="2"/>
            <w:tcBorders>
              <w:top w:val="nil"/>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Mc Fadden’s LRI</w:t>
            </w:r>
          </w:p>
        </w:tc>
        <w:tc>
          <w:tcPr>
            <w:tcW w:w="6480" w:type="dxa"/>
            <w:gridSpan w:val="4"/>
            <w:tcBorders>
              <w:top w:val="nil"/>
              <w:left w:val="sing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0.1467</w:t>
            </w:r>
          </w:p>
        </w:tc>
      </w:tr>
    </w:tbl>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Table A-8 Work Schedule Flexibility Model</w:t>
      </w:r>
    </w:p>
    <w:p w:rsidR="00CA7EED" w:rsidRPr="000B27D4" w:rsidRDefault="00CA7EED" w:rsidP="00CA7EED">
      <w:pPr>
        <w:spacing w:after="0" w:line="240" w:lineRule="auto"/>
        <w:jc w:val="center"/>
        <w:rPr>
          <w:rFonts w:ascii="Times New Roman" w:hAnsi="Times New Roman" w:cs="Times New Roman"/>
        </w:rPr>
      </w:pPr>
    </w:p>
    <w:tbl>
      <w:tblPr>
        <w:tblW w:w="9195" w:type="dxa"/>
        <w:jc w:val="center"/>
        <w:tblLayout w:type="fixed"/>
        <w:tblLook w:val="04A0" w:firstRow="1" w:lastRow="0" w:firstColumn="1" w:lastColumn="0" w:noHBand="0" w:noVBand="1"/>
      </w:tblPr>
      <w:tblGrid>
        <w:gridCol w:w="375"/>
        <w:gridCol w:w="4763"/>
        <w:gridCol w:w="2028"/>
        <w:gridCol w:w="2029"/>
      </w:tblGrid>
      <w:tr w:rsidR="00CA7EED" w:rsidRPr="000B27D4" w:rsidTr="00CA7EED">
        <w:trPr>
          <w:trHeight w:val="360"/>
          <w:jc w:val="center"/>
        </w:trPr>
        <w:tc>
          <w:tcPr>
            <w:tcW w:w="5138" w:type="dxa"/>
            <w:gridSpan w:val="2"/>
            <w:tcBorders>
              <w:top w:val="double" w:sz="4" w:space="0" w:color="auto"/>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2028"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2029" w:type="dxa"/>
            <w:tcBorders>
              <w:top w:val="double" w:sz="4" w:space="0" w:color="auto"/>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r>
      <w:tr w:rsidR="00CA7EED" w:rsidRPr="000B27D4" w:rsidTr="00CA7EED">
        <w:trPr>
          <w:trHeight w:val="360"/>
          <w:jc w:val="center"/>
        </w:trPr>
        <w:tc>
          <w:tcPr>
            <w:tcW w:w="5138" w:type="dxa"/>
            <w:gridSpan w:val="2"/>
            <w:tcBorders>
              <w:top w:val="double" w:sz="4" w:space="0" w:color="auto"/>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Threshold 1</w:t>
            </w:r>
          </w:p>
        </w:tc>
        <w:tc>
          <w:tcPr>
            <w:tcW w:w="2028" w:type="dxa"/>
            <w:tcBorders>
              <w:top w:val="double" w:sz="4" w:space="0" w:color="auto"/>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0.054</w:t>
            </w:r>
          </w:p>
        </w:tc>
        <w:tc>
          <w:tcPr>
            <w:tcW w:w="2029" w:type="dxa"/>
            <w:tcBorders>
              <w:top w:val="double" w:sz="4" w:space="0" w:color="auto"/>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2.41</w:t>
            </w:r>
          </w:p>
        </w:tc>
      </w:tr>
      <w:tr w:rsidR="00CA7EED" w:rsidRPr="000B27D4" w:rsidTr="00CA7EED">
        <w:trPr>
          <w:trHeight w:val="360"/>
          <w:jc w:val="center"/>
        </w:trPr>
        <w:tc>
          <w:tcPr>
            <w:tcW w:w="5138" w:type="dxa"/>
            <w:gridSpan w:val="2"/>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Threshold 2</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0.148</w:t>
            </w: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6.59</w:t>
            </w:r>
          </w:p>
        </w:tc>
      </w:tr>
      <w:tr w:rsidR="00CA7EED" w:rsidRPr="000B27D4" w:rsidTr="00CA7EED">
        <w:trPr>
          <w:trHeight w:val="360"/>
          <w:jc w:val="center"/>
        </w:trPr>
        <w:tc>
          <w:tcPr>
            <w:tcW w:w="5138" w:type="dxa"/>
            <w:gridSpan w:val="2"/>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Threshold 3</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0.339</w:t>
            </w: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15.08</w:t>
            </w:r>
          </w:p>
        </w:tc>
      </w:tr>
      <w:tr w:rsidR="00CA7EED" w:rsidRPr="000B27D4" w:rsidTr="00CA7EED">
        <w:trPr>
          <w:trHeight w:val="360"/>
          <w:jc w:val="center"/>
        </w:trPr>
        <w:tc>
          <w:tcPr>
            <w:tcW w:w="5138" w:type="dxa"/>
            <w:gridSpan w:val="2"/>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Female</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-0.323</w:t>
            </w: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-15.22</w:t>
            </w:r>
          </w:p>
        </w:tc>
      </w:tr>
      <w:tr w:rsidR="00CA7EED" w:rsidRPr="000B27D4" w:rsidTr="00CA7EED">
        <w:trPr>
          <w:trHeight w:val="360"/>
          <w:jc w:val="center"/>
        </w:trPr>
        <w:tc>
          <w:tcPr>
            <w:tcW w:w="5138" w:type="dxa"/>
            <w:gridSpan w:val="2"/>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Race</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jc w:val="center"/>
        </w:trPr>
        <w:tc>
          <w:tcPr>
            <w:tcW w:w="375"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763"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Hispanic</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-0.190</w:t>
            </w: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-4.31</w:t>
            </w:r>
          </w:p>
        </w:tc>
      </w:tr>
      <w:tr w:rsidR="00CA7EED" w:rsidRPr="000B27D4" w:rsidTr="00CA7EED">
        <w:trPr>
          <w:trHeight w:val="360"/>
          <w:jc w:val="center"/>
        </w:trPr>
        <w:tc>
          <w:tcPr>
            <w:tcW w:w="375"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763"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White</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-0.237</w:t>
            </w: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-9.57</w:t>
            </w:r>
          </w:p>
        </w:tc>
      </w:tr>
      <w:tr w:rsidR="00CA7EED" w:rsidRPr="000B27D4" w:rsidTr="00CA7EED">
        <w:trPr>
          <w:trHeight w:val="360"/>
          <w:jc w:val="center"/>
        </w:trPr>
        <w:tc>
          <w:tcPr>
            <w:tcW w:w="5138" w:type="dxa"/>
            <w:gridSpan w:val="2"/>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Industry</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jc w:val="center"/>
        </w:trPr>
        <w:tc>
          <w:tcPr>
            <w:tcW w:w="375"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763"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Professional</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-0.118</w:t>
            </w: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-5.06</w:t>
            </w:r>
          </w:p>
        </w:tc>
      </w:tr>
      <w:tr w:rsidR="00CA7EED" w:rsidRPr="000B27D4" w:rsidTr="00CA7EED">
        <w:trPr>
          <w:trHeight w:val="360"/>
          <w:jc w:val="center"/>
        </w:trPr>
        <w:tc>
          <w:tcPr>
            <w:tcW w:w="375"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763"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Government</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-0.367</w:t>
            </w: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-7.73</w:t>
            </w:r>
          </w:p>
        </w:tc>
      </w:tr>
      <w:tr w:rsidR="00CA7EED" w:rsidRPr="000B27D4" w:rsidTr="00CA7EED">
        <w:trPr>
          <w:trHeight w:val="360"/>
          <w:jc w:val="center"/>
        </w:trPr>
        <w:tc>
          <w:tcPr>
            <w:tcW w:w="375"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763"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Retail</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0.108</w:t>
            </w: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2.85</w:t>
            </w:r>
          </w:p>
        </w:tc>
      </w:tr>
      <w:tr w:rsidR="00CA7EED" w:rsidRPr="000B27D4" w:rsidTr="00CA7EED">
        <w:trPr>
          <w:trHeight w:val="360"/>
          <w:jc w:val="center"/>
        </w:trPr>
        <w:tc>
          <w:tcPr>
            <w:tcW w:w="5138" w:type="dxa"/>
            <w:gridSpan w:val="2"/>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Work Duration</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jc w:val="center"/>
        </w:trPr>
        <w:tc>
          <w:tcPr>
            <w:tcW w:w="375"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763"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less than 20 hours per week</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0.589</w:t>
            </w: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12.23</w:t>
            </w:r>
          </w:p>
        </w:tc>
      </w:tr>
      <w:tr w:rsidR="00CA7EED" w:rsidRPr="000B27D4" w:rsidTr="00CA7EED">
        <w:trPr>
          <w:trHeight w:val="88"/>
          <w:jc w:val="center"/>
        </w:trPr>
        <w:tc>
          <w:tcPr>
            <w:tcW w:w="375"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763"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between 20 to 40 hours per week</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0.496</w:t>
            </w: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18.13</w:t>
            </w:r>
          </w:p>
        </w:tc>
      </w:tr>
      <w:tr w:rsidR="00CA7EED" w:rsidRPr="000B27D4" w:rsidTr="00CA7EED">
        <w:trPr>
          <w:trHeight w:val="360"/>
          <w:jc w:val="center"/>
        </w:trPr>
        <w:tc>
          <w:tcPr>
            <w:tcW w:w="5138" w:type="dxa"/>
            <w:gridSpan w:val="2"/>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Education</w:t>
            </w:r>
          </w:p>
        </w:tc>
        <w:tc>
          <w:tcPr>
            <w:tcW w:w="202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2029" w:type="dxa"/>
            <w:tcBorders>
              <w:top w:val="nil"/>
              <w:left w:val="nil"/>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jc w:val="center"/>
        </w:trPr>
        <w:tc>
          <w:tcPr>
            <w:tcW w:w="375" w:type="dxa"/>
            <w:tcBorders>
              <w:top w:val="nil"/>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4763" w:type="dxa"/>
            <w:tcBorders>
              <w:top w:val="nil"/>
              <w:left w:val="nil"/>
              <w:bottom w:val="double" w:sz="4" w:space="0" w:color="auto"/>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Bachelors or Post graduate</w:t>
            </w:r>
          </w:p>
        </w:tc>
        <w:tc>
          <w:tcPr>
            <w:tcW w:w="2028" w:type="dxa"/>
            <w:tcBorders>
              <w:top w:val="nil"/>
              <w:left w:val="single" w:sz="4" w:space="0" w:color="auto"/>
              <w:bottom w:val="double" w:sz="4"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0.158</w:t>
            </w:r>
          </w:p>
        </w:tc>
        <w:tc>
          <w:tcPr>
            <w:tcW w:w="2029" w:type="dxa"/>
            <w:tcBorders>
              <w:top w:val="nil"/>
              <w:left w:val="nil"/>
              <w:bottom w:val="single" w:sz="4" w:space="0" w:color="auto"/>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7.20</w:t>
            </w:r>
          </w:p>
        </w:tc>
      </w:tr>
      <w:tr w:rsidR="00CA7EED" w:rsidRPr="000B27D4" w:rsidTr="00CA7EED">
        <w:trPr>
          <w:trHeight w:val="360"/>
          <w:jc w:val="center"/>
        </w:trPr>
        <w:tc>
          <w:tcPr>
            <w:tcW w:w="9195"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Goodness of Fit Measures</w:t>
            </w:r>
          </w:p>
        </w:tc>
      </w:tr>
      <w:tr w:rsidR="00CA7EED" w:rsidRPr="000B27D4" w:rsidTr="00CA7EED">
        <w:trPr>
          <w:trHeight w:val="360"/>
          <w:jc w:val="center"/>
        </w:trPr>
        <w:tc>
          <w:tcPr>
            <w:tcW w:w="5138" w:type="dxa"/>
            <w:gridSpan w:val="2"/>
            <w:tcBorders>
              <w:top w:val="double" w:sz="4" w:space="0" w:color="auto"/>
              <w:left w:val="double" w:sz="4" w:space="0" w:color="auto"/>
              <w:bottom w:val="nil"/>
              <w:right w:val="single" w:sz="8" w:space="0" w:color="auto"/>
            </w:tcBorders>
            <w:shd w:val="clear" w:color="auto" w:fill="auto"/>
            <w:noWrap/>
            <w:vAlign w:val="center"/>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Observations</w:t>
            </w:r>
          </w:p>
        </w:tc>
        <w:tc>
          <w:tcPr>
            <w:tcW w:w="4057" w:type="dxa"/>
            <w:gridSpan w:val="2"/>
            <w:tcBorders>
              <w:top w:val="double" w:sz="4" w:space="0" w:color="auto"/>
              <w:left w:val="single" w:sz="8" w:space="0" w:color="auto"/>
              <w:bottom w:val="nil"/>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15261</w:t>
            </w:r>
          </w:p>
        </w:tc>
      </w:tr>
      <w:tr w:rsidR="00CA7EED" w:rsidRPr="000B27D4" w:rsidTr="00CA7EED">
        <w:trPr>
          <w:trHeight w:val="360"/>
          <w:jc w:val="center"/>
        </w:trPr>
        <w:tc>
          <w:tcPr>
            <w:tcW w:w="5138" w:type="dxa"/>
            <w:gridSpan w:val="2"/>
            <w:tcBorders>
              <w:top w:val="nil"/>
              <w:left w:val="double" w:sz="4" w:space="0" w:color="auto"/>
              <w:bottom w:val="double" w:sz="4" w:space="0" w:color="auto"/>
              <w:right w:val="single" w:sz="8" w:space="0" w:color="auto"/>
            </w:tcBorders>
            <w:shd w:val="clear" w:color="auto" w:fill="auto"/>
            <w:noWrap/>
            <w:vAlign w:val="center"/>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Likelihood Ratio</w:t>
            </w:r>
          </w:p>
        </w:tc>
        <w:tc>
          <w:tcPr>
            <w:tcW w:w="4057" w:type="dxa"/>
            <w:gridSpan w:val="2"/>
            <w:tcBorders>
              <w:top w:val="nil"/>
              <w:left w:val="single" w:sz="8" w:space="0" w:color="auto"/>
              <w:bottom w:val="double" w:sz="4" w:space="0" w:color="auto"/>
              <w:right w:val="double" w:sz="4" w:space="0" w:color="auto"/>
            </w:tcBorders>
            <w:shd w:val="clear" w:color="auto" w:fill="auto"/>
            <w:noWrap/>
            <w:vAlign w:val="center"/>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847</w:t>
            </w:r>
          </w:p>
        </w:tc>
      </w:tr>
    </w:tbl>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Table A-9 Household Income Model</w:t>
      </w:r>
    </w:p>
    <w:p w:rsidR="00CA7EED" w:rsidRPr="000B27D4" w:rsidRDefault="00CA7EED" w:rsidP="00CA7EED">
      <w:pPr>
        <w:spacing w:after="0" w:line="240" w:lineRule="auto"/>
        <w:jc w:val="center"/>
        <w:rPr>
          <w:rFonts w:ascii="Times New Roman" w:eastAsia="Times New Roman" w:hAnsi="Times New Roman" w:cs="Times New Roman"/>
          <w:b/>
          <w:bCs/>
          <w:color w:val="000000"/>
        </w:rPr>
      </w:pPr>
    </w:p>
    <w:tbl>
      <w:tblPr>
        <w:tblW w:w="9375" w:type="dxa"/>
        <w:jc w:val="center"/>
        <w:tblLayout w:type="fixed"/>
        <w:tblLook w:val="04A0" w:firstRow="1" w:lastRow="0" w:firstColumn="1" w:lastColumn="0" w:noHBand="0" w:noVBand="1"/>
      </w:tblPr>
      <w:tblGrid>
        <w:gridCol w:w="1083"/>
        <w:gridCol w:w="5641"/>
        <w:gridCol w:w="1325"/>
        <w:gridCol w:w="1326"/>
      </w:tblGrid>
      <w:tr w:rsidR="00CA7EED" w:rsidRPr="000B27D4" w:rsidTr="00CA7EED">
        <w:trPr>
          <w:trHeight w:val="360"/>
          <w:jc w:val="center"/>
        </w:trPr>
        <w:tc>
          <w:tcPr>
            <w:tcW w:w="6724" w:type="dxa"/>
            <w:gridSpan w:val="2"/>
            <w:tcBorders>
              <w:top w:val="double" w:sz="4" w:space="0" w:color="auto"/>
              <w:left w:val="double" w:sz="4" w:space="0" w:color="auto"/>
              <w:bottom w:val="double" w:sz="4" w:space="0" w:color="auto"/>
              <w:right w:val="single" w:sz="8" w:space="0" w:color="000000"/>
            </w:tcBorders>
            <w:shd w:val="clear" w:color="auto" w:fill="auto"/>
            <w:noWrap/>
            <w:vAlign w:val="bottom"/>
            <w:hideMark/>
          </w:tcPr>
          <w:p w:rsidR="00CA7EED" w:rsidRPr="000B27D4" w:rsidRDefault="00CA7EED" w:rsidP="00CA7EED">
            <w:pPr>
              <w:spacing w:after="0" w:line="240" w:lineRule="auto"/>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1325" w:type="dxa"/>
            <w:tcBorders>
              <w:top w:val="double" w:sz="4" w:space="0" w:color="auto"/>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326" w:type="dxa"/>
            <w:tcBorders>
              <w:top w:val="double" w:sz="4" w:space="0" w:color="auto"/>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r>
      <w:tr w:rsidR="00CA7EED" w:rsidRPr="000B27D4" w:rsidTr="00CA7EED">
        <w:trPr>
          <w:trHeight w:val="360"/>
          <w:jc w:val="center"/>
        </w:trPr>
        <w:tc>
          <w:tcPr>
            <w:tcW w:w="6724" w:type="dxa"/>
            <w:gridSpan w:val="2"/>
            <w:tcBorders>
              <w:top w:val="double" w:sz="4" w:space="0" w:color="auto"/>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Threshold 1</w:t>
            </w:r>
          </w:p>
        </w:tc>
        <w:tc>
          <w:tcPr>
            <w:tcW w:w="1325" w:type="dxa"/>
            <w:tcBorders>
              <w:top w:val="double" w:sz="4" w:space="0" w:color="auto"/>
              <w:left w:val="nil"/>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0.000</w:t>
            </w:r>
          </w:p>
        </w:tc>
        <w:tc>
          <w:tcPr>
            <w:tcW w:w="1326" w:type="dxa"/>
            <w:tcBorders>
              <w:top w:val="double" w:sz="4" w:space="0" w:color="auto"/>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jc w:val="center"/>
        </w:trPr>
        <w:tc>
          <w:tcPr>
            <w:tcW w:w="6724"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Threshold 2</w:t>
            </w:r>
          </w:p>
        </w:tc>
        <w:tc>
          <w:tcPr>
            <w:tcW w:w="1325"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0.920</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jc w:val="center"/>
        </w:trPr>
        <w:tc>
          <w:tcPr>
            <w:tcW w:w="6724"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Threshold 3</w:t>
            </w:r>
          </w:p>
        </w:tc>
        <w:tc>
          <w:tcPr>
            <w:tcW w:w="1325"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1.250</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jc w:val="center"/>
        </w:trPr>
        <w:tc>
          <w:tcPr>
            <w:tcW w:w="6724"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Threshold 4</w:t>
            </w:r>
          </w:p>
        </w:tc>
        <w:tc>
          <w:tcPr>
            <w:tcW w:w="1325"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1.610</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jc w:val="center"/>
        </w:trPr>
        <w:tc>
          <w:tcPr>
            <w:tcW w:w="6724"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Threshold 5</w:t>
            </w:r>
          </w:p>
        </w:tc>
        <w:tc>
          <w:tcPr>
            <w:tcW w:w="1325"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2.010</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jc w:val="center"/>
        </w:trPr>
        <w:tc>
          <w:tcPr>
            <w:tcW w:w="6724"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Threshold 6</w:t>
            </w:r>
          </w:p>
        </w:tc>
        <w:tc>
          <w:tcPr>
            <w:tcW w:w="1325"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2.300</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jc w:val="center"/>
        </w:trPr>
        <w:tc>
          <w:tcPr>
            <w:tcW w:w="6724"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Threshold 7</w:t>
            </w:r>
          </w:p>
        </w:tc>
        <w:tc>
          <w:tcPr>
            <w:tcW w:w="1325"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2.710</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jc w:val="center"/>
        </w:trPr>
        <w:tc>
          <w:tcPr>
            <w:tcW w:w="6724"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Household Characteristics</w:t>
            </w:r>
          </w:p>
        </w:tc>
        <w:tc>
          <w:tcPr>
            <w:tcW w:w="1325"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White</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0.629</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45.65</w:t>
            </w: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Hispanic</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0.150</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9.15</w:t>
            </w: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xml:space="preserve">Presence of elderly individuals (age ≥ 65 years) </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-0.041</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-2.39</w:t>
            </w: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individuals having high school degree</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0.222</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20.47</w:t>
            </w: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individuals having college degree</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0.487</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46.39</w:t>
            </w: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individuals having post graduate degree</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0.708</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47.43</w:t>
            </w: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students in household</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-0.034</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-5.02</w:t>
            </w:r>
          </w:p>
        </w:tc>
      </w:tr>
      <w:tr w:rsidR="00CA7EED" w:rsidRPr="000B27D4" w:rsidTr="00CA7EED">
        <w:trPr>
          <w:trHeight w:val="360"/>
          <w:jc w:val="center"/>
        </w:trPr>
        <w:tc>
          <w:tcPr>
            <w:tcW w:w="6724"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Employment Type Variables</w:t>
            </w:r>
          </w:p>
        </w:tc>
        <w:tc>
          <w:tcPr>
            <w:tcW w:w="1325"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people in Trade and Transportation</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0.256</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17.04</w:t>
            </w: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workers in Professional business</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0.304</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29.50</w:t>
            </w: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workers in Government sector</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0.304</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29.50</w:t>
            </w: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workers in Retail and repair</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0.191</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9.81</w:t>
            </w: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workers in construction and management</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0.304</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29.50</w:t>
            </w:r>
          </w:p>
        </w:tc>
      </w:tr>
      <w:tr w:rsidR="00CA7EED" w:rsidRPr="000B27D4" w:rsidTr="00CA7EED">
        <w:trPr>
          <w:trHeight w:val="360"/>
          <w:jc w:val="center"/>
        </w:trPr>
        <w:tc>
          <w:tcPr>
            <w:tcW w:w="1083"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5641" w:type="dxa"/>
            <w:tcBorders>
              <w:top w:val="nil"/>
              <w:left w:val="nil"/>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workers in other business</w:t>
            </w:r>
          </w:p>
        </w:tc>
        <w:tc>
          <w:tcPr>
            <w:tcW w:w="1325" w:type="dxa"/>
            <w:tcBorders>
              <w:top w:val="nil"/>
              <w:left w:val="single" w:sz="8" w:space="0" w:color="auto"/>
              <w:bottom w:val="nil"/>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0.256</w:t>
            </w:r>
          </w:p>
        </w:tc>
        <w:tc>
          <w:tcPr>
            <w:tcW w:w="1326" w:type="dxa"/>
            <w:tcBorders>
              <w:top w:val="nil"/>
              <w:left w:val="single" w:sz="4" w:space="0" w:color="auto"/>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17.04</w:t>
            </w:r>
          </w:p>
        </w:tc>
      </w:tr>
      <w:tr w:rsidR="00CA7EED" w:rsidRPr="000B27D4" w:rsidTr="00CA7EED">
        <w:trPr>
          <w:trHeight w:val="360"/>
          <w:jc w:val="center"/>
        </w:trPr>
        <w:tc>
          <w:tcPr>
            <w:tcW w:w="1083" w:type="dxa"/>
            <w:tcBorders>
              <w:top w:val="nil"/>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Variance</w:t>
            </w:r>
          </w:p>
        </w:tc>
        <w:tc>
          <w:tcPr>
            <w:tcW w:w="5641" w:type="dxa"/>
            <w:tcBorders>
              <w:top w:val="nil"/>
              <w:left w:val="nil"/>
              <w:bottom w:val="double" w:sz="4" w:space="0" w:color="auto"/>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1325" w:type="dxa"/>
            <w:tcBorders>
              <w:top w:val="nil"/>
              <w:left w:val="single" w:sz="8"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0.702</w:t>
            </w:r>
          </w:p>
        </w:tc>
        <w:tc>
          <w:tcPr>
            <w:tcW w:w="1326" w:type="dxa"/>
            <w:tcBorders>
              <w:top w:val="nil"/>
              <w:left w:val="sing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143.69</w:t>
            </w:r>
          </w:p>
        </w:tc>
      </w:tr>
      <w:tr w:rsidR="00CA7EED" w:rsidRPr="000B27D4" w:rsidTr="00CA7EED">
        <w:trPr>
          <w:trHeight w:val="360"/>
          <w:jc w:val="center"/>
        </w:trPr>
        <w:tc>
          <w:tcPr>
            <w:tcW w:w="9375"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Goodness of Fit Measures</w:t>
            </w:r>
          </w:p>
        </w:tc>
      </w:tr>
      <w:tr w:rsidR="00CA7EED" w:rsidRPr="000B27D4" w:rsidTr="00CA7EED">
        <w:trPr>
          <w:trHeight w:val="360"/>
          <w:jc w:val="center"/>
        </w:trPr>
        <w:tc>
          <w:tcPr>
            <w:tcW w:w="6724" w:type="dxa"/>
            <w:gridSpan w:val="2"/>
            <w:tcBorders>
              <w:top w:val="double" w:sz="4" w:space="0" w:color="auto"/>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Observations</w:t>
            </w:r>
          </w:p>
        </w:tc>
        <w:tc>
          <w:tcPr>
            <w:tcW w:w="2651" w:type="dxa"/>
            <w:gridSpan w:val="2"/>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13117</w:t>
            </w:r>
          </w:p>
        </w:tc>
      </w:tr>
      <w:tr w:rsidR="00CA7EED" w:rsidRPr="000B27D4" w:rsidTr="00CA7EED">
        <w:trPr>
          <w:trHeight w:val="360"/>
          <w:jc w:val="center"/>
        </w:trPr>
        <w:tc>
          <w:tcPr>
            <w:tcW w:w="6724" w:type="dxa"/>
            <w:gridSpan w:val="2"/>
            <w:tcBorders>
              <w:top w:val="nil"/>
              <w:left w:val="double" w:sz="4" w:space="0" w:color="auto"/>
              <w:bottom w:val="double" w:sz="4" w:space="0" w:color="auto"/>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Log Likelihood Function</w:t>
            </w:r>
          </w:p>
        </w:tc>
        <w:tc>
          <w:tcPr>
            <w:tcW w:w="2651" w:type="dxa"/>
            <w:gridSpan w:val="2"/>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-24056.58</w:t>
            </w:r>
          </w:p>
        </w:tc>
      </w:tr>
    </w:tbl>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A70C5D" w:rsidRPr="000B27D4" w:rsidRDefault="00A70C5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Table A-10 Residential Tenure Model</w:t>
      </w:r>
    </w:p>
    <w:p w:rsidR="00CA7EED" w:rsidRPr="000B27D4" w:rsidRDefault="00CA7EED" w:rsidP="00CA7EED">
      <w:pPr>
        <w:spacing w:after="0" w:line="240" w:lineRule="auto"/>
        <w:jc w:val="center"/>
        <w:rPr>
          <w:rFonts w:ascii="Times New Roman" w:hAnsi="Times New Roman" w:cs="Times New Roman"/>
        </w:rPr>
      </w:pPr>
    </w:p>
    <w:tbl>
      <w:tblPr>
        <w:tblW w:w="10050" w:type="dxa"/>
        <w:tblInd w:w="85" w:type="dxa"/>
        <w:tblLayout w:type="fixed"/>
        <w:tblLook w:val="04A0" w:firstRow="1" w:lastRow="0" w:firstColumn="1" w:lastColumn="0" w:noHBand="0" w:noVBand="1"/>
      </w:tblPr>
      <w:tblGrid>
        <w:gridCol w:w="237"/>
        <w:gridCol w:w="7080"/>
        <w:gridCol w:w="1366"/>
        <w:gridCol w:w="1367"/>
      </w:tblGrid>
      <w:tr w:rsidR="00CA7EED" w:rsidRPr="000B27D4" w:rsidTr="00CA7EED">
        <w:trPr>
          <w:trHeight w:val="345"/>
        </w:trPr>
        <w:tc>
          <w:tcPr>
            <w:tcW w:w="7313" w:type="dxa"/>
            <w:gridSpan w:val="2"/>
            <w:tcBorders>
              <w:top w:val="double" w:sz="6" w:space="0" w:color="auto"/>
              <w:left w:val="double" w:sz="6" w:space="0" w:color="auto"/>
              <w:bottom w:val="double" w:sz="6" w:space="0" w:color="auto"/>
              <w:right w:val="single" w:sz="4" w:space="0" w:color="000000"/>
            </w:tcBorders>
            <w:shd w:val="clear" w:color="auto" w:fill="auto"/>
            <w:noWrap/>
            <w:vAlign w:val="bottom"/>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1368" w:type="dxa"/>
            <w:tcBorders>
              <w:top w:val="double" w:sz="6" w:space="0" w:color="auto"/>
              <w:left w:val="nil"/>
              <w:bottom w:val="double" w:sz="6" w:space="0" w:color="auto"/>
              <w:right w:val="single" w:sz="4" w:space="0" w:color="auto"/>
            </w:tcBorders>
            <w:shd w:val="clear" w:color="auto" w:fill="auto"/>
            <w:noWrap/>
            <w:vAlign w:val="bottom"/>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369" w:type="dxa"/>
            <w:tcBorders>
              <w:top w:val="double" w:sz="6" w:space="0" w:color="auto"/>
              <w:left w:val="nil"/>
              <w:bottom w:val="double" w:sz="6" w:space="0" w:color="auto"/>
              <w:right w:val="double" w:sz="6" w:space="0" w:color="auto"/>
            </w:tcBorders>
            <w:shd w:val="clear" w:color="auto" w:fill="auto"/>
            <w:noWrap/>
            <w:vAlign w:val="bottom"/>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r>
      <w:tr w:rsidR="00CA7EED" w:rsidRPr="000B27D4" w:rsidTr="00CA7EED">
        <w:trPr>
          <w:trHeight w:val="360"/>
        </w:trPr>
        <w:tc>
          <w:tcPr>
            <w:tcW w:w="7313" w:type="dxa"/>
            <w:gridSpan w:val="2"/>
            <w:tcBorders>
              <w:top w:val="double" w:sz="6" w:space="0" w:color="auto"/>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Constant</w:t>
            </w:r>
          </w:p>
        </w:tc>
        <w:tc>
          <w:tcPr>
            <w:tcW w:w="136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-.334</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-4.85</w:t>
            </w:r>
          </w:p>
        </w:tc>
      </w:tr>
      <w:tr w:rsidR="00CA7EED" w:rsidRPr="000B27D4" w:rsidTr="00CA7EED">
        <w:trPr>
          <w:trHeight w:val="360"/>
        </w:trPr>
        <w:tc>
          <w:tcPr>
            <w:tcW w:w="7313" w:type="dxa"/>
            <w:gridSpan w:val="2"/>
            <w:tcBorders>
              <w:top w:val="nil"/>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Large Household (size ≥ 5)</w:t>
            </w:r>
          </w:p>
        </w:tc>
        <w:tc>
          <w:tcPr>
            <w:tcW w:w="1368"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.295</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3.76</w:t>
            </w:r>
          </w:p>
        </w:tc>
      </w:tr>
      <w:tr w:rsidR="00CA7EED" w:rsidRPr="000B27D4" w:rsidTr="00CA7EED">
        <w:trPr>
          <w:trHeight w:val="360"/>
        </w:trPr>
        <w:tc>
          <w:tcPr>
            <w:tcW w:w="7313" w:type="dxa"/>
            <w:gridSpan w:val="2"/>
            <w:tcBorders>
              <w:top w:val="nil"/>
              <w:left w:val="double" w:sz="6" w:space="0" w:color="auto"/>
              <w:bottom w:val="nil"/>
              <w:right w:val="single" w:sz="4"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Income level</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22" w:type="dxa"/>
            <w:tcBorders>
              <w:top w:val="nil"/>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7091"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Medium Income ($35,000 - $50,000)</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.801</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13.07</w:t>
            </w:r>
          </w:p>
        </w:tc>
      </w:tr>
      <w:tr w:rsidR="00CA7EED" w:rsidRPr="000B27D4" w:rsidTr="00CA7EED">
        <w:trPr>
          <w:trHeight w:val="360"/>
        </w:trPr>
        <w:tc>
          <w:tcPr>
            <w:tcW w:w="222" w:type="dxa"/>
            <w:tcBorders>
              <w:top w:val="nil"/>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7091"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Upper Middle Income ($50,00 - $74,999)</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1.388</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24.17</w:t>
            </w:r>
          </w:p>
        </w:tc>
      </w:tr>
      <w:tr w:rsidR="00CA7EED" w:rsidRPr="000B27D4" w:rsidTr="00CA7EED">
        <w:trPr>
          <w:trHeight w:val="360"/>
        </w:trPr>
        <w:tc>
          <w:tcPr>
            <w:tcW w:w="222" w:type="dxa"/>
            <w:tcBorders>
              <w:top w:val="nil"/>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7091"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High Income ($75,000 - $150,00 or more)</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2.125</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33.04</w:t>
            </w:r>
          </w:p>
        </w:tc>
      </w:tr>
      <w:tr w:rsidR="00CA7EED" w:rsidRPr="000B27D4" w:rsidTr="00CA7EED">
        <w:trPr>
          <w:trHeight w:val="360"/>
        </w:trPr>
        <w:tc>
          <w:tcPr>
            <w:tcW w:w="7313" w:type="dxa"/>
            <w:gridSpan w:val="2"/>
            <w:tcBorders>
              <w:top w:val="nil"/>
              <w:left w:val="double" w:sz="6" w:space="0" w:color="auto"/>
              <w:bottom w:val="nil"/>
              <w:right w:val="single" w:sz="4"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Household Characteristics</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22" w:type="dxa"/>
            <w:tcBorders>
              <w:top w:val="nil"/>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7091"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Hispanic Household</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-.456</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-8.85</w:t>
            </w:r>
          </w:p>
        </w:tc>
      </w:tr>
      <w:tr w:rsidR="00CA7EED" w:rsidRPr="000B27D4" w:rsidTr="00CA7EED">
        <w:trPr>
          <w:trHeight w:val="360"/>
        </w:trPr>
        <w:tc>
          <w:tcPr>
            <w:tcW w:w="222" w:type="dxa"/>
            <w:tcBorders>
              <w:top w:val="nil"/>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7091"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African American Household</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-.621</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-10.52</w:t>
            </w:r>
          </w:p>
        </w:tc>
      </w:tr>
      <w:tr w:rsidR="00CA7EED" w:rsidRPr="000B27D4" w:rsidTr="00CA7EED">
        <w:trPr>
          <w:trHeight w:val="360"/>
        </w:trPr>
        <w:tc>
          <w:tcPr>
            <w:tcW w:w="222" w:type="dxa"/>
            <w:tcBorders>
              <w:top w:val="nil"/>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7091"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Single Adult Household</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-2.723</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-24.90</w:t>
            </w:r>
          </w:p>
        </w:tc>
      </w:tr>
      <w:tr w:rsidR="00CA7EED" w:rsidRPr="000B27D4" w:rsidTr="00CA7EED">
        <w:trPr>
          <w:trHeight w:val="360"/>
        </w:trPr>
        <w:tc>
          <w:tcPr>
            <w:tcW w:w="222" w:type="dxa"/>
            <w:tcBorders>
              <w:top w:val="nil"/>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7091"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Age of the Adult in Single Adult Household</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.050</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24.01</w:t>
            </w:r>
          </w:p>
        </w:tc>
      </w:tr>
      <w:tr w:rsidR="00CA7EED" w:rsidRPr="000B27D4" w:rsidTr="00CA7EED">
        <w:trPr>
          <w:trHeight w:val="360"/>
        </w:trPr>
        <w:tc>
          <w:tcPr>
            <w:tcW w:w="222" w:type="dxa"/>
            <w:tcBorders>
              <w:top w:val="nil"/>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7091"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Household with elderly persons</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1.782</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21.26</w:t>
            </w:r>
          </w:p>
        </w:tc>
      </w:tr>
      <w:tr w:rsidR="00CA7EED" w:rsidRPr="000B27D4" w:rsidTr="00CA7EED">
        <w:trPr>
          <w:trHeight w:val="360"/>
        </w:trPr>
        <w:tc>
          <w:tcPr>
            <w:tcW w:w="222" w:type="dxa"/>
            <w:tcBorders>
              <w:top w:val="nil"/>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7091"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Presence of children in household (age ≤ 15)</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.286</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5.65</w:t>
            </w:r>
          </w:p>
        </w:tc>
      </w:tr>
      <w:tr w:rsidR="00CA7EED" w:rsidRPr="000B27D4" w:rsidTr="00CA7EED">
        <w:trPr>
          <w:trHeight w:val="360"/>
        </w:trPr>
        <w:tc>
          <w:tcPr>
            <w:tcW w:w="222" w:type="dxa"/>
            <w:tcBorders>
              <w:top w:val="nil"/>
              <w:left w:val="double" w:sz="6"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7091"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workers in household</w:t>
            </w:r>
          </w:p>
        </w:tc>
        <w:tc>
          <w:tcPr>
            <w:tcW w:w="1368" w:type="dxa"/>
            <w:tcBorders>
              <w:top w:val="nil"/>
              <w:left w:val="nil"/>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-.131</w:t>
            </w:r>
          </w:p>
        </w:tc>
        <w:tc>
          <w:tcPr>
            <w:tcW w:w="1369" w:type="dxa"/>
            <w:tcBorders>
              <w:top w:val="nil"/>
              <w:left w:val="nil"/>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-4.20</w:t>
            </w:r>
          </w:p>
        </w:tc>
      </w:tr>
      <w:tr w:rsidR="00CA7EED" w:rsidRPr="000B27D4" w:rsidTr="00CA7EED">
        <w:trPr>
          <w:trHeight w:val="360"/>
        </w:trPr>
        <w:tc>
          <w:tcPr>
            <w:tcW w:w="222" w:type="dxa"/>
            <w:tcBorders>
              <w:top w:val="nil"/>
              <w:left w:val="double" w:sz="6" w:space="0" w:color="auto"/>
              <w:bottom w:val="double" w:sz="6" w:space="0" w:color="auto"/>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p>
        </w:tc>
        <w:tc>
          <w:tcPr>
            <w:tcW w:w="7091" w:type="dxa"/>
            <w:tcBorders>
              <w:top w:val="nil"/>
              <w:left w:val="nil"/>
              <w:bottom w:val="double" w:sz="6" w:space="0" w:color="auto"/>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Household with high education persons (at least one post grad student)</w:t>
            </w:r>
          </w:p>
        </w:tc>
        <w:tc>
          <w:tcPr>
            <w:tcW w:w="1368" w:type="dxa"/>
            <w:tcBorders>
              <w:top w:val="nil"/>
              <w:left w:val="nil"/>
              <w:bottom w:val="double" w:sz="6"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.167</w:t>
            </w:r>
          </w:p>
        </w:tc>
        <w:tc>
          <w:tcPr>
            <w:tcW w:w="1369" w:type="dxa"/>
            <w:tcBorders>
              <w:top w:val="nil"/>
              <w:left w:val="nil"/>
              <w:bottom w:val="double" w:sz="6" w:space="0" w:color="auto"/>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2.89</w:t>
            </w:r>
          </w:p>
        </w:tc>
      </w:tr>
      <w:tr w:rsidR="00CA7EED" w:rsidRPr="000B27D4" w:rsidTr="00CA7EED">
        <w:trPr>
          <w:trHeight w:val="360"/>
        </w:trPr>
        <w:tc>
          <w:tcPr>
            <w:tcW w:w="10050"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Goodness of Fit Measures</w:t>
            </w:r>
          </w:p>
        </w:tc>
      </w:tr>
      <w:tr w:rsidR="00CA7EED" w:rsidRPr="000B27D4" w:rsidTr="00CA7EED">
        <w:trPr>
          <w:trHeight w:val="360"/>
        </w:trPr>
        <w:tc>
          <w:tcPr>
            <w:tcW w:w="7313" w:type="dxa"/>
            <w:gridSpan w:val="2"/>
            <w:tcBorders>
              <w:top w:val="double" w:sz="6" w:space="0" w:color="auto"/>
              <w:left w:val="double" w:sz="6" w:space="0" w:color="auto"/>
              <w:bottom w:val="nil"/>
              <w:right w:val="single" w:sz="4"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Observations</w:t>
            </w:r>
          </w:p>
        </w:tc>
        <w:tc>
          <w:tcPr>
            <w:tcW w:w="2737" w:type="dxa"/>
            <w:gridSpan w:val="2"/>
            <w:tcBorders>
              <w:top w:val="double" w:sz="6" w:space="0" w:color="auto"/>
              <w:left w:val="nil"/>
              <w:bottom w:val="nil"/>
              <w:right w:val="double" w:sz="6"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13749</w:t>
            </w:r>
          </w:p>
        </w:tc>
      </w:tr>
      <w:tr w:rsidR="00CA7EED" w:rsidRPr="000B27D4" w:rsidTr="00CA7EED">
        <w:trPr>
          <w:trHeight w:val="360"/>
        </w:trPr>
        <w:tc>
          <w:tcPr>
            <w:tcW w:w="7313" w:type="dxa"/>
            <w:gridSpan w:val="2"/>
            <w:tcBorders>
              <w:top w:val="nil"/>
              <w:left w:val="double" w:sz="6" w:space="0" w:color="auto"/>
              <w:bottom w:val="double" w:sz="6" w:space="0" w:color="auto"/>
              <w:right w:val="single" w:sz="4"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Log Likelihood Function</w:t>
            </w:r>
          </w:p>
        </w:tc>
        <w:tc>
          <w:tcPr>
            <w:tcW w:w="2737" w:type="dxa"/>
            <w:gridSpan w:val="2"/>
            <w:tcBorders>
              <w:top w:val="nil"/>
              <w:left w:val="nil"/>
              <w:bottom w:val="double" w:sz="6" w:space="0" w:color="auto"/>
              <w:right w:val="double" w:sz="6"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-7260.8995</w:t>
            </w:r>
          </w:p>
        </w:tc>
      </w:tr>
    </w:tbl>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sectPr w:rsidR="00CA7EED" w:rsidRPr="000B27D4" w:rsidSect="00CA7EED">
          <w:pgSz w:w="12240" w:h="15840"/>
          <w:pgMar w:top="1440" w:right="1440" w:bottom="1440" w:left="1440" w:header="720" w:footer="720" w:gutter="0"/>
          <w:cols w:space="720"/>
          <w:docGrid w:linePitch="360"/>
        </w:sectPr>
      </w:pPr>
    </w:p>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Table A-11 Housing Type for Owners</w:t>
      </w:r>
    </w:p>
    <w:p w:rsidR="00CA7EED" w:rsidRPr="000B27D4" w:rsidRDefault="00CA7EED" w:rsidP="00CA7EED">
      <w:pPr>
        <w:spacing w:after="0" w:line="240" w:lineRule="auto"/>
        <w:jc w:val="center"/>
        <w:rPr>
          <w:rFonts w:ascii="Times New Roman" w:hAnsi="Times New Roman" w:cs="Times New Roman"/>
        </w:rPr>
      </w:pPr>
    </w:p>
    <w:tbl>
      <w:tblPr>
        <w:tblW w:w="13005" w:type="dxa"/>
        <w:tblInd w:w="93" w:type="dxa"/>
        <w:tblLayout w:type="fixed"/>
        <w:tblLook w:val="04A0" w:firstRow="1" w:lastRow="0" w:firstColumn="1" w:lastColumn="0" w:noHBand="0" w:noVBand="1"/>
      </w:tblPr>
      <w:tblGrid>
        <w:gridCol w:w="276"/>
        <w:gridCol w:w="5522"/>
        <w:gridCol w:w="1327"/>
        <w:gridCol w:w="1075"/>
        <w:gridCol w:w="1355"/>
        <w:gridCol w:w="1047"/>
        <w:gridCol w:w="1383"/>
        <w:gridCol w:w="1020"/>
      </w:tblGrid>
      <w:tr w:rsidR="00CA7EED" w:rsidRPr="000B27D4" w:rsidTr="00CA7EED">
        <w:trPr>
          <w:trHeight w:val="525"/>
        </w:trPr>
        <w:tc>
          <w:tcPr>
            <w:tcW w:w="5798" w:type="dxa"/>
            <w:gridSpan w:val="2"/>
            <w:vMerge w:val="restart"/>
            <w:tcBorders>
              <w:top w:val="double" w:sz="4" w:space="0" w:color="auto"/>
              <w:left w:val="double" w:sz="4" w:space="0" w:color="auto"/>
              <w:bottom w:val="single" w:sz="8" w:space="0" w:color="000000"/>
              <w:right w:val="single" w:sz="8"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2402" w:type="dxa"/>
            <w:gridSpan w:val="2"/>
            <w:tcBorders>
              <w:top w:val="double" w:sz="4" w:space="0" w:color="auto"/>
              <w:left w:val="nil"/>
              <w:bottom w:val="single" w:sz="8" w:space="0" w:color="auto"/>
              <w:right w:val="single" w:sz="8" w:space="0" w:color="000000"/>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Single-family detached</w:t>
            </w:r>
          </w:p>
        </w:tc>
        <w:tc>
          <w:tcPr>
            <w:tcW w:w="2402" w:type="dxa"/>
            <w:gridSpan w:val="2"/>
            <w:tcBorders>
              <w:top w:val="double" w:sz="4" w:space="0" w:color="auto"/>
              <w:left w:val="nil"/>
              <w:bottom w:val="single" w:sz="8" w:space="0" w:color="auto"/>
              <w:right w:val="single" w:sz="8"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Single-family attached</w:t>
            </w:r>
          </w:p>
        </w:tc>
        <w:tc>
          <w:tcPr>
            <w:tcW w:w="2403" w:type="dxa"/>
            <w:gridSpan w:val="2"/>
            <w:tcBorders>
              <w:top w:val="double" w:sz="4" w:space="0" w:color="auto"/>
              <w:left w:val="nil"/>
              <w:bottom w:val="single" w:sz="8"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Mobile home or trailer</w:t>
            </w:r>
          </w:p>
        </w:tc>
      </w:tr>
      <w:tr w:rsidR="00CA7EED" w:rsidRPr="000B27D4" w:rsidTr="00CA7EED">
        <w:trPr>
          <w:trHeight w:val="315"/>
        </w:trPr>
        <w:tc>
          <w:tcPr>
            <w:tcW w:w="5798" w:type="dxa"/>
            <w:gridSpan w:val="2"/>
            <w:vMerge/>
            <w:tcBorders>
              <w:top w:val="single" w:sz="8" w:space="0" w:color="auto"/>
              <w:left w:val="double" w:sz="4" w:space="0" w:color="auto"/>
              <w:bottom w:val="double" w:sz="4" w:space="0" w:color="auto"/>
              <w:right w:val="single" w:sz="8" w:space="0" w:color="000000"/>
            </w:tcBorders>
            <w:vAlign w:val="center"/>
            <w:hideMark/>
          </w:tcPr>
          <w:p w:rsidR="00CA7EED" w:rsidRPr="000B27D4" w:rsidRDefault="00CA7EED" w:rsidP="00CA7EED">
            <w:pPr>
              <w:spacing w:after="0" w:line="240" w:lineRule="auto"/>
              <w:rPr>
                <w:rFonts w:ascii="Times New Roman" w:eastAsia="Times New Roman" w:hAnsi="Times New Roman" w:cs="Times New Roman"/>
                <w:b/>
                <w:bCs/>
                <w:color w:val="000000"/>
              </w:rPr>
            </w:pPr>
          </w:p>
        </w:tc>
        <w:tc>
          <w:tcPr>
            <w:tcW w:w="1327"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075"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c>
          <w:tcPr>
            <w:tcW w:w="1355"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047"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c>
          <w:tcPr>
            <w:tcW w:w="1383"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02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r>
      <w:tr w:rsidR="00CA7EED" w:rsidRPr="000B27D4" w:rsidTr="00CA7EED">
        <w:trPr>
          <w:trHeight w:val="360"/>
        </w:trPr>
        <w:tc>
          <w:tcPr>
            <w:tcW w:w="5798" w:type="dxa"/>
            <w:gridSpan w:val="2"/>
            <w:tcBorders>
              <w:top w:val="double" w:sz="4" w:space="0" w:color="auto"/>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Constant</w:t>
            </w:r>
          </w:p>
        </w:tc>
        <w:tc>
          <w:tcPr>
            <w:tcW w:w="1327" w:type="dxa"/>
            <w:tcBorders>
              <w:top w:val="double" w:sz="4" w:space="0" w:color="auto"/>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75" w:type="dxa"/>
            <w:tcBorders>
              <w:top w:val="double" w:sz="4" w:space="0" w:color="auto"/>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5" w:type="dxa"/>
            <w:tcBorders>
              <w:top w:val="double" w:sz="4" w:space="0" w:color="auto"/>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-1.397</w:t>
            </w:r>
          </w:p>
        </w:tc>
        <w:tc>
          <w:tcPr>
            <w:tcW w:w="1047" w:type="dxa"/>
            <w:tcBorders>
              <w:top w:val="double" w:sz="4" w:space="0" w:color="auto"/>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-8.42</w:t>
            </w:r>
          </w:p>
        </w:tc>
        <w:tc>
          <w:tcPr>
            <w:tcW w:w="1383" w:type="dxa"/>
            <w:tcBorders>
              <w:top w:val="double" w:sz="4" w:space="0" w:color="auto"/>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-1.699</w:t>
            </w:r>
          </w:p>
        </w:tc>
        <w:tc>
          <w:tcPr>
            <w:tcW w:w="1020"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-8.71</w:t>
            </w:r>
          </w:p>
        </w:tc>
      </w:tr>
      <w:tr w:rsidR="00CA7EED" w:rsidRPr="000B27D4" w:rsidTr="00CA7EED">
        <w:trPr>
          <w:trHeight w:val="360"/>
        </w:trPr>
        <w:tc>
          <w:tcPr>
            <w:tcW w:w="5798"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Income Level</w:t>
            </w:r>
          </w:p>
        </w:tc>
        <w:tc>
          <w:tcPr>
            <w:tcW w:w="132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7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5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4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83"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522"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Middle Income ($35,000-$50,000)</w:t>
            </w:r>
          </w:p>
        </w:tc>
        <w:tc>
          <w:tcPr>
            <w:tcW w:w="132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0.965</w:t>
            </w:r>
          </w:p>
        </w:tc>
        <w:tc>
          <w:tcPr>
            <w:tcW w:w="107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6.83</w:t>
            </w:r>
          </w:p>
        </w:tc>
        <w:tc>
          <w:tcPr>
            <w:tcW w:w="135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1.066</w:t>
            </w:r>
          </w:p>
        </w:tc>
        <w:tc>
          <w:tcPr>
            <w:tcW w:w="104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6.20</w:t>
            </w:r>
          </w:p>
        </w:tc>
        <w:tc>
          <w:tcPr>
            <w:tcW w:w="1383"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522"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Upper Middle Income ($50,00 - $74,999)</w:t>
            </w:r>
          </w:p>
        </w:tc>
        <w:tc>
          <w:tcPr>
            <w:tcW w:w="132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1.501</w:t>
            </w:r>
          </w:p>
        </w:tc>
        <w:tc>
          <w:tcPr>
            <w:tcW w:w="107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10.51</w:t>
            </w:r>
          </w:p>
        </w:tc>
        <w:tc>
          <w:tcPr>
            <w:tcW w:w="135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1.749</w:t>
            </w:r>
          </w:p>
        </w:tc>
        <w:tc>
          <w:tcPr>
            <w:tcW w:w="104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10.90</w:t>
            </w:r>
          </w:p>
        </w:tc>
        <w:tc>
          <w:tcPr>
            <w:tcW w:w="1383"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522"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High Income ($75,000 - $150,00 or more)</w:t>
            </w:r>
          </w:p>
        </w:tc>
        <w:tc>
          <w:tcPr>
            <w:tcW w:w="132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7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4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83"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-2.428</w:t>
            </w:r>
          </w:p>
        </w:tc>
        <w:tc>
          <w:tcPr>
            <w:tcW w:w="10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-13.14</w:t>
            </w:r>
          </w:p>
        </w:tc>
      </w:tr>
      <w:tr w:rsidR="00CA7EED" w:rsidRPr="000B27D4" w:rsidTr="00CA7EED">
        <w:trPr>
          <w:trHeight w:val="360"/>
        </w:trPr>
        <w:tc>
          <w:tcPr>
            <w:tcW w:w="5798"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Household Characteristics</w:t>
            </w:r>
          </w:p>
        </w:tc>
        <w:tc>
          <w:tcPr>
            <w:tcW w:w="132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7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5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4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83"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522"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Household size</w:t>
            </w:r>
          </w:p>
        </w:tc>
        <w:tc>
          <w:tcPr>
            <w:tcW w:w="132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0.126</w:t>
            </w:r>
          </w:p>
        </w:tc>
        <w:tc>
          <w:tcPr>
            <w:tcW w:w="107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2.59</w:t>
            </w:r>
          </w:p>
        </w:tc>
        <w:tc>
          <w:tcPr>
            <w:tcW w:w="135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-0.376</w:t>
            </w:r>
          </w:p>
        </w:tc>
        <w:tc>
          <w:tcPr>
            <w:tcW w:w="104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-5.44</w:t>
            </w:r>
          </w:p>
        </w:tc>
        <w:tc>
          <w:tcPr>
            <w:tcW w:w="1383"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522"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Single Adult Household</w:t>
            </w:r>
          </w:p>
        </w:tc>
        <w:tc>
          <w:tcPr>
            <w:tcW w:w="132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-0.294</w:t>
            </w:r>
          </w:p>
        </w:tc>
        <w:tc>
          <w:tcPr>
            <w:tcW w:w="107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-3.22</w:t>
            </w:r>
          </w:p>
        </w:tc>
        <w:tc>
          <w:tcPr>
            <w:tcW w:w="135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4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83"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522"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Household with elderly persons (age ≥ 65)</w:t>
            </w:r>
          </w:p>
        </w:tc>
        <w:tc>
          <w:tcPr>
            <w:tcW w:w="132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-0.160</w:t>
            </w:r>
          </w:p>
        </w:tc>
        <w:tc>
          <w:tcPr>
            <w:tcW w:w="107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-1.52</w:t>
            </w:r>
          </w:p>
        </w:tc>
        <w:tc>
          <w:tcPr>
            <w:tcW w:w="135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-0.525</w:t>
            </w:r>
          </w:p>
        </w:tc>
        <w:tc>
          <w:tcPr>
            <w:tcW w:w="104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-4.05</w:t>
            </w:r>
          </w:p>
        </w:tc>
        <w:tc>
          <w:tcPr>
            <w:tcW w:w="1383"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522"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Household with children (age ≤ 15)</w:t>
            </w:r>
          </w:p>
        </w:tc>
        <w:tc>
          <w:tcPr>
            <w:tcW w:w="132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7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0.228</w:t>
            </w:r>
          </w:p>
        </w:tc>
        <w:tc>
          <w:tcPr>
            <w:tcW w:w="104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1.64</w:t>
            </w:r>
          </w:p>
        </w:tc>
        <w:tc>
          <w:tcPr>
            <w:tcW w:w="1383"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522"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Caucasian Household</w:t>
            </w:r>
          </w:p>
        </w:tc>
        <w:tc>
          <w:tcPr>
            <w:tcW w:w="132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7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55"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47"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83"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0.612</w:t>
            </w:r>
          </w:p>
        </w:tc>
        <w:tc>
          <w:tcPr>
            <w:tcW w:w="102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4.81</w:t>
            </w:r>
          </w:p>
        </w:tc>
      </w:tr>
      <w:tr w:rsidR="00CA7EED" w:rsidRPr="000B27D4" w:rsidTr="00CA7EED">
        <w:trPr>
          <w:trHeight w:val="360"/>
        </w:trPr>
        <w:tc>
          <w:tcPr>
            <w:tcW w:w="276" w:type="dxa"/>
            <w:tcBorders>
              <w:top w:val="nil"/>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522"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Highest education in household is bachelors or higher</w:t>
            </w:r>
          </w:p>
        </w:tc>
        <w:tc>
          <w:tcPr>
            <w:tcW w:w="1327"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0.602</w:t>
            </w:r>
          </w:p>
        </w:tc>
        <w:tc>
          <w:tcPr>
            <w:tcW w:w="1075"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5.79</w:t>
            </w:r>
          </w:p>
        </w:tc>
        <w:tc>
          <w:tcPr>
            <w:tcW w:w="1355"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0.969</w:t>
            </w:r>
          </w:p>
        </w:tc>
        <w:tc>
          <w:tcPr>
            <w:tcW w:w="1047"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7.61</w:t>
            </w:r>
          </w:p>
        </w:tc>
        <w:tc>
          <w:tcPr>
            <w:tcW w:w="1383"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2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13005" w:type="dxa"/>
            <w:gridSpan w:val="8"/>
            <w:tcBorders>
              <w:top w:val="double" w:sz="4" w:space="0" w:color="auto"/>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Goodness of Fit Measures</w:t>
            </w:r>
          </w:p>
        </w:tc>
      </w:tr>
      <w:tr w:rsidR="00CA7EED" w:rsidRPr="000B27D4" w:rsidTr="00CA7EED">
        <w:trPr>
          <w:trHeight w:val="360"/>
        </w:trPr>
        <w:tc>
          <w:tcPr>
            <w:tcW w:w="5798" w:type="dxa"/>
            <w:gridSpan w:val="2"/>
            <w:tcBorders>
              <w:top w:val="double" w:sz="4" w:space="0" w:color="auto"/>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Observations</w:t>
            </w:r>
          </w:p>
        </w:tc>
        <w:tc>
          <w:tcPr>
            <w:tcW w:w="7207" w:type="dxa"/>
            <w:gridSpan w:val="6"/>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8377</w:t>
            </w:r>
          </w:p>
        </w:tc>
      </w:tr>
      <w:tr w:rsidR="00CA7EED" w:rsidRPr="000B27D4" w:rsidTr="00CA7EED">
        <w:trPr>
          <w:trHeight w:val="360"/>
        </w:trPr>
        <w:tc>
          <w:tcPr>
            <w:tcW w:w="5798" w:type="dxa"/>
            <w:gridSpan w:val="2"/>
            <w:tcBorders>
              <w:top w:val="nil"/>
              <w:left w:val="double" w:sz="4" w:space="0" w:color="auto"/>
              <w:bottom w:val="double" w:sz="4" w:space="0" w:color="auto"/>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Log Likelihood Function</w:t>
            </w:r>
          </w:p>
        </w:tc>
        <w:tc>
          <w:tcPr>
            <w:tcW w:w="7207" w:type="dxa"/>
            <w:gridSpan w:val="6"/>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-4176.75</w:t>
            </w:r>
          </w:p>
        </w:tc>
      </w:tr>
    </w:tbl>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Table A-12 Housing Type for Renters</w:t>
      </w:r>
    </w:p>
    <w:p w:rsidR="00CA7EED" w:rsidRPr="000B27D4" w:rsidRDefault="00CA7EED" w:rsidP="00CA7EED">
      <w:pPr>
        <w:spacing w:after="0" w:line="240" w:lineRule="auto"/>
        <w:jc w:val="center"/>
        <w:rPr>
          <w:rFonts w:ascii="Times New Roman" w:eastAsia="Times New Roman" w:hAnsi="Times New Roman" w:cs="Times New Roman"/>
          <w:b/>
          <w:bCs/>
          <w:color w:val="000000"/>
        </w:rPr>
      </w:pPr>
    </w:p>
    <w:tbl>
      <w:tblPr>
        <w:tblW w:w="12975" w:type="dxa"/>
        <w:tblInd w:w="93" w:type="dxa"/>
        <w:tblLayout w:type="fixed"/>
        <w:tblLook w:val="04A0" w:firstRow="1" w:lastRow="0" w:firstColumn="1" w:lastColumn="0" w:noHBand="0" w:noVBand="1"/>
      </w:tblPr>
      <w:tblGrid>
        <w:gridCol w:w="276"/>
        <w:gridCol w:w="5499"/>
        <w:gridCol w:w="1350"/>
        <w:gridCol w:w="1050"/>
        <w:gridCol w:w="1380"/>
        <w:gridCol w:w="1020"/>
        <w:gridCol w:w="1320"/>
        <w:gridCol w:w="1080"/>
      </w:tblGrid>
      <w:tr w:rsidR="00CA7EED" w:rsidRPr="000B27D4" w:rsidTr="00CA7EED">
        <w:trPr>
          <w:trHeight w:val="360"/>
        </w:trPr>
        <w:tc>
          <w:tcPr>
            <w:tcW w:w="5775" w:type="dxa"/>
            <w:gridSpan w:val="2"/>
            <w:vMerge w:val="restart"/>
            <w:tcBorders>
              <w:top w:val="double" w:sz="4" w:space="0" w:color="auto"/>
              <w:left w:val="double" w:sz="4" w:space="0" w:color="auto"/>
              <w:bottom w:val="single" w:sz="8" w:space="0" w:color="000000"/>
              <w:right w:val="single" w:sz="8"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2400" w:type="dxa"/>
            <w:gridSpan w:val="2"/>
            <w:tcBorders>
              <w:top w:val="double" w:sz="4" w:space="0" w:color="auto"/>
              <w:left w:val="nil"/>
              <w:bottom w:val="single" w:sz="8" w:space="0" w:color="auto"/>
              <w:right w:val="single" w:sz="8"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Single-family detached</w:t>
            </w:r>
          </w:p>
        </w:tc>
        <w:tc>
          <w:tcPr>
            <w:tcW w:w="2400" w:type="dxa"/>
            <w:gridSpan w:val="2"/>
            <w:tcBorders>
              <w:top w:val="double" w:sz="4" w:space="0" w:color="auto"/>
              <w:left w:val="nil"/>
              <w:bottom w:val="single" w:sz="8" w:space="0" w:color="auto"/>
              <w:right w:val="single" w:sz="8"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Single-family attached</w:t>
            </w:r>
          </w:p>
        </w:tc>
        <w:tc>
          <w:tcPr>
            <w:tcW w:w="2400" w:type="dxa"/>
            <w:gridSpan w:val="2"/>
            <w:tcBorders>
              <w:top w:val="double" w:sz="4" w:space="0" w:color="auto"/>
              <w:left w:val="nil"/>
              <w:bottom w:val="single" w:sz="8" w:space="0" w:color="auto"/>
              <w:right w:val="double" w:sz="4" w:space="0" w:color="auto"/>
            </w:tcBorders>
            <w:shd w:val="clear" w:color="auto" w:fill="auto"/>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Apartment</w:t>
            </w:r>
          </w:p>
        </w:tc>
      </w:tr>
      <w:tr w:rsidR="00CA7EED" w:rsidRPr="000B27D4" w:rsidTr="00CA7EED">
        <w:trPr>
          <w:trHeight w:val="360"/>
        </w:trPr>
        <w:tc>
          <w:tcPr>
            <w:tcW w:w="5775" w:type="dxa"/>
            <w:gridSpan w:val="2"/>
            <w:vMerge/>
            <w:tcBorders>
              <w:top w:val="single" w:sz="8" w:space="0" w:color="auto"/>
              <w:left w:val="double" w:sz="4" w:space="0" w:color="auto"/>
              <w:bottom w:val="double" w:sz="4" w:space="0" w:color="auto"/>
              <w:right w:val="single" w:sz="8" w:space="0" w:color="000000"/>
            </w:tcBorders>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p>
        </w:tc>
        <w:tc>
          <w:tcPr>
            <w:tcW w:w="1350"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050"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c>
          <w:tcPr>
            <w:tcW w:w="1380"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020"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c>
          <w:tcPr>
            <w:tcW w:w="1320"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08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r>
      <w:tr w:rsidR="00CA7EED" w:rsidRPr="000B27D4" w:rsidTr="00CA7EED">
        <w:trPr>
          <w:trHeight w:val="360"/>
        </w:trPr>
        <w:tc>
          <w:tcPr>
            <w:tcW w:w="5775" w:type="dxa"/>
            <w:gridSpan w:val="2"/>
            <w:tcBorders>
              <w:top w:val="double" w:sz="4" w:space="0" w:color="auto"/>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Constant</w:t>
            </w:r>
          </w:p>
        </w:tc>
        <w:tc>
          <w:tcPr>
            <w:tcW w:w="1350" w:type="dxa"/>
            <w:tcBorders>
              <w:top w:val="double" w:sz="4" w:space="0" w:color="auto"/>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-1.379</w:t>
            </w:r>
          </w:p>
        </w:tc>
        <w:tc>
          <w:tcPr>
            <w:tcW w:w="1050" w:type="dxa"/>
            <w:tcBorders>
              <w:top w:val="double" w:sz="4" w:space="0" w:color="auto"/>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-8.74</w:t>
            </w:r>
          </w:p>
        </w:tc>
        <w:tc>
          <w:tcPr>
            <w:tcW w:w="1380" w:type="dxa"/>
            <w:tcBorders>
              <w:top w:val="double" w:sz="4" w:space="0" w:color="auto"/>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-1.626</w:t>
            </w:r>
          </w:p>
        </w:tc>
        <w:tc>
          <w:tcPr>
            <w:tcW w:w="1020" w:type="dxa"/>
            <w:tcBorders>
              <w:top w:val="double" w:sz="4" w:space="0" w:color="auto"/>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-11.20</w:t>
            </w:r>
          </w:p>
        </w:tc>
        <w:tc>
          <w:tcPr>
            <w:tcW w:w="1320" w:type="dxa"/>
            <w:tcBorders>
              <w:top w:val="double" w:sz="4" w:space="0" w:color="auto"/>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80" w:type="dxa"/>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5775"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Household Income</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49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Low Income (&lt; $35,000)</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-0.144</w:t>
            </w: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-1.77</w:t>
            </w: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0.122</w:t>
            </w: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1.31</w:t>
            </w: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49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High Income (&gt; $75,000)</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0.220</w:t>
            </w: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1.97</w:t>
            </w: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0.348</w:t>
            </w: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2.59</w:t>
            </w: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5775"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Race of Household</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49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Caucasian</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0.325</w:t>
            </w: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3.32</w:t>
            </w: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49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Asian</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-0.364</w:t>
            </w: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-2.28</w:t>
            </w: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49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Hispanic</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0.354</w:t>
            </w: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3.23</w:t>
            </w: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0.821</w:t>
            </w: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8.80</w:t>
            </w: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49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African American</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0.170</w:t>
            </w: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1.76</w:t>
            </w:r>
          </w:p>
        </w:tc>
      </w:tr>
      <w:tr w:rsidR="00CA7EED" w:rsidRPr="000B27D4" w:rsidTr="00CA7EED">
        <w:trPr>
          <w:trHeight w:val="360"/>
        </w:trPr>
        <w:tc>
          <w:tcPr>
            <w:tcW w:w="5775" w:type="dxa"/>
            <w:gridSpan w:val="2"/>
            <w:tcBorders>
              <w:top w:val="nil"/>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i/>
                <w:iCs/>
                <w:color w:val="000000"/>
              </w:rPr>
            </w:pPr>
            <w:r w:rsidRPr="000B27D4">
              <w:rPr>
                <w:rFonts w:ascii="Times New Roman" w:eastAsia="Times New Roman" w:hAnsi="Times New Roman" w:cs="Times New Roman"/>
                <w:i/>
                <w:iCs/>
                <w:color w:val="000000"/>
              </w:rPr>
              <w:t>Other Household Characteristics</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49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Household size</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0.356</w:t>
            </w: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10.75</w:t>
            </w: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0.174</w:t>
            </w: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3.82</w:t>
            </w: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49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Household with elderly persons (age ≥ 65)</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-0.148</w:t>
            </w: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-1.23</w:t>
            </w: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-0.260</w:t>
            </w: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-1.84</w:t>
            </w: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49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Household with children (age ≤ 15)</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0.229</w:t>
            </w: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2.13</w:t>
            </w: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276" w:type="dxa"/>
            <w:tcBorders>
              <w:top w:val="nil"/>
              <w:left w:val="double" w:sz="4" w:space="0" w:color="auto"/>
              <w:bottom w:val="nil"/>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499"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Single Adult Household</w:t>
            </w:r>
          </w:p>
        </w:tc>
        <w:tc>
          <w:tcPr>
            <w:tcW w:w="13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5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8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320" w:type="dxa"/>
            <w:tcBorders>
              <w:top w:val="nil"/>
              <w:left w:val="nil"/>
              <w:bottom w:val="nil"/>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0.172</w:t>
            </w:r>
          </w:p>
        </w:tc>
        <w:tc>
          <w:tcPr>
            <w:tcW w:w="1080" w:type="dxa"/>
            <w:tcBorders>
              <w:top w:val="nil"/>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2.14</w:t>
            </w:r>
          </w:p>
        </w:tc>
      </w:tr>
      <w:tr w:rsidR="00CA7EED" w:rsidRPr="000B27D4" w:rsidTr="00CA7EED">
        <w:trPr>
          <w:trHeight w:val="360"/>
        </w:trPr>
        <w:tc>
          <w:tcPr>
            <w:tcW w:w="276" w:type="dxa"/>
            <w:tcBorders>
              <w:top w:val="nil"/>
              <w:left w:val="double" w:sz="4" w:space="0" w:color="auto"/>
              <w:bottom w:val="double" w:sz="4" w:space="0" w:color="auto"/>
              <w:right w:val="nil"/>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 </w:t>
            </w:r>
          </w:p>
        </w:tc>
        <w:tc>
          <w:tcPr>
            <w:tcW w:w="5499"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Highest education in household is bachelors or higher</w:t>
            </w:r>
          </w:p>
        </w:tc>
        <w:tc>
          <w:tcPr>
            <w:tcW w:w="1350"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-0.338</w:t>
            </w:r>
          </w:p>
        </w:tc>
        <w:tc>
          <w:tcPr>
            <w:tcW w:w="1050"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-4.35</w:t>
            </w:r>
          </w:p>
        </w:tc>
        <w:tc>
          <w:tcPr>
            <w:tcW w:w="1380"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-0.278</w:t>
            </w:r>
          </w:p>
        </w:tc>
        <w:tc>
          <w:tcPr>
            <w:tcW w:w="1020"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-3.14</w:t>
            </w:r>
          </w:p>
        </w:tc>
        <w:tc>
          <w:tcPr>
            <w:tcW w:w="1320" w:type="dxa"/>
            <w:tcBorders>
              <w:top w:val="nil"/>
              <w:left w:val="nil"/>
              <w:bottom w:val="double" w:sz="4" w:space="0" w:color="auto"/>
              <w:right w:val="single" w:sz="8"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c>
          <w:tcPr>
            <w:tcW w:w="1080" w:type="dxa"/>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w:t>
            </w:r>
          </w:p>
        </w:tc>
      </w:tr>
      <w:tr w:rsidR="00CA7EED" w:rsidRPr="000B27D4" w:rsidTr="00CA7EED">
        <w:trPr>
          <w:trHeight w:val="360"/>
        </w:trPr>
        <w:tc>
          <w:tcPr>
            <w:tcW w:w="12975" w:type="dxa"/>
            <w:gridSpan w:val="8"/>
            <w:tcBorders>
              <w:top w:val="double" w:sz="4" w:space="0" w:color="auto"/>
              <w:left w:val="double" w:sz="4" w:space="0" w:color="auto"/>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Goodness of Fit Measures</w:t>
            </w:r>
          </w:p>
        </w:tc>
      </w:tr>
      <w:tr w:rsidR="00CA7EED" w:rsidRPr="000B27D4" w:rsidTr="00CA7EED">
        <w:trPr>
          <w:trHeight w:val="360"/>
        </w:trPr>
        <w:tc>
          <w:tcPr>
            <w:tcW w:w="5775" w:type="dxa"/>
            <w:gridSpan w:val="2"/>
            <w:tcBorders>
              <w:top w:val="double" w:sz="4" w:space="0" w:color="auto"/>
              <w:left w:val="double" w:sz="4" w:space="0" w:color="auto"/>
              <w:bottom w:val="nil"/>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Observations</w:t>
            </w:r>
          </w:p>
        </w:tc>
        <w:tc>
          <w:tcPr>
            <w:tcW w:w="7200" w:type="dxa"/>
            <w:gridSpan w:val="6"/>
            <w:tcBorders>
              <w:top w:val="double" w:sz="4" w:space="0" w:color="auto"/>
              <w:left w:val="nil"/>
              <w:bottom w:val="nil"/>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5113</w:t>
            </w:r>
          </w:p>
        </w:tc>
      </w:tr>
      <w:tr w:rsidR="00CA7EED" w:rsidRPr="000B27D4" w:rsidTr="00CA7EED">
        <w:trPr>
          <w:trHeight w:val="360"/>
        </w:trPr>
        <w:tc>
          <w:tcPr>
            <w:tcW w:w="5775" w:type="dxa"/>
            <w:gridSpan w:val="2"/>
            <w:tcBorders>
              <w:top w:val="nil"/>
              <w:left w:val="double" w:sz="4" w:space="0" w:color="auto"/>
              <w:bottom w:val="double" w:sz="4" w:space="0" w:color="auto"/>
              <w:right w:val="single" w:sz="8" w:space="0" w:color="000000"/>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Log Likelihood Function</w:t>
            </w:r>
          </w:p>
        </w:tc>
        <w:tc>
          <w:tcPr>
            <w:tcW w:w="7200" w:type="dxa"/>
            <w:gridSpan w:val="6"/>
            <w:tcBorders>
              <w:top w:val="nil"/>
              <w:left w:val="nil"/>
              <w:bottom w:val="double" w:sz="4" w:space="0" w:color="auto"/>
              <w:right w:val="doub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-4835.68</w:t>
            </w:r>
          </w:p>
        </w:tc>
      </w:tr>
    </w:tbl>
    <w:p w:rsidR="00CA7EED" w:rsidRPr="000B27D4" w:rsidRDefault="00CA7EED" w:rsidP="00CA7EED">
      <w:pPr>
        <w:spacing w:after="0" w:line="240" w:lineRule="auto"/>
        <w:jc w:val="center"/>
        <w:rPr>
          <w:rFonts w:ascii="Times New Roman" w:eastAsia="Times New Roman" w:hAnsi="Times New Roman" w:cs="Times New Roman"/>
          <w:b/>
          <w:bCs/>
          <w:color w:val="000000"/>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sectPr w:rsidR="00CA7EED" w:rsidRPr="000B27D4" w:rsidSect="00CA7EED">
          <w:pgSz w:w="15840" w:h="12240" w:orient="landscape"/>
          <w:pgMar w:top="1440" w:right="1440" w:bottom="1440" w:left="1440" w:header="720" w:footer="720" w:gutter="0"/>
          <w:cols w:space="720"/>
          <w:docGrid w:linePitch="360"/>
        </w:sectPr>
      </w:pPr>
    </w:p>
    <w:p w:rsidR="00CA7EED" w:rsidRPr="005F44F2" w:rsidRDefault="00CA7EED" w:rsidP="00CA7EED">
      <w:pPr>
        <w:jc w:val="center"/>
        <w:rPr>
          <w:rFonts w:ascii="Times New Roman" w:eastAsia="Calibri" w:hAnsi="Times New Roman" w:cs="Times New Roman"/>
          <w:b/>
          <w:sz w:val="24"/>
          <w:szCs w:val="24"/>
        </w:rPr>
      </w:pPr>
      <w:r w:rsidRPr="000B27D4">
        <w:rPr>
          <w:rFonts w:ascii="Times New Roman" w:eastAsia="Times New Roman" w:hAnsi="Times New Roman" w:cs="Times New Roman"/>
          <w:b/>
          <w:bCs/>
          <w:color w:val="000000"/>
        </w:rPr>
        <w:t>Table A-13</w:t>
      </w:r>
      <w:r w:rsidRPr="005F44F2">
        <w:rPr>
          <w:rFonts w:ascii="Times New Roman" w:eastAsia="Calibri" w:hAnsi="Times New Roman" w:cs="Times New Roman"/>
          <w:b/>
          <w:sz w:val="24"/>
          <w:szCs w:val="24"/>
        </w:rPr>
        <w:t xml:space="preserve"> Estimation Results of MDCEV Component for Vehicle Holdings</w:t>
      </w:r>
    </w:p>
    <w:tbl>
      <w:tblPr>
        <w:tblW w:w="11980" w:type="dxa"/>
        <w:jc w:val="center"/>
        <w:tblLook w:val="04A0" w:firstRow="1" w:lastRow="0" w:firstColumn="1" w:lastColumn="0" w:noHBand="0" w:noVBand="1"/>
      </w:tblPr>
      <w:tblGrid>
        <w:gridCol w:w="1980"/>
        <w:gridCol w:w="1126"/>
        <w:gridCol w:w="915"/>
        <w:gridCol w:w="1098"/>
        <w:gridCol w:w="915"/>
        <w:gridCol w:w="1098"/>
        <w:gridCol w:w="915"/>
        <w:gridCol w:w="1098"/>
        <w:gridCol w:w="915"/>
        <w:gridCol w:w="1000"/>
        <w:gridCol w:w="920"/>
      </w:tblGrid>
      <w:tr w:rsidR="00CA7EED" w:rsidRPr="005F44F2" w:rsidTr="00A13D42">
        <w:trPr>
          <w:trHeight w:val="315"/>
          <w:jc w:val="center"/>
        </w:trPr>
        <w:tc>
          <w:tcPr>
            <w:tcW w:w="1980" w:type="dxa"/>
            <w:vMerge w:val="restart"/>
            <w:tcBorders>
              <w:top w:val="double" w:sz="6" w:space="0" w:color="auto"/>
              <w:left w:val="double" w:sz="6" w:space="0" w:color="auto"/>
              <w:bottom w:val="single" w:sz="4" w:space="0" w:color="000000"/>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 xml:space="preserve">Variable </w:t>
            </w:r>
            <w:r w:rsidRPr="005F44F2">
              <w:rPr>
                <w:rFonts w:ascii="Times New Roman" w:eastAsia="Times New Roman" w:hAnsi="Times New Roman" w:cs="Times New Roman"/>
                <w:b/>
                <w:bCs/>
                <w:color w:val="000000"/>
              </w:rPr>
              <w:sym w:font="Wingdings" w:char="F0E0"/>
            </w:r>
          </w:p>
        </w:tc>
        <w:tc>
          <w:tcPr>
            <w:tcW w:w="8080" w:type="dxa"/>
            <w:gridSpan w:val="8"/>
            <w:tcBorders>
              <w:top w:val="double" w:sz="6" w:space="0" w:color="auto"/>
              <w:left w:val="double" w:sz="6" w:space="0" w:color="auto"/>
              <w:bottom w:val="single" w:sz="4" w:space="0" w:color="auto"/>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Household Race</w:t>
            </w:r>
          </w:p>
        </w:tc>
        <w:tc>
          <w:tcPr>
            <w:tcW w:w="1920" w:type="dxa"/>
            <w:gridSpan w:val="2"/>
            <w:vMerge w:val="restart"/>
            <w:tcBorders>
              <w:top w:val="double" w:sz="6" w:space="0" w:color="auto"/>
              <w:left w:val="single" w:sz="4" w:space="0" w:color="auto"/>
              <w:bottom w:val="single" w:sz="4" w:space="0" w:color="000000"/>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Number of Adult</w:t>
            </w:r>
          </w:p>
        </w:tc>
      </w:tr>
      <w:tr w:rsidR="00CA7EED" w:rsidRPr="005F44F2" w:rsidTr="00A13D42">
        <w:trPr>
          <w:trHeight w:val="300"/>
          <w:jc w:val="center"/>
        </w:trPr>
        <w:tc>
          <w:tcPr>
            <w:tcW w:w="1980" w:type="dxa"/>
            <w:vMerge/>
            <w:tcBorders>
              <w:top w:val="double" w:sz="6" w:space="0" w:color="auto"/>
              <w:left w:val="double" w:sz="6" w:space="0" w:color="auto"/>
              <w:bottom w:val="single" w:sz="4" w:space="0" w:color="000000"/>
              <w:right w:val="nil"/>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2041" w:type="dxa"/>
            <w:gridSpan w:val="2"/>
            <w:tcBorders>
              <w:top w:val="nil"/>
              <w:left w:val="double" w:sz="6" w:space="0" w:color="auto"/>
              <w:bottom w:val="single" w:sz="4" w:space="0" w:color="auto"/>
              <w:right w:val="nil"/>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Black</w:t>
            </w:r>
          </w:p>
        </w:tc>
        <w:tc>
          <w:tcPr>
            <w:tcW w:w="201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Hispanic</w:t>
            </w:r>
          </w:p>
        </w:tc>
        <w:tc>
          <w:tcPr>
            <w:tcW w:w="2013" w:type="dxa"/>
            <w:gridSpan w:val="2"/>
            <w:tcBorders>
              <w:top w:val="single" w:sz="4" w:space="0" w:color="auto"/>
              <w:left w:val="nil"/>
              <w:bottom w:val="single" w:sz="4" w:space="0" w:color="auto"/>
              <w:right w:val="single" w:sz="4" w:space="0" w:color="000000"/>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Asian</w:t>
            </w:r>
          </w:p>
        </w:tc>
        <w:tc>
          <w:tcPr>
            <w:tcW w:w="2013" w:type="dxa"/>
            <w:gridSpan w:val="2"/>
            <w:tcBorders>
              <w:top w:val="single" w:sz="4" w:space="0" w:color="auto"/>
              <w:left w:val="nil"/>
              <w:bottom w:val="single" w:sz="4" w:space="0" w:color="auto"/>
              <w:right w:val="single" w:sz="4" w:space="0" w:color="auto"/>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Caucasian</w:t>
            </w:r>
          </w:p>
        </w:tc>
        <w:tc>
          <w:tcPr>
            <w:tcW w:w="1920" w:type="dxa"/>
            <w:gridSpan w:val="2"/>
            <w:vMerge/>
            <w:tcBorders>
              <w:top w:val="double" w:sz="6" w:space="0" w:color="auto"/>
              <w:left w:val="single" w:sz="4" w:space="0" w:color="auto"/>
              <w:bottom w:val="single" w:sz="4" w:space="0" w:color="000000"/>
              <w:right w:val="double" w:sz="6" w:space="0" w:color="auto"/>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r>
      <w:tr w:rsidR="00CA7EED" w:rsidRPr="005F44F2" w:rsidTr="00A13D42">
        <w:trPr>
          <w:trHeight w:val="300"/>
          <w:jc w:val="center"/>
        </w:trPr>
        <w:tc>
          <w:tcPr>
            <w:tcW w:w="1980" w:type="dxa"/>
            <w:vMerge/>
            <w:tcBorders>
              <w:top w:val="double" w:sz="6" w:space="0" w:color="auto"/>
              <w:left w:val="double" w:sz="6" w:space="0" w:color="auto"/>
              <w:bottom w:val="double" w:sz="6" w:space="0" w:color="auto"/>
              <w:right w:val="nil"/>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1126" w:type="dxa"/>
            <w:tcBorders>
              <w:top w:val="nil"/>
              <w:left w:val="double" w:sz="6" w:space="0" w:color="auto"/>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15" w:type="dxa"/>
            <w:tcBorders>
              <w:top w:val="nil"/>
              <w:left w:val="nil"/>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98" w:type="dxa"/>
            <w:tcBorders>
              <w:top w:val="nil"/>
              <w:left w:val="single" w:sz="4" w:space="0" w:color="auto"/>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15" w:type="dxa"/>
            <w:tcBorders>
              <w:top w:val="nil"/>
              <w:left w:val="nil"/>
              <w:bottom w:val="double" w:sz="6" w:space="0" w:color="auto"/>
              <w:right w:val="single" w:sz="4"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98" w:type="dxa"/>
            <w:tcBorders>
              <w:top w:val="nil"/>
              <w:left w:val="nil"/>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15" w:type="dxa"/>
            <w:tcBorders>
              <w:top w:val="nil"/>
              <w:left w:val="nil"/>
              <w:bottom w:val="double" w:sz="6" w:space="0" w:color="auto"/>
              <w:right w:val="single" w:sz="4"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98" w:type="dxa"/>
            <w:tcBorders>
              <w:top w:val="nil"/>
              <w:left w:val="nil"/>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15" w:type="dxa"/>
            <w:tcBorders>
              <w:top w:val="nil"/>
              <w:left w:val="nil"/>
              <w:bottom w:val="double" w:sz="6" w:space="0" w:color="auto"/>
              <w:right w:val="single" w:sz="4"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00"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20" w:type="dxa"/>
            <w:tcBorders>
              <w:top w:val="nil"/>
              <w:left w:val="nil"/>
              <w:bottom w:val="double" w:sz="6" w:space="0" w:color="auto"/>
              <w:right w:val="double" w:sz="6" w:space="0" w:color="auto"/>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r>
      <w:tr w:rsidR="00CA7EED" w:rsidRPr="005F44F2" w:rsidTr="00A13D42">
        <w:trPr>
          <w:trHeight w:val="300"/>
          <w:jc w:val="center"/>
        </w:trPr>
        <w:tc>
          <w:tcPr>
            <w:tcW w:w="1980" w:type="dxa"/>
            <w:tcBorders>
              <w:top w:val="double" w:sz="6" w:space="0" w:color="auto"/>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Sub-compact</w:t>
            </w:r>
          </w:p>
        </w:tc>
        <w:tc>
          <w:tcPr>
            <w:tcW w:w="1126" w:type="dxa"/>
            <w:tcBorders>
              <w:top w:val="double" w:sz="6" w:space="0" w:color="auto"/>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-1.017</w:t>
            </w:r>
          </w:p>
        </w:tc>
        <w:tc>
          <w:tcPr>
            <w:tcW w:w="915"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-1.896</w:t>
            </w:r>
          </w:p>
        </w:tc>
        <w:tc>
          <w:tcPr>
            <w:tcW w:w="1098"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double" w:sz="6" w:space="0" w:color="auto"/>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double" w:sz="6" w:space="0" w:color="auto"/>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double" w:sz="6" w:space="0" w:color="auto"/>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0"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-0.266</w:t>
            </w:r>
          </w:p>
        </w:tc>
        <w:tc>
          <w:tcPr>
            <w:tcW w:w="920" w:type="dxa"/>
            <w:tcBorders>
              <w:top w:val="double" w:sz="6" w:space="0" w:color="auto"/>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-2.321</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Compact car</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-0.0735</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-1.186</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-0.147</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-1.712</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mid size car</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-0.263</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-3.206</w:t>
            </w:r>
          </w:p>
        </w:tc>
      </w:tr>
      <w:tr w:rsidR="00CA7EED" w:rsidRPr="005F44F2" w:rsidTr="00CA7EED">
        <w:trPr>
          <w:trHeight w:val="315"/>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Large car</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0.530</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2.035</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-0.151</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-1.419</w:t>
            </w:r>
          </w:p>
        </w:tc>
      </w:tr>
      <w:tr w:rsidR="00CA7EED" w:rsidRPr="005F44F2" w:rsidTr="00CA7EED">
        <w:trPr>
          <w:trHeight w:val="315"/>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Small SUV</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-0.488</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-4.637</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Mid Sized SUV</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-0.469</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-4.312</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Large SUV</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-0.316</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-1.575</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-0.1865</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-2.374</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-0.195</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-2.102</w:t>
            </w:r>
          </w:p>
        </w:tc>
      </w:tr>
      <w:tr w:rsidR="00CA7EED" w:rsidRPr="005F44F2" w:rsidTr="00CA7EED">
        <w:trPr>
          <w:trHeight w:val="315"/>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Van</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-1.336</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-4.158</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-0.121</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-1.252</w:t>
            </w:r>
          </w:p>
        </w:tc>
      </w:tr>
      <w:tr w:rsidR="00CA7EED" w:rsidRPr="005F44F2" w:rsidTr="00CA7EED">
        <w:trPr>
          <w:trHeight w:val="315"/>
          <w:jc w:val="center"/>
        </w:trPr>
        <w:tc>
          <w:tcPr>
            <w:tcW w:w="1980" w:type="dxa"/>
            <w:tcBorders>
              <w:top w:val="nil"/>
              <w:left w:val="double" w:sz="6" w:space="0" w:color="auto"/>
              <w:bottom w:val="single" w:sz="4"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Pickup</w:t>
            </w:r>
          </w:p>
        </w:tc>
        <w:tc>
          <w:tcPr>
            <w:tcW w:w="1126" w:type="dxa"/>
            <w:tcBorders>
              <w:top w:val="nil"/>
              <w:left w:val="double" w:sz="6" w:space="0" w:color="auto"/>
              <w:bottom w:val="single" w:sz="4" w:space="0" w:color="auto"/>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-0.888</w:t>
            </w:r>
          </w:p>
        </w:tc>
        <w:tc>
          <w:tcPr>
            <w:tcW w:w="915"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-2.898</w:t>
            </w:r>
          </w:p>
        </w:tc>
        <w:tc>
          <w:tcPr>
            <w:tcW w:w="1098"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single" w:sz="4" w:space="0" w:color="auto"/>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single" w:sz="4" w:space="0" w:color="auto"/>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single" w:sz="4" w:space="0" w:color="auto"/>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0"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-0.254</w:t>
            </w:r>
          </w:p>
        </w:tc>
        <w:tc>
          <w:tcPr>
            <w:tcW w:w="920" w:type="dxa"/>
            <w:tcBorders>
              <w:top w:val="nil"/>
              <w:left w:val="nil"/>
              <w:bottom w:val="single" w:sz="4" w:space="0" w:color="auto"/>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-3.181</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Less than 2 years</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2 to 3 years</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4 to 5 years</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0.234</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1.305</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0.334</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2.286</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rPr>
            </w:pPr>
            <w:r w:rsidRPr="005F44F2">
              <w:rPr>
                <w:rFonts w:ascii="Times New Roman" w:eastAsia="Times New Roman" w:hAnsi="Times New Roman" w:cs="Times New Roman"/>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rPr>
            </w:pPr>
            <w:r w:rsidRPr="005F44F2">
              <w:rPr>
                <w:rFonts w:ascii="Times New Roman" w:eastAsia="Times New Roman" w:hAnsi="Times New Roman" w:cs="Times New Roman"/>
              </w:rPr>
              <w:t>--</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6 to 9 years</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10 to 12 years</w:t>
            </w:r>
          </w:p>
        </w:tc>
        <w:tc>
          <w:tcPr>
            <w:tcW w:w="1126"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0.089</w:t>
            </w:r>
          </w:p>
        </w:tc>
        <w:tc>
          <w:tcPr>
            <w:tcW w:w="91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1.659</w:t>
            </w:r>
          </w:p>
        </w:tc>
        <w:tc>
          <w:tcPr>
            <w:tcW w:w="100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2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270"/>
          <w:jc w:val="center"/>
        </w:trPr>
        <w:tc>
          <w:tcPr>
            <w:tcW w:w="1980" w:type="dxa"/>
            <w:tcBorders>
              <w:top w:val="nil"/>
              <w:left w:val="double" w:sz="6" w:space="0" w:color="auto"/>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More than 12 years</w:t>
            </w:r>
          </w:p>
        </w:tc>
        <w:tc>
          <w:tcPr>
            <w:tcW w:w="1126" w:type="dxa"/>
            <w:tcBorders>
              <w:top w:val="nil"/>
              <w:left w:val="double" w:sz="6" w:space="0" w:color="auto"/>
              <w:bottom w:val="double" w:sz="6" w:space="0" w:color="auto"/>
              <w:right w:val="nil"/>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double" w:sz="6" w:space="0" w:color="auto"/>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5" w:type="dxa"/>
            <w:tcBorders>
              <w:top w:val="nil"/>
              <w:left w:val="nil"/>
              <w:bottom w:val="double" w:sz="6" w:space="0" w:color="auto"/>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0.089</w:t>
            </w:r>
          </w:p>
        </w:tc>
        <w:tc>
          <w:tcPr>
            <w:tcW w:w="915" w:type="dxa"/>
            <w:tcBorders>
              <w:top w:val="nil"/>
              <w:left w:val="nil"/>
              <w:bottom w:val="double" w:sz="6" w:space="0" w:color="auto"/>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1.659</w:t>
            </w:r>
          </w:p>
        </w:tc>
        <w:tc>
          <w:tcPr>
            <w:tcW w:w="1000"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20" w:type="dxa"/>
            <w:tcBorders>
              <w:top w:val="nil"/>
              <w:left w:val="nil"/>
              <w:bottom w:val="double" w:sz="6" w:space="0" w:color="auto"/>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bl>
    <w:p w:rsidR="00CA7EED" w:rsidRPr="005F44F2" w:rsidRDefault="00CA7EED" w:rsidP="00CA7EED">
      <w:pPr>
        <w:jc w:val="center"/>
        <w:rPr>
          <w:rFonts w:ascii="Times New Roman" w:eastAsia="Calibri" w:hAnsi="Times New Roman" w:cs="Times New Roman"/>
          <w:sz w:val="24"/>
          <w:szCs w:val="24"/>
        </w:rPr>
      </w:pPr>
    </w:p>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rPr>
          <w:rFonts w:ascii="Times New Roman" w:eastAsia="Calibri" w:hAnsi="Times New Roman" w:cs="Times New Roman"/>
        </w:rPr>
      </w:pPr>
    </w:p>
    <w:p w:rsidR="00CA7EED" w:rsidRPr="005F44F2" w:rsidRDefault="00CA7EED" w:rsidP="00CA7EED">
      <w:pPr>
        <w:jc w:val="center"/>
        <w:rPr>
          <w:rFonts w:ascii="Times New Roman" w:eastAsia="Calibri" w:hAnsi="Times New Roman" w:cs="Times New Roman"/>
          <w:b/>
          <w:sz w:val="24"/>
          <w:szCs w:val="24"/>
        </w:rPr>
      </w:pPr>
    </w:p>
    <w:p w:rsidR="00CA7EED" w:rsidRPr="005F44F2" w:rsidRDefault="00CA7EED" w:rsidP="00CA7EED">
      <w:pPr>
        <w:jc w:val="center"/>
        <w:rPr>
          <w:rFonts w:ascii="Times New Roman" w:eastAsia="Calibri" w:hAnsi="Times New Roman" w:cs="Times New Roman"/>
        </w:rPr>
      </w:pPr>
      <w:r w:rsidRPr="000B27D4">
        <w:rPr>
          <w:rFonts w:ascii="Times New Roman" w:eastAsia="Times New Roman" w:hAnsi="Times New Roman" w:cs="Times New Roman"/>
          <w:b/>
          <w:bCs/>
          <w:color w:val="000000"/>
        </w:rPr>
        <w:t>Table A-13</w:t>
      </w:r>
      <w:r w:rsidRPr="005F44F2">
        <w:rPr>
          <w:rFonts w:ascii="Times New Roman" w:eastAsia="Calibri" w:hAnsi="Times New Roman" w:cs="Times New Roman"/>
          <w:b/>
          <w:sz w:val="24"/>
          <w:szCs w:val="24"/>
        </w:rPr>
        <w:t xml:space="preserve"> (Continued) Estimation Results of MDCEV Component for Vehicle Holdings </w:t>
      </w:r>
    </w:p>
    <w:tbl>
      <w:tblPr>
        <w:tblW w:w="13940" w:type="dxa"/>
        <w:jc w:val="center"/>
        <w:tblLook w:val="04A0" w:firstRow="1" w:lastRow="0" w:firstColumn="1" w:lastColumn="0" w:noHBand="0" w:noVBand="1"/>
      </w:tblPr>
      <w:tblGrid>
        <w:gridCol w:w="1980"/>
        <w:gridCol w:w="1059"/>
        <w:gridCol w:w="861"/>
        <w:gridCol w:w="1098"/>
        <w:gridCol w:w="1081"/>
        <w:gridCol w:w="1073"/>
        <w:gridCol w:w="894"/>
        <w:gridCol w:w="1073"/>
        <w:gridCol w:w="894"/>
        <w:gridCol w:w="1073"/>
        <w:gridCol w:w="894"/>
        <w:gridCol w:w="1020"/>
        <w:gridCol w:w="940"/>
      </w:tblGrid>
      <w:tr w:rsidR="00CA7EED" w:rsidRPr="005F44F2" w:rsidTr="00CA7EED">
        <w:trPr>
          <w:trHeight w:val="330"/>
          <w:jc w:val="center"/>
        </w:trPr>
        <w:tc>
          <w:tcPr>
            <w:tcW w:w="1980" w:type="dxa"/>
            <w:vMerge w:val="restart"/>
            <w:tcBorders>
              <w:top w:val="double" w:sz="6" w:space="0" w:color="auto"/>
              <w:left w:val="double" w:sz="6" w:space="0" w:color="auto"/>
              <w:bottom w:val="single" w:sz="4" w:space="0" w:color="000000"/>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 xml:space="preserve">Variable </w:t>
            </w:r>
            <w:r w:rsidRPr="005F44F2">
              <w:rPr>
                <w:rFonts w:ascii="Times New Roman" w:eastAsia="Times New Roman" w:hAnsi="Times New Roman" w:cs="Times New Roman"/>
                <w:b/>
                <w:bCs/>
                <w:color w:val="000000"/>
              </w:rPr>
              <w:sym w:font="Wingdings" w:char="F0E0"/>
            </w:r>
          </w:p>
        </w:tc>
        <w:tc>
          <w:tcPr>
            <w:tcW w:w="1920" w:type="dxa"/>
            <w:gridSpan w:val="2"/>
            <w:vMerge w:val="restart"/>
            <w:tcBorders>
              <w:top w:val="double" w:sz="6" w:space="0" w:color="auto"/>
              <w:left w:val="double" w:sz="6" w:space="0" w:color="auto"/>
              <w:bottom w:val="single" w:sz="4" w:space="0" w:color="000000"/>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Number of Male Adults</w:t>
            </w:r>
          </w:p>
        </w:tc>
        <w:tc>
          <w:tcPr>
            <w:tcW w:w="2179" w:type="dxa"/>
            <w:gridSpan w:val="2"/>
            <w:vMerge w:val="restart"/>
            <w:tcBorders>
              <w:top w:val="double" w:sz="6" w:space="0" w:color="auto"/>
              <w:left w:val="single" w:sz="4" w:space="0" w:color="auto"/>
              <w:bottom w:val="single" w:sz="4" w:space="0" w:color="000000"/>
              <w:right w:val="single" w:sz="4" w:space="0" w:color="000000"/>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Household Income</w:t>
            </w:r>
          </w:p>
        </w:tc>
        <w:tc>
          <w:tcPr>
            <w:tcW w:w="5901" w:type="dxa"/>
            <w:gridSpan w:val="6"/>
            <w:tcBorders>
              <w:top w:val="double" w:sz="6" w:space="0" w:color="auto"/>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Number of Children by age group</w:t>
            </w:r>
          </w:p>
        </w:tc>
        <w:tc>
          <w:tcPr>
            <w:tcW w:w="1960" w:type="dxa"/>
            <w:gridSpan w:val="2"/>
            <w:vMerge w:val="restart"/>
            <w:tcBorders>
              <w:top w:val="double" w:sz="6" w:space="0" w:color="auto"/>
              <w:left w:val="single" w:sz="4" w:space="0" w:color="auto"/>
              <w:bottom w:val="single" w:sz="4" w:space="0" w:color="000000"/>
              <w:right w:val="double" w:sz="6" w:space="0" w:color="000000"/>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Number of Senior Member</w:t>
            </w:r>
          </w:p>
        </w:tc>
      </w:tr>
      <w:tr w:rsidR="00CA7EED" w:rsidRPr="005F44F2" w:rsidTr="00CA7EED">
        <w:trPr>
          <w:trHeight w:val="315"/>
          <w:jc w:val="center"/>
        </w:trPr>
        <w:tc>
          <w:tcPr>
            <w:tcW w:w="1980" w:type="dxa"/>
            <w:vMerge/>
            <w:tcBorders>
              <w:top w:val="double" w:sz="6" w:space="0" w:color="auto"/>
              <w:left w:val="double" w:sz="6" w:space="0" w:color="auto"/>
              <w:bottom w:val="single" w:sz="4" w:space="0" w:color="000000"/>
              <w:right w:val="nil"/>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1920" w:type="dxa"/>
            <w:gridSpan w:val="2"/>
            <w:vMerge/>
            <w:tcBorders>
              <w:top w:val="double" w:sz="6" w:space="0" w:color="auto"/>
              <w:left w:val="double" w:sz="6" w:space="0" w:color="auto"/>
              <w:bottom w:val="single" w:sz="4" w:space="0" w:color="000000"/>
              <w:right w:val="nil"/>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2179" w:type="dxa"/>
            <w:gridSpan w:val="2"/>
            <w:vMerge/>
            <w:tcBorders>
              <w:top w:val="double" w:sz="6" w:space="0" w:color="auto"/>
              <w:left w:val="single" w:sz="4" w:space="0" w:color="auto"/>
              <w:bottom w:val="single" w:sz="4" w:space="0" w:color="000000"/>
              <w:right w:val="single" w:sz="4" w:space="0" w:color="000000"/>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1967" w:type="dxa"/>
            <w:gridSpan w:val="2"/>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0-4 years</w:t>
            </w:r>
          </w:p>
        </w:tc>
        <w:tc>
          <w:tcPr>
            <w:tcW w:w="1967" w:type="dxa"/>
            <w:gridSpan w:val="2"/>
            <w:tcBorders>
              <w:top w:val="single" w:sz="4" w:space="0" w:color="auto"/>
              <w:left w:val="single" w:sz="4"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5-12 years</w:t>
            </w:r>
          </w:p>
        </w:tc>
        <w:tc>
          <w:tcPr>
            <w:tcW w:w="1967" w:type="dxa"/>
            <w:gridSpan w:val="2"/>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13-15 years</w:t>
            </w:r>
          </w:p>
        </w:tc>
        <w:tc>
          <w:tcPr>
            <w:tcW w:w="1960" w:type="dxa"/>
            <w:gridSpan w:val="2"/>
            <w:vMerge/>
            <w:tcBorders>
              <w:top w:val="double" w:sz="6" w:space="0" w:color="auto"/>
              <w:left w:val="single" w:sz="4" w:space="0" w:color="auto"/>
              <w:bottom w:val="single" w:sz="4" w:space="0" w:color="000000"/>
              <w:right w:val="double" w:sz="6" w:space="0" w:color="000000"/>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r>
      <w:tr w:rsidR="00CA7EED" w:rsidRPr="005F44F2" w:rsidTr="00A13D42">
        <w:trPr>
          <w:trHeight w:val="315"/>
          <w:jc w:val="center"/>
        </w:trPr>
        <w:tc>
          <w:tcPr>
            <w:tcW w:w="1980" w:type="dxa"/>
            <w:vMerge/>
            <w:tcBorders>
              <w:top w:val="double" w:sz="6" w:space="0" w:color="auto"/>
              <w:left w:val="double" w:sz="6" w:space="0" w:color="auto"/>
              <w:bottom w:val="double" w:sz="6" w:space="0" w:color="auto"/>
              <w:right w:val="nil"/>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1059" w:type="dxa"/>
            <w:tcBorders>
              <w:top w:val="nil"/>
              <w:left w:val="double" w:sz="6" w:space="0" w:color="auto"/>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861"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98"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1081"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73"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894"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73"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894"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73"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894"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20"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40" w:type="dxa"/>
            <w:tcBorders>
              <w:top w:val="nil"/>
              <w:left w:val="nil"/>
              <w:bottom w:val="double" w:sz="6" w:space="0" w:color="auto"/>
              <w:right w:val="double" w:sz="6" w:space="0" w:color="auto"/>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r>
      <w:tr w:rsidR="00CA7EED" w:rsidRPr="005F44F2" w:rsidTr="00A13D42">
        <w:trPr>
          <w:trHeight w:val="330"/>
          <w:jc w:val="center"/>
        </w:trPr>
        <w:tc>
          <w:tcPr>
            <w:tcW w:w="1980" w:type="dxa"/>
            <w:tcBorders>
              <w:top w:val="double" w:sz="6" w:space="0" w:color="auto"/>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Sub-compact</w:t>
            </w:r>
          </w:p>
        </w:tc>
        <w:tc>
          <w:tcPr>
            <w:tcW w:w="1059" w:type="dxa"/>
            <w:tcBorders>
              <w:top w:val="double" w:sz="6" w:space="0" w:color="auto"/>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0.025</w:t>
            </w:r>
          </w:p>
        </w:tc>
        <w:tc>
          <w:tcPr>
            <w:tcW w:w="1081"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1.816</w:t>
            </w:r>
          </w:p>
        </w:tc>
        <w:tc>
          <w:tcPr>
            <w:tcW w:w="1073"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-0.468</w:t>
            </w:r>
          </w:p>
        </w:tc>
        <w:tc>
          <w:tcPr>
            <w:tcW w:w="894"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-2.718</w:t>
            </w:r>
          </w:p>
        </w:tc>
        <w:tc>
          <w:tcPr>
            <w:tcW w:w="1073"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-0.373</w:t>
            </w:r>
          </w:p>
        </w:tc>
        <w:tc>
          <w:tcPr>
            <w:tcW w:w="894"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-1.921</w:t>
            </w:r>
          </w:p>
        </w:tc>
        <w:tc>
          <w:tcPr>
            <w:tcW w:w="1020"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-0.182</w:t>
            </w:r>
          </w:p>
        </w:tc>
        <w:tc>
          <w:tcPr>
            <w:tcW w:w="940" w:type="dxa"/>
            <w:tcBorders>
              <w:top w:val="double" w:sz="6" w:space="0" w:color="auto"/>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-3.358</w:t>
            </w:r>
          </w:p>
        </w:tc>
      </w:tr>
      <w:tr w:rsidR="00CA7EED" w:rsidRPr="005F44F2" w:rsidTr="00CA7EED">
        <w:trPr>
          <w:trHeight w:val="315"/>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Compact car</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-0.142</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-2.445</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-0.138</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-2.032</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-0.119</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-1.888</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mid size car</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0.033</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4.943</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-0.201</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-3.230</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Large car</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0.068</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6.134</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-0.232</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-1.761</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0.207</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3.142</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Small SUV</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0.037</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2.890</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-0.238</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-1.408</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-0.219</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-1.522</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Mid Sized SUV</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-0.085</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-0.982</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0.052</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5.697</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Large SUV</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0.090</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10.701</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0.376</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5.714</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0.229</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3.513</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0.334</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4.374</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Van</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0.353</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4.187</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0.476</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6.427</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0.481</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5.382</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single" w:sz="4"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Pickup</w:t>
            </w:r>
          </w:p>
        </w:tc>
        <w:tc>
          <w:tcPr>
            <w:tcW w:w="1059" w:type="dxa"/>
            <w:tcBorders>
              <w:top w:val="nil"/>
              <w:left w:val="double" w:sz="6"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0.030</w:t>
            </w:r>
          </w:p>
        </w:tc>
        <w:tc>
          <w:tcPr>
            <w:tcW w:w="1081"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3.475</w:t>
            </w:r>
          </w:p>
        </w:tc>
        <w:tc>
          <w:tcPr>
            <w:tcW w:w="1073"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-0.097</w:t>
            </w:r>
          </w:p>
        </w:tc>
        <w:tc>
          <w:tcPr>
            <w:tcW w:w="940" w:type="dxa"/>
            <w:tcBorders>
              <w:top w:val="nil"/>
              <w:left w:val="nil"/>
              <w:bottom w:val="single" w:sz="4" w:space="0" w:color="auto"/>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-1.690</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Less than 2 years</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2 to 3 years</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0.106</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1.879</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4 to 5 years</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-0.011</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-1.431</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6 to 9 years</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-0.031</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-5.205</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10 to 12 years</w:t>
            </w:r>
          </w:p>
        </w:tc>
        <w:tc>
          <w:tcPr>
            <w:tcW w:w="1059"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-0.062</w:t>
            </w:r>
          </w:p>
        </w:tc>
        <w:tc>
          <w:tcPr>
            <w:tcW w:w="1081"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-7.926</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15"/>
          <w:jc w:val="center"/>
        </w:trPr>
        <w:tc>
          <w:tcPr>
            <w:tcW w:w="1980" w:type="dxa"/>
            <w:tcBorders>
              <w:top w:val="nil"/>
              <w:left w:val="double" w:sz="6" w:space="0" w:color="auto"/>
              <w:bottom w:val="double" w:sz="6" w:space="0" w:color="auto"/>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More than 12 years</w:t>
            </w:r>
          </w:p>
        </w:tc>
        <w:tc>
          <w:tcPr>
            <w:tcW w:w="1059" w:type="dxa"/>
            <w:tcBorders>
              <w:top w:val="nil"/>
              <w:left w:val="double" w:sz="6"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61"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98"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-0.099</w:t>
            </w:r>
          </w:p>
        </w:tc>
        <w:tc>
          <w:tcPr>
            <w:tcW w:w="1081"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-14.271</w:t>
            </w:r>
          </w:p>
        </w:tc>
        <w:tc>
          <w:tcPr>
            <w:tcW w:w="1073"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-0.156</w:t>
            </w:r>
          </w:p>
        </w:tc>
        <w:tc>
          <w:tcPr>
            <w:tcW w:w="894"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-2.308</w:t>
            </w:r>
          </w:p>
        </w:tc>
        <w:tc>
          <w:tcPr>
            <w:tcW w:w="1073"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20"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0" w:type="dxa"/>
            <w:tcBorders>
              <w:top w:val="nil"/>
              <w:left w:val="nil"/>
              <w:bottom w:val="double" w:sz="6" w:space="0" w:color="auto"/>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bl>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jc w:val="both"/>
        <w:rPr>
          <w:rFonts w:ascii="Times New Roman" w:eastAsia="Calibri" w:hAnsi="Times New Roman" w:cs="Times New Roman"/>
          <w:sz w:val="24"/>
          <w:szCs w:val="24"/>
        </w:rPr>
      </w:pPr>
    </w:p>
    <w:p w:rsidR="00CA7EED" w:rsidRDefault="00CA7EED" w:rsidP="00CA7EED">
      <w:pPr>
        <w:jc w:val="both"/>
        <w:rPr>
          <w:rFonts w:ascii="Times New Roman" w:eastAsia="Calibri" w:hAnsi="Times New Roman" w:cs="Times New Roman"/>
          <w:sz w:val="24"/>
          <w:szCs w:val="24"/>
        </w:rPr>
      </w:pPr>
    </w:p>
    <w:p w:rsidR="00CA7EED" w:rsidRDefault="00CA7EED" w:rsidP="00CA7EED">
      <w:pPr>
        <w:jc w:val="both"/>
        <w:rPr>
          <w:rFonts w:ascii="Times New Roman" w:eastAsia="Calibri" w:hAnsi="Times New Roman" w:cs="Times New Roman"/>
          <w:sz w:val="24"/>
          <w:szCs w:val="24"/>
        </w:rPr>
      </w:pPr>
    </w:p>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jc w:val="center"/>
        <w:rPr>
          <w:rFonts w:ascii="Times New Roman" w:eastAsia="Calibri" w:hAnsi="Times New Roman" w:cs="Times New Roman"/>
          <w:b/>
          <w:sz w:val="24"/>
          <w:szCs w:val="24"/>
        </w:rPr>
      </w:pPr>
      <w:r w:rsidRPr="000B27D4">
        <w:rPr>
          <w:rFonts w:ascii="Times New Roman" w:eastAsia="Times New Roman" w:hAnsi="Times New Roman" w:cs="Times New Roman"/>
          <w:b/>
          <w:bCs/>
          <w:color w:val="000000"/>
        </w:rPr>
        <w:t>Table A-13</w:t>
      </w:r>
      <w:r w:rsidRPr="005F44F2">
        <w:rPr>
          <w:rFonts w:ascii="Times New Roman" w:eastAsia="Calibri" w:hAnsi="Times New Roman" w:cs="Times New Roman"/>
          <w:b/>
          <w:sz w:val="24"/>
          <w:szCs w:val="24"/>
        </w:rPr>
        <w:t xml:space="preserve"> (Continued) Estimation Results of MDCEV Component for Vehicle Holdings </w:t>
      </w:r>
    </w:p>
    <w:tbl>
      <w:tblPr>
        <w:tblW w:w="11980" w:type="dxa"/>
        <w:jc w:val="center"/>
        <w:tblLook w:val="04A0" w:firstRow="1" w:lastRow="0" w:firstColumn="1" w:lastColumn="0" w:noHBand="0" w:noVBand="1"/>
      </w:tblPr>
      <w:tblGrid>
        <w:gridCol w:w="1981"/>
        <w:gridCol w:w="1100"/>
        <w:gridCol w:w="916"/>
        <w:gridCol w:w="1172"/>
        <w:gridCol w:w="975"/>
        <w:gridCol w:w="1063"/>
        <w:gridCol w:w="886"/>
        <w:gridCol w:w="1073"/>
        <w:gridCol w:w="894"/>
        <w:gridCol w:w="1033"/>
        <w:gridCol w:w="887"/>
      </w:tblGrid>
      <w:tr w:rsidR="00CA7EED" w:rsidRPr="005F44F2" w:rsidTr="00CA7EED">
        <w:trPr>
          <w:trHeight w:val="630"/>
          <w:jc w:val="center"/>
        </w:trPr>
        <w:tc>
          <w:tcPr>
            <w:tcW w:w="1981"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tcPr>
          <w:p w:rsidR="00CA7EED" w:rsidRPr="005F44F2" w:rsidRDefault="009216D6" w:rsidP="00CA7E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Variable</w:t>
            </w:r>
          </w:p>
        </w:tc>
        <w:tc>
          <w:tcPr>
            <w:tcW w:w="4163" w:type="dxa"/>
            <w:gridSpan w:val="4"/>
            <w:tcBorders>
              <w:top w:val="double" w:sz="6" w:space="0" w:color="auto"/>
              <w:left w:val="double" w:sz="6" w:space="0" w:color="auto"/>
              <w:bottom w:val="single" w:sz="4" w:space="0" w:color="auto"/>
              <w:right w:val="single" w:sz="4" w:space="0" w:color="000000"/>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Highest education level attained in household</w:t>
            </w:r>
          </w:p>
        </w:tc>
        <w:tc>
          <w:tcPr>
            <w:tcW w:w="1949" w:type="dxa"/>
            <w:gridSpan w:val="2"/>
            <w:vMerge w:val="restart"/>
            <w:tcBorders>
              <w:top w:val="double" w:sz="6" w:space="0" w:color="auto"/>
              <w:left w:val="single" w:sz="4" w:space="0" w:color="auto"/>
              <w:bottom w:val="single" w:sz="4" w:space="0" w:color="000000"/>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Number of Workers</w:t>
            </w:r>
          </w:p>
        </w:tc>
        <w:tc>
          <w:tcPr>
            <w:tcW w:w="1967" w:type="dxa"/>
            <w:gridSpan w:val="2"/>
            <w:vMerge w:val="restart"/>
            <w:tcBorders>
              <w:top w:val="double" w:sz="6" w:space="0" w:color="auto"/>
              <w:left w:val="single" w:sz="4" w:space="0" w:color="auto"/>
              <w:bottom w:val="single" w:sz="4" w:space="0" w:color="000000"/>
              <w:right w:val="nil"/>
            </w:tcBorders>
            <w:shd w:val="clear" w:color="auto" w:fill="auto"/>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mean distance to work calculated among workers (in miles)</w:t>
            </w:r>
          </w:p>
        </w:tc>
        <w:tc>
          <w:tcPr>
            <w:tcW w:w="1920" w:type="dxa"/>
            <w:gridSpan w:val="2"/>
            <w:vMerge w:val="restart"/>
            <w:tcBorders>
              <w:top w:val="double" w:sz="6" w:space="0" w:color="auto"/>
              <w:left w:val="single" w:sz="4" w:space="0" w:color="auto"/>
              <w:bottom w:val="nil"/>
              <w:right w:val="double" w:sz="6" w:space="0" w:color="000000"/>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Satiation  Parameter*</w:t>
            </w:r>
          </w:p>
        </w:tc>
      </w:tr>
      <w:tr w:rsidR="00CA7EED" w:rsidRPr="005F44F2" w:rsidTr="00CA7EED">
        <w:trPr>
          <w:trHeight w:val="420"/>
          <w:jc w:val="center"/>
        </w:trPr>
        <w:tc>
          <w:tcPr>
            <w:tcW w:w="1981" w:type="dxa"/>
            <w:vMerge/>
            <w:tcBorders>
              <w:top w:val="double" w:sz="6" w:space="0" w:color="auto"/>
              <w:left w:val="double" w:sz="6" w:space="0" w:color="auto"/>
              <w:bottom w:val="single" w:sz="4" w:space="0" w:color="000000"/>
              <w:right w:val="double" w:sz="6" w:space="0" w:color="auto"/>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2016" w:type="dxa"/>
            <w:gridSpan w:val="2"/>
            <w:tcBorders>
              <w:top w:val="single" w:sz="4" w:space="0" w:color="auto"/>
              <w:left w:val="double" w:sz="6" w:space="0" w:color="auto"/>
              <w:bottom w:val="single" w:sz="4" w:space="0" w:color="auto"/>
              <w:right w:val="single" w:sz="4" w:space="0" w:color="000000"/>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Bachelor or Associate</w:t>
            </w:r>
          </w:p>
        </w:tc>
        <w:tc>
          <w:tcPr>
            <w:tcW w:w="2147" w:type="dxa"/>
            <w:gridSpan w:val="2"/>
            <w:tcBorders>
              <w:top w:val="single" w:sz="4" w:space="0" w:color="auto"/>
              <w:left w:val="nil"/>
              <w:bottom w:val="single" w:sz="4" w:space="0" w:color="auto"/>
              <w:right w:val="single" w:sz="4" w:space="0" w:color="000000"/>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Postgraduation</w:t>
            </w:r>
          </w:p>
        </w:tc>
        <w:tc>
          <w:tcPr>
            <w:tcW w:w="1949" w:type="dxa"/>
            <w:gridSpan w:val="2"/>
            <w:vMerge/>
            <w:tcBorders>
              <w:top w:val="double" w:sz="6" w:space="0" w:color="auto"/>
              <w:left w:val="single" w:sz="4" w:space="0" w:color="auto"/>
              <w:bottom w:val="single" w:sz="4" w:space="0" w:color="000000"/>
              <w:right w:val="nil"/>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1967" w:type="dxa"/>
            <w:gridSpan w:val="2"/>
            <w:vMerge/>
            <w:tcBorders>
              <w:top w:val="double" w:sz="6" w:space="0" w:color="auto"/>
              <w:left w:val="single" w:sz="4" w:space="0" w:color="auto"/>
              <w:bottom w:val="single" w:sz="4" w:space="0" w:color="000000"/>
              <w:right w:val="nil"/>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1920" w:type="dxa"/>
            <w:gridSpan w:val="2"/>
            <w:vMerge/>
            <w:tcBorders>
              <w:top w:val="double" w:sz="6" w:space="0" w:color="auto"/>
              <w:left w:val="single" w:sz="4" w:space="0" w:color="auto"/>
              <w:bottom w:val="nil"/>
              <w:right w:val="double" w:sz="6" w:space="0" w:color="000000"/>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r>
      <w:tr w:rsidR="00CA7EED" w:rsidRPr="005F44F2" w:rsidTr="00A13D42">
        <w:trPr>
          <w:trHeight w:val="885"/>
          <w:jc w:val="center"/>
        </w:trPr>
        <w:tc>
          <w:tcPr>
            <w:tcW w:w="1981" w:type="dxa"/>
            <w:vMerge/>
            <w:tcBorders>
              <w:top w:val="double" w:sz="6" w:space="0" w:color="auto"/>
              <w:left w:val="double" w:sz="6" w:space="0" w:color="auto"/>
              <w:bottom w:val="double" w:sz="6" w:space="0" w:color="auto"/>
              <w:right w:val="double" w:sz="6" w:space="0" w:color="auto"/>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1100" w:type="dxa"/>
            <w:tcBorders>
              <w:top w:val="nil"/>
              <w:left w:val="double" w:sz="6" w:space="0" w:color="auto"/>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16" w:type="dxa"/>
            <w:tcBorders>
              <w:top w:val="nil"/>
              <w:left w:val="nil"/>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172" w:type="dxa"/>
            <w:tcBorders>
              <w:top w:val="nil"/>
              <w:left w:val="single" w:sz="4" w:space="0" w:color="auto"/>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75" w:type="dxa"/>
            <w:tcBorders>
              <w:top w:val="nil"/>
              <w:left w:val="nil"/>
              <w:bottom w:val="double" w:sz="6" w:space="0" w:color="auto"/>
              <w:right w:val="single" w:sz="4"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63" w:type="dxa"/>
            <w:tcBorders>
              <w:top w:val="nil"/>
              <w:left w:val="nil"/>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886" w:type="dxa"/>
            <w:tcBorders>
              <w:top w:val="nil"/>
              <w:left w:val="nil"/>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73" w:type="dxa"/>
            <w:tcBorders>
              <w:top w:val="nil"/>
              <w:left w:val="single" w:sz="4" w:space="0" w:color="auto"/>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894" w:type="dxa"/>
            <w:tcBorders>
              <w:top w:val="nil"/>
              <w:left w:val="nil"/>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c>
          <w:tcPr>
            <w:tcW w:w="1033" w:type="dxa"/>
            <w:tcBorders>
              <w:top w:val="single" w:sz="4" w:space="0" w:color="auto"/>
              <w:left w:val="single" w:sz="4" w:space="0" w:color="auto"/>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887" w:type="dxa"/>
            <w:tcBorders>
              <w:top w:val="single" w:sz="4" w:space="0" w:color="auto"/>
              <w:left w:val="nil"/>
              <w:bottom w:val="double" w:sz="6" w:space="0" w:color="auto"/>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t-stats</w:t>
            </w:r>
          </w:p>
        </w:tc>
      </w:tr>
      <w:tr w:rsidR="00CA7EED" w:rsidRPr="005F44F2" w:rsidTr="00A13D42">
        <w:trPr>
          <w:trHeight w:val="795"/>
          <w:jc w:val="center"/>
        </w:trPr>
        <w:tc>
          <w:tcPr>
            <w:tcW w:w="1981" w:type="dxa"/>
            <w:tcBorders>
              <w:top w:val="double" w:sz="6" w:space="0" w:color="auto"/>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Sub-compact</w:t>
            </w:r>
          </w:p>
        </w:tc>
        <w:tc>
          <w:tcPr>
            <w:tcW w:w="1100" w:type="dxa"/>
            <w:tcBorders>
              <w:top w:val="double" w:sz="6" w:space="0" w:color="auto"/>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-0.202</w:t>
            </w:r>
          </w:p>
        </w:tc>
        <w:tc>
          <w:tcPr>
            <w:tcW w:w="916"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-1.571</w:t>
            </w:r>
          </w:p>
        </w:tc>
        <w:tc>
          <w:tcPr>
            <w:tcW w:w="1172"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75" w:type="dxa"/>
            <w:tcBorders>
              <w:top w:val="double" w:sz="6" w:space="0" w:color="auto"/>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3"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0.806</w:t>
            </w:r>
          </w:p>
        </w:tc>
        <w:tc>
          <w:tcPr>
            <w:tcW w:w="887" w:type="dxa"/>
            <w:tcBorders>
              <w:top w:val="double" w:sz="6" w:space="0" w:color="auto"/>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4.797</w:t>
            </w:r>
          </w:p>
        </w:tc>
      </w:tr>
      <w:tr w:rsidR="00CA7EED" w:rsidRPr="005F44F2" w:rsidTr="00CA7EED">
        <w:trPr>
          <w:trHeight w:val="330"/>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Compact car</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0.309</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4.145</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0.830</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7.590</w:t>
            </w:r>
          </w:p>
        </w:tc>
      </w:tr>
      <w:tr w:rsidR="00CA7EED" w:rsidRPr="005F44F2" w:rsidTr="00CA7EED">
        <w:trPr>
          <w:trHeight w:val="315"/>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mid size car</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0.146</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2.005</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-0.465</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-2.126</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0.831</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7.811</w:t>
            </w:r>
          </w:p>
        </w:tc>
      </w:tr>
      <w:tr w:rsidR="00CA7EED" w:rsidRPr="005F44F2" w:rsidTr="00CA7EED">
        <w:trPr>
          <w:trHeight w:val="300"/>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Large car</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-0.139</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-1.319</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-0.320</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-4.254</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0.825</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5.573</w:t>
            </w:r>
          </w:p>
        </w:tc>
      </w:tr>
      <w:tr w:rsidR="00CA7EED" w:rsidRPr="005F44F2" w:rsidTr="00CA7EED">
        <w:trPr>
          <w:trHeight w:val="315"/>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Small SUV</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0.737</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6.643</w:t>
            </w:r>
          </w:p>
        </w:tc>
      </w:tr>
      <w:tr w:rsidR="00CA7EED" w:rsidRPr="005F44F2" w:rsidTr="00CA7EED">
        <w:trPr>
          <w:trHeight w:val="315"/>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Mid Sized SUV</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0.082</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1.488</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0.842</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6.328</w:t>
            </w:r>
          </w:p>
        </w:tc>
      </w:tr>
      <w:tr w:rsidR="00CA7EED" w:rsidRPr="005F44F2" w:rsidTr="00CA7EED">
        <w:trPr>
          <w:trHeight w:val="300"/>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Large SUV</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-0.179</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-1.962</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-0.375</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-3.434</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0.806</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6.749</w:t>
            </w:r>
          </w:p>
        </w:tc>
      </w:tr>
      <w:tr w:rsidR="00CA7EED" w:rsidRPr="005F44F2" w:rsidTr="00CA7EED">
        <w:trPr>
          <w:trHeight w:val="300"/>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Van</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0.281</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2.577</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0.847</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5.619</w:t>
            </w:r>
          </w:p>
        </w:tc>
      </w:tr>
      <w:tr w:rsidR="00CA7EED" w:rsidRPr="005F44F2" w:rsidTr="00CA7EED">
        <w:trPr>
          <w:trHeight w:val="300"/>
          <w:jc w:val="center"/>
        </w:trPr>
        <w:tc>
          <w:tcPr>
            <w:tcW w:w="1981" w:type="dxa"/>
            <w:tcBorders>
              <w:top w:val="nil"/>
              <w:left w:val="double" w:sz="6" w:space="0" w:color="auto"/>
              <w:bottom w:val="single" w:sz="4" w:space="0" w:color="auto"/>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Pickup</w:t>
            </w:r>
          </w:p>
        </w:tc>
        <w:tc>
          <w:tcPr>
            <w:tcW w:w="1100" w:type="dxa"/>
            <w:tcBorders>
              <w:top w:val="nil"/>
              <w:left w:val="double" w:sz="6"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-0.142</w:t>
            </w:r>
          </w:p>
        </w:tc>
        <w:tc>
          <w:tcPr>
            <w:tcW w:w="916"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-1.738</w:t>
            </w:r>
          </w:p>
        </w:tc>
        <w:tc>
          <w:tcPr>
            <w:tcW w:w="1172"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-0.595</w:t>
            </w:r>
          </w:p>
        </w:tc>
        <w:tc>
          <w:tcPr>
            <w:tcW w:w="975" w:type="dxa"/>
            <w:tcBorders>
              <w:top w:val="nil"/>
              <w:left w:val="nil"/>
              <w:bottom w:val="single" w:sz="4" w:space="0" w:color="auto"/>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-5.542</w:t>
            </w:r>
          </w:p>
        </w:tc>
        <w:tc>
          <w:tcPr>
            <w:tcW w:w="1063"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0.469</w:t>
            </w:r>
          </w:p>
        </w:tc>
        <w:tc>
          <w:tcPr>
            <w:tcW w:w="894"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1.999</w:t>
            </w:r>
          </w:p>
        </w:tc>
        <w:tc>
          <w:tcPr>
            <w:tcW w:w="1033"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0.793</w:t>
            </w:r>
          </w:p>
        </w:tc>
        <w:tc>
          <w:tcPr>
            <w:tcW w:w="887" w:type="dxa"/>
            <w:tcBorders>
              <w:top w:val="nil"/>
              <w:left w:val="nil"/>
              <w:bottom w:val="single" w:sz="4" w:space="0" w:color="auto"/>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7.418</w:t>
            </w:r>
          </w:p>
        </w:tc>
      </w:tr>
      <w:tr w:rsidR="00CA7EED" w:rsidRPr="005F44F2" w:rsidTr="00CA7EED">
        <w:trPr>
          <w:trHeight w:val="300"/>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Less than 2 years</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2 to 3 years</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0.072</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1.078</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0.598</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2.665</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0.836</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4.109</w:t>
            </w:r>
          </w:p>
        </w:tc>
      </w:tr>
      <w:tr w:rsidR="00CA7EED" w:rsidRPr="005F44F2" w:rsidTr="00CA7EED">
        <w:trPr>
          <w:trHeight w:val="300"/>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4 to 5 years</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0.830</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4.101</w:t>
            </w:r>
          </w:p>
        </w:tc>
      </w:tr>
      <w:tr w:rsidR="00CA7EED" w:rsidRPr="005F44F2" w:rsidTr="00CA7EED">
        <w:trPr>
          <w:trHeight w:val="300"/>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6 to 9 years</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0.113</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2.082</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0.826</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4.305</w:t>
            </w:r>
          </w:p>
        </w:tc>
      </w:tr>
      <w:tr w:rsidR="00CA7EED" w:rsidRPr="005F44F2" w:rsidTr="00CA7EED">
        <w:trPr>
          <w:trHeight w:val="300"/>
          <w:jc w:val="center"/>
        </w:trPr>
        <w:tc>
          <w:tcPr>
            <w:tcW w:w="1981" w:type="dxa"/>
            <w:tcBorders>
              <w:top w:val="nil"/>
              <w:left w:val="double" w:sz="6" w:space="0" w:color="auto"/>
              <w:bottom w:val="nil"/>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10 to 12 years</w:t>
            </w:r>
          </w:p>
        </w:tc>
        <w:tc>
          <w:tcPr>
            <w:tcW w:w="1100"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-1.017</w:t>
            </w:r>
          </w:p>
        </w:tc>
        <w:tc>
          <w:tcPr>
            <w:tcW w:w="91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-1.896</w:t>
            </w:r>
          </w:p>
        </w:tc>
        <w:tc>
          <w:tcPr>
            <w:tcW w:w="1172"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75"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0.808</w:t>
            </w:r>
          </w:p>
        </w:tc>
        <w:tc>
          <w:tcPr>
            <w:tcW w:w="887"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4.230</w:t>
            </w:r>
          </w:p>
        </w:tc>
      </w:tr>
      <w:tr w:rsidR="00CA7EED" w:rsidRPr="005F44F2" w:rsidTr="00CA7EED">
        <w:trPr>
          <w:trHeight w:val="315"/>
          <w:jc w:val="center"/>
        </w:trPr>
        <w:tc>
          <w:tcPr>
            <w:tcW w:w="1981" w:type="dxa"/>
            <w:tcBorders>
              <w:top w:val="nil"/>
              <w:left w:val="double" w:sz="6" w:space="0" w:color="auto"/>
              <w:bottom w:val="double" w:sz="6" w:space="0" w:color="auto"/>
              <w:right w:val="double" w:sz="6" w:space="0" w:color="auto"/>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More than 12 years</w:t>
            </w:r>
          </w:p>
        </w:tc>
        <w:tc>
          <w:tcPr>
            <w:tcW w:w="1100" w:type="dxa"/>
            <w:tcBorders>
              <w:top w:val="nil"/>
              <w:left w:val="double" w:sz="6"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16"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72"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75" w:type="dxa"/>
            <w:tcBorders>
              <w:top w:val="nil"/>
              <w:left w:val="nil"/>
              <w:bottom w:val="double" w:sz="6" w:space="0" w:color="auto"/>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3"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86"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73"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894"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33"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0.737</w:t>
            </w:r>
          </w:p>
        </w:tc>
        <w:tc>
          <w:tcPr>
            <w:tcW w:w="887" w:type="dxa"/>
            <w:tcBorders>
              <w:top w:val="nil"/>
              <w:left w:val="nil"/>
              <w:bottom w:val="double" w:sz="6" w:space="0" w:color="auto"/>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4.570</w:t>
            </w:r>
          </w:p>
        </w:tc>
      </w:tr>
    </w:tbl>
    <w:p w:rsidR="00CA7EED" w:rsidRPr="005F44F2" w:rsidRDefault="00CA7EED" w:rsidP="00CA7EED">
      <w:pPr>
        <w:tabs>
          <w:tab w:val="left" w:pos="630"/>
        </w:tabs>
        <w:spacing w:before="120" w:after="0" w:line="240" w:lineRule="auto"/>
        <w:ind w:left="634"/>
        <w:jc w:val="both"/>
        <w:rPr>
          <w:rFonts w:ascii="Times New Roman" w:eastAsia="Calibri" w:hAnsi="Times New Roman" w:cs="Times New Roman"/>
          <w:sz w:val="20"/>
          <w:szCs w:val="20"/>
        </w:rPr>
      </w:pPr>
    </w:p>
    <w:p w:rsidR="00CA7EED" w:rsidRPr="005F44F2" w:rsidRDefault="00CA7EED" w:rsidP="00CA7EED">
      <w:pPr>
        <w:tabs>
          <w:tab w:val="left" w:pos="630"/>
        </w:tabs>
        <w:spacing w:before="120" w:after="0" w:line="240" w:lineRule="auto"/>
        <w:ind w:left="634"/>
        <w:jc w:val="both"/>
        <w:rPr>
          <w:rFonts w:ascii="Times New Roman" w:eastAsia="Calibri" w:hAnsi="Times New Roman" w:cs="Times New Roman"/>
          <w:sz w:val="20"/>
          <w:szCs w:val="20"/>
        </w:rPr>
      </w:pPr>
      <w:r w:rsidRPr="005F44F2">
        <w:rPr>
          <w:rFonts w:ascii="Times New Roman" w:eastAsia="Calibri" w:hAnsi="Times New Roman" w:cs="Times New Roman"/>
          <w:sz w:val="20"/>
          <w:szCs w:val="20"/>
        </w:rPr>
        <w:t xml:space="preserve">* The t-statistics for the satiation parameters are computed with respect to the value of 1. </w:t>
      </w:r>
    </w:p>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rPr>
          <w:rFonts w:ascii="Times New Roman" w:eastAsia="Calibri" w:hAnsi="Times New Roman" w:cs="Times New Roman"/>
          <w:b/>
          <w:sz w:val="24"/>
          <w:szCs w:val="24"/>
        </w:rPr>
        <w:sectPr w:rsidR="00CA7EED" w:rsidRPr="005F44F2" w:rsidSect="00CA7EED">
          <w:headerReference w:type="default" r:id="rId30"/>
          <w:pgSz w:w="15840" w:h="12240" w:orient="landscape"/>
          <w:pgMar w:top="1440" w:right="1440" w:bottom="1440" w:left="1440" w:header="720" w:footer="720" w:gutter="0"/>
          <w:cols w:space="720"/>
          <w:docGrid w:linePitch="360"/>
        </w:sectPr>
      </w:pPr>
    </w:p>
    <w:p w:rsidR="00CA7EED" w:rsidRPr="005F44F2" w:rsidRDefault="00CA7EED" w:rsidP="00CA7EED">
      <w:pPr>
        <w:rPr>
          <w:rFonts w:ascii="Times New Roman" w:eastAsia="Calibri" w:hAnsi="Times New Roman" w:cs="Times New Roman"/>
          <w:b/>
          <w:sz w:val="24"/>
          <w:szCs w:val="24"/>
        </w:rPr>
      </w:pPr>
    </w:p>
    <w:p w:rsidR="00CA7EED" w:rsidRPr="005F44F2" w:rsidRDefault="00CA7EED" w:rsidP="00CA7EED">
      <w:pPr>
        <w:jc w:val="center"/>
        <w:rPr>
          <w:rFonts w:ascii="Times New Roman" w:eastAsia="Calibri" w:hAnsi="Times New Roman" w:cs="Times New Roman"/>
          <w:b/>
          <w:sz w:val="24"/>
          <w:szCs w:val="24"/>
        </w:rPr>
      </w:pPr>
    </w:p>
    <w:p w:rsidR="00CA7EED" w:rsidRPr="005F44F2" w:rsidRDefault="00CA7EED" w:rsidP="00CA7EED">
      <w:pPr>
        <w:jc w:val="center"/>
        <w:rPr>
          <w:rFonts w:ascii="Times New Roman" w:eastAsia="Calibri" w:hAnsi="Times New Roman" w:cs="Times New Roman"/>
          <w:sz w:val="24"/>
          <w:szCs w:val="24"/>
        </w:rPr>
      </w:pPr>
      <w:r w:rsidRPr="000B27D4">
        <w:rPr>
          <w:rFonts w:ascii="Times New Roman" w:eastAsia="Times New Roman" w:hAnsi="Times New Roman" w:cs="Times New Roman"/>
          <w:b/>
          <w:bCs/>
          <w:color w:val="000000"/>
        </w:rPr>
        <w:t>Table A-13</w:t>
      </w:r>
      <w:r w:rsidRPr="005F44F2">
        <w:rPr>
          <w:rFonts w:ascii="Times New Roman" w:eastAsia="Calibri" w:hAnsi="Times New Roman" w:cs="Times New Roman"/>
          <w:b/>
          <w:sz w:val="24"/>
          <w:szCs w:val="24"/>
        </w:rPr>
        <w:t xml:space="preserve"> Estimation Results of MNL Component for Primary Driver Allocation </w:t>
      </w:r>
    </w:p>
    <w:tbl>
      <w:tblPr>
        <w:tblW w:w="11465" w:type="dxa"/>
        <w:jc w:val="center"/>
        <w:tblLook w:val="04A0" w:firstRow="1" w:lastRow="0" w:firstColumn="1" w:lastColumn="0" w:noHBand="0" w:noVBand="1"/>
      </w:tblPr>
      <w:tblGrid>
        <w:gridCol w:w="1800"/>
        <w:gridCol w:w="1115"/>
        <w:gridCol w:w="944"/>
        <w:gridCol w:w="960"/>
        <w:gridCol w:w="1060"/>
        <w:gridCol w:w="960"/>
        <w:gridCol w:w="960"/>
        <w:gridCol w:w="960"/>
        <w:gridCol w:w="960"/>
        <w:gridCol w:w="948"/>
        <w:gridCol w:w="798"/>
      </w:tblGrid>
      <w:tr w:rsidR="00CA7EED" w:rsidRPr="005F44F2" w:rsidTr="00CA7EED">
        <w:trPr>
          <w:trHeight w:val="315"/>
          <w:jc w:val="center"/>
        </w:trPr>
        <w:tc>
          <w:tcPr>
            <w:tcW w:w="1800" w:type="dxa"/>
            <w:vMerge w:val="restart"/>
            <w:tcBorders>
              <w:top w:val="double" w:sz="6" w:space="0" w:color="auto"/>
              <w:left w:val="double" w:sz="6" w:space="0" w:color="auto"/>
              <w:bottom w:val="single" w:sz="4" w:space="0" w:color="000000"/>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 xml:space="preserve">Variable </w:t>
            </w:r>
            <w:r w:rsidRPr="005F44F2">
              <w:rPr>
                <w:rFonts w:ascii="Times New Roman" w:eastAsia="Times New Roman" w:hAnsi="Times New Roman" w:cs="Times New Roman"/>
                <w:b/>
                <w:bCs/>
                <w:color w:val="000000"/>
              </w:rPr>
              <w:sym w:font="Wingdings" w:char="F0E0"/>
            </w:r>
          </w:p>
        </w:tc>
        <w:tc>
          <w:tcPr>
            <w:tcW w:w="5999" w:type="dxa"/>
            <w:gridSpan w:val="6"/>
            <w:tcBorders>
              <w:top w:val="double" w:sz="6" w:space="0" w:color="auto"/>
              <w:left w:val="double" w:sz="6"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Age</w:t>
            </w:r>
          </w:p>
        </w:tc>
        <w:tc>
          <w:tcPr>
            <w:tcW w:w="1920" w:type="dxa"/>
            <w:gridSpan w:val="2"/>
            <w:vMerge w:val="restart"/>
            <w:tcBorders>
              <w:top w:val="double" w:sz="6" w:space="0" w:color="auto"/>
              <w:left w:val="single" w:sz="4" w:space="0" w:color="auto"/>
              <w:bottom w:val="single" w:sz="4" w:space="0" w:color="000000"/>
              <w:right w:val="single" w:sz="4" w:space="0" w:color="000000"/>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Female</w:t>
            </w:r>
          </w:p>
        </w:tc>
        <w:tc>
          <w:tcPr>
            <w:tcW w:w="1746" w:type="dxa"/>
            <w:gridSpan w:val="2"/>
            <w:tcBorders>
              <w:top w:val="double" w:sz="6" w:space="0" w:color="auto"/>
              <w:left w:val="nil"/>
              <w:bottom w:val="single" w:sz="4" w:space="0" w:color="auto"/>
              <w:right w:val="double" w:sz="6" w:space="0" w:color="000000"/>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Race</w:t>
            </w:r>
          </w:p>
        </w:tc>
      </w:tr>
      <w:tr w:rsidR="00CA7EED" w:rsidRPr="005F44F2" w:rsidTr="00CA7EED">
        <w:trPr>
          <w:trHeight w:val="360"/>
          <w:jc w:val="center"/>
        </w:trPr>
        <w:tc>
          <w:tcPr>
            <w:tcW w:w="1800" w:type="dxa"/>
            <w:vMerge/>
            <w:tcBorders>
              <w:top w:val="double" w:sz="6" w:space="0" w:color="auto"/>
              <w:left w:val="double" w:sz="6" w:space="0" w:color="auto"/>
              <w:bottom w:val="single" w:sz="4" w:space="0" w:color="000000"/>
              <w:right w:val="nil"/>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2059" w:type="dxa"/>
            <w:gridSpan w:val="2"/>
            <w:tcBorders>
              <w:top w:val="single" w:sz="4" w:space="0" w:color="auto"/>
              <w:left w:val="double" w:sz="6" w:space="0" w:color="auto"/>
              <w:bottom w:val="single" w:sz="4" w:space="0" w:color="auto"/>
              <w:right w:val="nil"/>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16 to 25 years</w:t>
            </w:r>
          </w:p>
        </w:tc>
        <w:tc>
          <w:tcPr>
            <w:tcW w:w="20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26 to 40 years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41 to 65 years</w:t>
            </w:r>
          </w:p>
        </w:tc>
        <w:tc>
          <w:tcPr>
            <w:tcW w:w="1920" w:type="dxa"/>
            <w:gridSpan w:val="2"/>
            <w:vMerge/>
            <w:tcBorders>
              <w:top w:val="double" w:sz="6" w:space="0" w:color="auto"/>
              <w:left w:val="single" w:sz="4" w:space="0" w:color="auto"/>
              <w:bottom w:val="single" w:sz="4" w:space="0" w:color="000000"/>
              <w:right w:val="single" w:sz="4" w:space="0" w:color="000000"/>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1746" w:type="dxa"/>
            <w:gridSpan w:val="2"/>
            <w:tcBorders>
              <w:top w:val="single" w:sz="4" w:space="0" w:color="auto"/>
              <w:left w:val="nil"/>
              <w:bottom w:val="single" w:sz="4" w:space="0" w:color="auto"/>
              <w:right w:val="double" w:sz="6" w:space="0" w:color="000000"/>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Caucasian</w:t>
            </w:r>
          </w:p>
        </w:tc>
      </w:tr>
      <w:tr w:rsidR="00CA7EED" w:rsidRPr="005F44F2" w:rsidTr="009216D6">
        <w:trPr>
          <w:trHeight w:val="300"/>
          <w:jc w:val="center"/>
        </w:trPr>
        <w:tc>
          <w:tcPr>
            <w:tcW w:w="1800" w:type="dxa"/>
            <w:vMerge/>
            <w:tcBorders>
              <w:top w:val="double" w:sz="6" w:space="0" w:color="auto"/>
              <w:left w:val="double" w:sz="6" w:space="0" w:color="auto"/>
              <w:bottom w:val="double" w:sz="6" w:space="0" w:color="auto"/>
              <w:right w:val="nil"/>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1115" w:type="dxa"/>
            <w:tcBorders>
              <w:top w:val="nil"/>
              <w:left w:val="double" w:sz="6" w:space="0" w:color="auto"/>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44" w:type="dxa"/>
            <w:tcBorders>
              <w:top w:val="nil"/>
              <w:left w:val="nil"/>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w:t>
            </w:r>
          </w:p>
        </w:tc>
        <w:tc>
          <w:tcPr>
            <w:tcW w:w="960" w:type="dxa"/>
            <w:tcBorders>
              <w:top w:val="nil"/>
              <w:left w:val="single" w:sz="4" w:space="0" w:color="auto"/>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1060" w:type="dxa"/>
            <w:tcBorders>
              <w:top w:val="nil"/>
              <w:left w:val="nil"/>
              <w:bottom w:val="double" w:sz="6" w:space="0" w:color="auto"/>
              <w:right w:val="single" w:sz="4" w:space="0" w:color="auto"/>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w:t>
            </w:r>
          </w:p>
        </w:tc>
        <w:tc>
          <w:tcPr>
            <w:tcW w:w="960" w:type="dxa"/>
            <w:tcBorders>
              <w:top w:val="nil"/>
              <w:left w:val="nil"/>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60" w:type="dxa"/>
            <w:tcBorders>
              <w:top w:val="nil"/>
              <w:left w:val="nil"/>
              <w:bottom w:val="double" w:sz="6" w:space="0" w:color="auto"/>
              <w:right w:val="single" w:sz="4" w:space="0" w:color="auto"/>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w:t>
            </w:r>
          </w:p>
        </w:tc>
        <w:tc>
          <w:tcPr>
            <w:tcW w:w="960" w:type="dxa"/>
            <w:tcBorders>
              <w:top w:val="nil"/>
              <w:left w:val="nil"/>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60" w:type="dxa"/>
            <w:tcBorders>
              <w:top w:val="nil"/>
              <w:left w:val="nil"/>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w:t>
            </w:r>
          </w:p>
        </w:tc>
        <w:tc>
          <w:tcPr>
            <w:tcW w:w="948" w:type="dxa"/>
            <w:tcBorders>
              <w:top w:val="nil"/>
              <w:left w:val="single" w:sz="4" w:space="0" w:color="auto"/>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798" w:type="dxa"/>
            <w:tcBorders>
              <w:top w:val="nil"/>
              <w:left w:val="nil"/>
              <w:bottom w:val="double" w:sz="6" w:space="0" w:color="auto"/>
              <w:right w:val="double" w:sz="6" w:space="0" w:color="auto"/>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w:t>
            </w:r>
          </w:p>
        </w:tc>
      </w:tr>
      <w:tr w:rsidR="00CA7EED" w:rsidRPr="005F44F2" w:rsidTr="009216D6">
        <w:trPr>
          <w:trHeight w:val="300"/>
          <w:jc w:val="center"/>
        </w:trPr>
        <w:tc>
          <w:tcPr>
            <w:tcW w:w="1800" w:type="dxa"/>
            <w:tcBorders>
              <w:top w:val="double" w:sz="6" w:space="0" w:color="auto"/>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No vehicle</w:t>
            </w:r>
          </w:p>
        </w:tc>
        <w:tc>
          <w:tcPr>
            <w:tcW w:w="1115" w:type="dxa"/>
            <w:tcBorders>
              <w:top w:val="double" w:sz="6" w:space="0" w:color="auto"/>
              <w:left w:val="double" w:sz="6" w:space="0" w:color="auto"/>
              <w:bottom w:val="nil"/>
              <w:right w:val="nil"/>
            </w:tcBorders>
            <w:shd w:val="clear" w:color="auto" w:fill="auto"/>
            <w:noWrap/>
            <w:vAlign w:val="center"/>
          </w:tcPr>
          <w:p w:rsidR="00CA7EED" w:rsidRPr="005F44F2" w:rsidRDefault="00CA7EED" w:rsidP="00CA7EED">
            <w:pPr>
              <w:tabs>
                <w:tab w:val="decimal" w:pos="36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4"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double" w:sz="6" w:space="0" w:color="auto"/>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double" w:sz="6" w:space="0" w:color="auto"/>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8"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798" w:type="dxa"/>
            <w:tcBorders>
              <w:top w:val="double" w:sz="6" w:space="0" w:color="auto"/>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Sub-compact</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36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-0.271</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-3.062</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22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-0.294</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1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-4.250</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-0.248</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-4.590</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-0.274</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-2.057</w:t>
            </w:r>
          </w:p>
        </w:tc>
      </w:tr>
      <w:tr w:rsidR="00CA7EED" w:rsidRPr="005F44F2" w:rsidTr="00CA7EED">
        <w:trPr>
          <w:trHeight w:val="315"/>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Compact car</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36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-0.271</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-3.062</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22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-0.294</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1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-4.250</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-0.248</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-4.590</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mid size car</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36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-0.359</w:t>
            </w:r>
          </w:p>
        </w:tc>
        <w:tc>
          <w:tcPr>
            <w:tcW w:w="944" w:type="dxa"/>
            <w:tcBorders>
              <w:top w:val="nil"/>
              <w:left w:val="nil"/>
              <w:bottom w:val="nil"/>
              <w:right w:val="nil"/>
            </w:tcBorders>
            <w:shd w:val="clear" w:color="auto" w:fill="auto"/>
            <w:noWrap/>
            <w:vAlign w:val="center"/>
          </w:tcPr>
          <w:p w:rsidR="00CA7EED" w:rsidRPr="005F44F2" w:rsidRDefault="00CA7EED" w:rsidP="00CA7EED">
            <w:pPr>
              <w:tabs>
                <w:tab w:val="decimal" w:pos="224"/>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-3.436</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-0.260</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-2.713</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22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-0.239</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1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-3.030</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-0.249</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-4.910</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Large car</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36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-0.359</w:t>
            </w:r>
          </w:p>
        </w:tc>
        <w:tc>
          <w:tcPr>
            <w:tcW w:w="944" w:type="dxa"/>
            <w:tcBorders>
              <w:top w:val="nil"/>
              <w:left w:val="nil"/>
              <w:bottom w:val="nil"/>
              <w:right w:val="nil"/>
            </w:tcBorders>
            <w:shd w:val="clear" w:color="auto" w:fill="auto"/>
            <w:noWrap/>
            <w:vAlign w:val="center"/>
          </w:tcPr>
          <w:p w:rsidR="00CA7EED" w:rsidRPr="005F44F2" w:rsidRDefault="00CA7EED" w:rsidP="00CA7EED">
            <w:pPr>
              <w:tabs>
                <w:tab w:val="decimal" w:pos="224"/>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-3.436</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-0.260</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-2.713</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22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-0.239</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1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-3.030</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-0.614</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-8.716</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Small SUV</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36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4" w:type="dxa"/>
            <w:tcBorders>
              <w:top w:val="nil"/>
              <w:left w:val="nil"/>
              <w:bottom w:val="nil"/>
              <w:right w:val="nil"/>
            </w:tcBorders>
            <w:shd w:val="clear" w:color="auto" w:fill="auto"/>
            <w:noWrap/>
            <w:vAlign w:val="center"/>
          </w:tcPr>
          <w:p w:rsidR="00CA7EED" w:rsidRPr="005F44F2" w:rsidRDefault="00CA7EED" w:rsidP="00CA7EED">
            <w:pPr>
              <w:tabs>
                <w:tab w:val="decimal" w:pos="224"/>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22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1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-0.614</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-8.716</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Mid Sized SUV</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36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4" w:type="dxa"/>
            <w:tcBorders>
              <w:top w:val="nil"/>
              <w:left w:val="nil"/>
              <w:bottom w:val="nil"/>
              <w:right w:val="nil"/>
            </w:tcBorders>
            <w:shd w:val="clear" w:color="auto" w:fill="auto"/>
            <w:noWrap/>
            <w:vAlign w:val="center"/>
          </w:tcPr>
          <w:p w:rsidR="00CA7EED" w:rsidRPr="005F44F2" w:rsidRDefault="00CA7EED" w:rsidP="00CA7EED">
            <w:pPr>
              <w:tabs>
                <w:tab w:val="decimal" w:pos="224"/>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22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0.172</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1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2.087</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Large SUV</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36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-0.627</w:t>
            </w:r>
          </w:p>
        </w:tc>
        <w:tc>
          <w:tcPr>
            <w:tcW w:w="944" w:type="dxa"/>
            <w:tcBorders>
              <w:top w:val="nil"/>
              <w:left w:val="nil"/>
              <w:bottom w:val="nil"/>
              <w:right w:val="nil"/>
            </w:tcBorders>
            <w:shd w:val="clear" w:color="auto" w:fill="auto"/>
            <w:noWrap/>
            <w:vAlign w:val="center"/>
          </w:tcPr>
          <w:p w:rsidR="00CA7EED" w:rsidRPr="005F44F2" w:rsidRDefault="00CA7EED" w:rsidP="00CA7EED">
            <w:pPr>
              <w:tabs>
                <w:tab w:val="decimal" w:pos="224"/>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-3.449</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22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0.151</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1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1.721</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-0.231</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-3.204</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Van</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36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-0.951</w:t>
            </w:r>
          </w:p>
        </w:tc>
        <w:tc>
          <w:tcPr>
            <w:tcW w:w="944" w:type="dxa"/>
            <w:tcBorders>
              <w:top w:val="nil"/>
              <w:left w:val="nil"/>
              <w:bottom w:val="nil"/>
              <w:right w:val="nil"/>
            </w:tcBorders>
            <w:shd w:val="clear" w:color="auto" w:fill="auto"/>
            <w:noWrap/>
            <w:vAlign w:val="center"/>
          </w:tcPr>
          <w:p w:rsidR="00CA7EED" w:rsidRPr="005F44F2" w:rsidRDefault="00CA7EED" w:rsidP="00CA7EED">
            <w:pPr>
              <w:tabs>
                <w:tab w:val="decimal" w:pos="224"/>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-4.826</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-0.400</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-3.368</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22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1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800" w:type="dxa"/>
            <w:tcBorders>
              <w:top w:val="nil"/>
              <w:left w:val="double" w:sz="6" w:space="0" w:color="auto"/>
              <w:bottom w:val="single" w:sz="4"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Pickup</w:t>
            </w:r>
          </w:p>
        </w:tc>
        <w:tc>
          <w:tcPr>
            <w:tcW w:w="1115" w:type="dxa"/>
            <w:tcBorders>
              <w:top w:val="nil"/>
              <w:left w:val="double" w:sz="6" w:space="0" w:color="auto"/>
              <w:bottom w:val="single" w:sz="4" w:space="0" w:color="auto"/>
              <w:right w:val="nil"/>
            </w:tcBorders>
            <w:shd w:val="clear" w:color="auto" w:fill="auto"/>
            <w:noWrap/>
            <w:vAlign w:val="center"/>
          </w:tcPr>
          <w:p w:rsidR="00CA7EED" w:rsidRPr="005F44F2" w:rsidRDefault="00CA7EED" w:rsidP="00CA7EED">
            <w:pPr>
              <w:tabs>
                <w:tab w:val="decimal" w:pos="36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-0.825</w:t>
            </w:r>
          </w:p>
        </w:tc>
        <w:tc>
          <w:tcPr>
            <w:tcW w:w="944" w:type="dxa"/>
            <w:tcBorders>
              <w:top w:val="nil"/>
              <w:left w:val="nil"/>
              <w:bottom w:val="single" w:sz="4" w:space="0" w:color="auto"/>
              <w:right w:val="nil"/>
            </w:tcBorders>
            <w:shd w:val="clear" w:color="auto" w:fill="auto"/>
            <w:noWrap/>
            <w:vAlign w:val="center"/>
          </w:tcPr>
          <w:p w:rsidR="00CA7EED" w:rsidRPr="005F44F2" w:rsidRDefault="00CA7EED" w:rsidP="00CA7EED">
            <w:pPr>
              <w:tabs>
                <w:tab w:val="decimal" w:pos="224"/>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-6.856</w:t>
            </w:r>
          </w:p>
        </w:tc>
        <w:tc>
          <w:tcPr>
            <w:tcW w:w="960"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tabs>
                <w:tab w:val="decimal" w:pos="2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-0.215</w:t>
            </w:r>
          </w:p>
        </w:tc>
        <w:tc>
          <w:tcPr>
            <w:tcW w:w="1060" w:type="dxa"/>
            <w:tcBorders>
              <w:top w:val="nil"/>
              <w:left w:val="nil"/>
              <w:bottom w:val="single" w:sz="4" w:space="0" w:color="auto"/>
              <w:right w:val="single" w:sz="4" w:space="0" w:color="auto"/>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-2.242</w:t>
            </w:r>
          </w:p>
        </w:tc>
        <w:tc>
          <w:tcPr>
            <w:tcW w:w="960" w:type="dxa"/>
            <w:tcBorders>
              <w:top w:val="nil"/>
              <w:left w:val="nil"/>
              <w:bottom w:val="single" w:sz="4" w:space="0" w:color="auto"/>
              <w:right w:val="nil"/>
            </w:tcBorders>
            <w:shd w:val="clear" w:color="auto" w:fill="auto"/>
            <w:noWrap/>
            <w:vAlign w:val="center"/>
          </w:tcPr>
          <w:p w:rsidR="00CA7EED" w:rsidRPr="005F44F2" w:rsidRDefault="00CA7EED" w:rsidP="00CA7EED">
            <w:pPr>
              <w:tabs>
                <w:tab w:val="decimal" w:pos="22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tcPr>
          <w:p w:rsidR="00CA7EED" w:rsidRPr="005F44F2" w:rsidRDefault="00CA7EED" w:rsidP="00CA7EED">
            <w:pPr>
              <w:tabs>
                <w:tab w:val="decimal" w:pos="1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single" w:sz="4" w:space="0" w:color="auto"/>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-1.987</w:t>
            </w:r>
          </w:p>
        </w:tc>
        <w:tc>
          <w:tcPr>
            <w:tcW w:w="960" w:type="dxa"/>
            <w:tcBorders>
              <w:top w:val="nil"/>
              <w:left w:val="nil"/>
              <w:bottom w:val="single" w:sz="4" w:space="0" w:color="auto"/>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-23.144</w:t>
            </w:r>
          </w:p>
        </w:tc>
        <w:tc>
          <w:tcPr>
            <w:tcW w:w="948"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798" w:type="dxa"/>
            <w:tcBorders>
              <w:top w:val="nil"/>
              <w:left w:val="nil"/>
              <w:bottom w:val="single" w:sz="4" w:space="0" w:color="auto"/>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Less than 2 years</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tabs>
                <w:tab w:val="decimal" w:pos="36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-0.468</w:t>
            </w:r>
          </w:p>
        </w:tc>
        <w:tc>
          <w:tcPr>
            <w:tcW w:w="944" w:type="dxa"/>
            <w:tcBorders>
              <w:top w:val="nil"/>
              <w:left w:val="nil"/>
              <w:bottom w:val="nil"/>
              <w:right w:val="nil"/>
            </w:tcBorders>
            <w:shd w:val="clear" w:color="auto" w:fill="auto"/>
            <w:noWrap/>
            <w:vAlign w:val="center"/>
          </w:tcPr>
          <w:p w:rsidR="00CA7EED" w:rsidRPr="005F44F2" w:rsidRDefault="00CA7EED" w:rsidP="00CA7EED">
            <w:pPr>
              <w:tabs>
                <w:tab w:val="decimal" w:pos="224"/>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-3.756</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20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22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1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0.573</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11.067</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0.086</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1.889</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2 to 3 years</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tabs>
                <w:tab w:val="decimal" w:pos="16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0.573</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11.067</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0.086</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1.889</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4 to 5 years</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0.581</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9.616</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0.086</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1.889</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6 to 9 years</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0.430</w:t>
            </w:r>
          </w:p>
        </w:tc>
        <w:tc>
          <w:tcPr>
            <w:tcW w:w="960" w:type="dxa"/>
            <w:tcBorders>
              <w:top w:val="nil"/>
              <w:left w:val="nil"/>
              <w:bottom w:val="nil"/>
              <w:right w:val="nil"/>
            </w:tcBorders>
            <w:shd w:val="clear" w:color="auto" w:fill="auto"/>
            <w:noWrap/>
            <w:vAlign w:val="center"/>
          </w:tcPr>
          <w:p w:rsidR="00CA7EED" w:rsidRPr="005F44F2" w:rsidRDefault="00CA7EED" w:rsidP="00CA7EED">
            <w:pPr>
              <w:tabs>
                <w:tab w:val="decimal" w:pos="31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8.522</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0.086</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9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1.889</w:t>
            </w:r>
          </w:p>
        </w:tc>
      </w:tr>
      <w:tr w:rsidR="00CA7EED" w:rsidRPr="005F44F2" w:rsidTr="00CA7EED">
        <w:trPr>
          <w:trHeight w:val="300"/>
          <w:jc w:val="center"/>
        </w:trPr>
        <w:tc>
          <w:tcPr>
            <w:tcW w:w="1800"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10 to 12 years</w:t>
            </w:r>
          </w:p>
        </w:tc>
        <w:tc>
          <w:tcPr>
            <w:tcW w:w="1115"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4"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8"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798"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15"/>
          <w:jc w:val="center"/>
        </w:trPr>
        <w:tc>
          <w:tcPr>
            <w:tcW w:w="1800" w:type="dxa"/>
            <w:tcBorders>
              <w:top w:val="nil"/>
              <w:left w:val="double" w:sz="6" w:space="0" w:color="auto"/>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More than 12 years</w:t>
            </w:r>
          </w:p>
        </w:tc>
        <w:tc>
          <w:tcPr>
            <w:tcW w:w="1115" w:type="dxa"/>
            <w:tcBorders>
              <w:top w:val="nil"/>
              <w:left w:val="double" w:sz="6"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4"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nil"/>
              <w:bottom w:val="double" w:sz="6" w:space="0" w:color="auto"/>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double" w:sz="6" w:space="0" w:color="auto"/>
              <w:right w:val="single" w:sz="4"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48"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798" w:type="dxa"/>
            <w:tcBorders>
              <w:top w:val="nil"/>
              <w:left w:val="nil"/>
              <w:bottom w:val="double" w:sz="6" w:space="0" w:color="auto"/>
              <w:right w:val="double" w:sz="6" w:space="0" w:color="auto"/>
            </w:tcBorders>
            <w:shd w:val="clear" w:color="auto" w:fill="auto"/>
            <w:noWrap/>
            <w:vAlign w:val="center"/>
          </w:tcPr>
          <w:p w:rsidR="00CA7EED" w:rsidRPr="005F44F2" w:rsidRDefault="00CA7EED" w:rsidP="00CA7EED">
            <w:pPr>
              <w:tabs>
                <w:tab w:val="decimal" w:pos="341"/>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bl>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jc w:val="both"/>
        <w:rPr>
          <w:rFonts w:ascii="Times New Roman" w:eastAsia="Calibri" w:hAnsi="Times New Roman" w:cs="Times New Roman"/>
          <w:sz w:val="24"/>
          <w:szCs w:val="24"/>
        </w:rPr>
      </w:pPr>
    </w:p>
    <w:p w:rsidR="00CA7EED" w:rsidRPr="005F44F2" w:rsidRDefault="00CA7EED" w:rsidP="00CA7EED">
      <w:pPr>
        <w:jc w:val="center"/>
        <w:rPr>
          <w:rFonts w:ascii="Times New Roman" w:eastAsia="Calibri" w:hAnsi="Times New Roman" w:cs="Times New Roman"/>
          <w:b/>
          <w:sz w:val="24"/>
          <w:szCs w:val="24"/>
        </w:rPr>
      </w:pPr>
    </w:p>
    <w:p w:rsidR="00CA7EED" w:rsidRDefault="00CA7EED" w:rsidP="00CA7EED">
      <w:pPr>
        <w:jc w:val="center"/>
        <w:rPr>
          <w:rFonts w:ascii="Times New Roman" w:eastAsia="Times New Roman" w:hAnsi="Times New Roman" w:cs="Times New Roman"/>
          <w:b/>
          <w:bCs/>
          <w:color w:val="000000"/>
        </w:rPr>
      </w:pPr>
    </w:p>
    <w:p w:rsidR="00CA7EED" w:rsidRDefault="00CA7EED" w:rsidP="00CA7EED">
      <w:pPr>
        <w:jc w:val="center"/>
        <w:rPr>
          <w:rFonts w:ascii="Times New Roman" w:eastAsia="Times New Roman" w:hAnsi="Times New Roman" w:cs="Times New Roman"/>
          <w:b/>
          <w:bCs/>
          <w:color w:val="000000"/>
        </w:rPr>
      </w:pPr>
    </w:p>
    <w:p w:rsidR="00CA7EED" w:rsidRDefault="00CA7EED" w:rsidP="00CA7EED">
      <w:pPr>
        <w:jc w:val="center"/>
        <w:rPr>
          <w:rFonts w:ascii="Times New Roman" w:eastAsia="Times New Roman" w:hAnsi="Times New Roman" w:cs="Times New Roman"/>
          <w:b/>
          <w:bCs/>
          <w:color w:val="000000"/>
        </w:rPr>
      </w:pPr>
    </w:p>
    <w:p w:rsidR="00CA7EED" w:rsidRDefault="00CA7EED" w:rsidP="00CA7EED">
      <w:pPr>
        <w:jc w:val="center"/>
        <w:rPr>
          <w:rFonts w:ascii="Times New Roman" w:eastAsia="Times New Roman" w:hAnsi="Times New Roman" w:cs="Times New Roman"/>
          <w:b/>
          <w:bCs/>
          <w:color w:val="000000"/>
        </w:rPr>
      </w:pPr>
    </w:p>
    <w:p w:rsidR="00CA7EED" w:rsidRDefault="00CA7EED" w:rsidP="00CA7EED">
      <w:pPr>
        <w:jc w:val="center"/>
        <w:rPr>
          <w:rFonts w:ascii="Times New Roman" w:eastAsia="Times New Roman" w:hAnsi="Times New Roman" w:cs="Times New Roman"/>
          <w:b/>
          <w:bCs/>
          <w:color w:val="000000"/>
        </w:rPr>
      </w:pPr>
    </w:p>
    <w:p w:rsidR="00CA7EED" w:rsidRDefault="00CA7EED" w:rsidP="00CA7EED">
      <w:pPr>
        <w:jc w:val="center"/>
        <w:rPr>
          <w:rFonts w:ascii="Times New Roman" w:eastAsia="Times New Roman" w:hAnsi="Times New Roman" w:cs="Times New Roman"/>
          <w:b/>
          <w:bCs/>
          <w:color w:val="000000"/>
        </w:rPr>
      </w:pPr>
    </w:p>
    <w:p w:rsidR="00CA7EED" w:rsidRDefault="00CA7EED" w:rsidP="00CA7EED">
      <w:pPr>
        <w:jc w:val="center"/>
        <w:rPr>
          <w:rFonts w:ascii="Times New Roman" w:eastAsia="Times New Roman" w:hAnsi="Times New Roman" w:cs="Times New Roman"/>
          <w:b/>
          <w:bCs/>
          <w:color w:val="000000"/>
        </w:rPr>
      </w:pPr>
    </w:p>
    <w:p w:rsidR="00CA7EED" w:rsidRPr="005F44F2" w:rsidRDefault="00CA7EED" w:rsidP="00CA7EED">
      <w:pPr>
        <w:jc w:val="center"/>
        <w:rPr>
          <w:rFonts w:ascii="Times New Roman" w:eastAsia="Calibri" w:hAnsi="Times New Roman" w:cs="Times New Roman"/>
          <w:sz w:val="24"/>
          <w:szCs w:val="24"/>
        </w:rPr>
      </w:pPr>
      <w:r w:rsidRPr="000B27D4">
        <w:rPr>
          <w:rFonts w:ascii="Times New Roman" w:eastAsia="Times New Roman" w:hAnsi="Times New Roman" w:cs="Times New Roman"/>
          <w:b/>
          <w:bCs/>
          <w:color w:val="000000"/>
        </w:rPr>
        <w:t>Table A-13</w:t>
      </w:r>
      <w:r w:rsidRPr="005F44F2">
        <w:rPr>
          <w:rFonts w:ascii="Times New Roman" w:eastAsia="Calibri" w:hAnsi="Times New Roman" w:cs="Times New Roman"/>
          <w:b/>
          <w:sz w:val="24"/>
          <w:szCs w:val="24"/>
        </w:rPr>
        <w:t xml:space="preserve"> (Continued) Estimation Results of MNL Component for Primary Driver Allocation </w:t>
      </w:r>
    </w:p>
    <w:p w:rsidR="00CA7EED" w:rsidRPr="005F44F2" w:rsidRDefault="00CA7EED" w:rsidP="00CA7EED">
      <w:pPr>
        <w:rPr>
          <w:rFonts w:ascii="Times New Roman" w:eastAsia="Calibri" w:hAnsi="Times New Roman" w:cs="Times New Roman"/>
          <w:sz w:val="24"/>
          <w:szCs w:val="24"/>
        </w:rPr>
      </w:pPr>
    </w:p>
    <w:tbl>
      <w:tblPr>
        <w:tblW w:w="8471" w:type="dxa"/>
        <w:jc w:val="center"/>
        <w:tblLook w:val="04A0" w:firstRow="1" w:lastRow="0" w:firstColumn="1" w:lastColumn="0" w:noHBand="0" w:noVBand="1"/>
      </w:tblPr>
      <w:tblGrid>
        <w:gridCol w:w="1993"/>
        <w:gridCol w:w="1136"/>
        <w:gridCol w:w="1103"/>
        <w:gridCol w:w="1213"/>
        <w:gridCol w:w="1006"/>
        <w:gridCol w:w="1060"/>
        <w:gridCol w:w="960"/>
      </w:tblGrid>
      <w:tr w:rsidR="00CA7EED" w:rsidRPr="005F44F2" w:rsidTr="00CA7EED">
        <w:trPr>
          <w:trHeight w:val="315"/>
          <w:jc w:val="center"/>
        </w:trPr>
        <w:tc>
          <w:tcPr>
            <w:tcW w:w="1993" w:type="dxa"/>
            <w:vMerge w:val="restart"/>
            <w:tcBorders>
              <w:top w:val="double" w:sz="6" w:space="0" w:color="auto"/>
              <w:left w:val="double" w:sz="6" w:space="0" w:color="auto"/>
              <w:bottom w:val="single" w:sz="4" w:space="0" w:color="000000"/>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Variable</w:t>
            </w:r>
            <w:r w:rsidRPr="005F44F2">
              <w:rPr>
                <w:rFonts w:ascii="Wingdings" w:eastAsia="Times New Roman" w:hAnsi="Wingdings" w:cs="Times New Roman"/>
                <w:b/>
                <w:bCs/>
                <w:color w:val="000000"/>
              </w:rPr>
              <w:t></w:t>
            </w:r>
          </w:p>
        </w:tc>
        <w:tc>
          <w:tcPr>
            <w:tcW w:w="2239" w:type="dxa"/>
            <w:gridSpan w:val="2"/>
            <w:tcBorders>
              <w:top w:val="double" w:sz="6" w:space="0" w:color="auto"/>
              <w:left w:val="double" w:sz="6" w:space="0" w:color="auto"/>
              <w:bottom w:val="single" w:sz="4" w:space="0" w:color="auto"/>
              <w:right w:val="nil"/>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Education Level</w:t>
            </w:r>
          </w:p>
        </w:tc>
        <w:tc>
          <w:tcPr>
            <w:tcW w:w="2219" w:type="dxa"/>
            <w:gridSpan w:val="2"/>
            <w:tcBorders>
              <w:top w:val="double" w:sz="6" w:space="0" w:color="auto"/>
              <w:left w:val="single" w:sz="4" w:space="0" w:color="auto"/>
              <w:bottom w:val="single" w:sz="4" w:space="0" w:color="auto"/>
              <w:right w:val="single" w:sz="4" w:space="0" w:color="000000"/>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Employment Status</w:t>
            </w:r>
          </w:p>
        </w:tc>
        <w:tc>
          <w:tcPr>
            <w:tcW w:w="2020" w:type="dxa"/>
            <w:gridSpan w:val="2"/>
            <w:vMerge w:val="restart"/>
            <w:tcBorders>
              <w:top w:val="double" w:sz="6" w:space="0" w:color="auto"/>
              <w:left w:val="single" w:sz="4" w:space="0" w:color="auto"/>
              <w:bottom w:val="single" w:sz="4" w:space="0" w:color="000000"/>
              <w:right w:val="double" w:sz="6" w:space="0" w:color="000000"/>
            </w:tcBorders>
            <w:shd w:val="clear" w:color="auto" w:fill="auto"/>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Distance to work less than 10 miles</w:t>
            </w:r>
          </w:p>
        </w:tc>
      </w:tr>
      <w:tr w:rsidR="00CA7EED" w:rsidRPr="005F44F2" w:rsidTr="00CA7EED">
        <w:trPr>
          <w:trHeight w:val="300"/>
          <w:jc w:val="center"/>
        </w:trPr>
        <w:tc>
          <w:tcPr>
            <w:tcW w:w="1993" w:type="dxa"/>
            <w:vMerge/>
            <w:tcBorders>
              <w:top w:val="double" w:sz="6" w:space="0" w:color="auto"/>
              <w:left w:val="double" w:sz="6" w:space="0" w:color="auto"/>
              <w:bottom w:val="single" w:sz="4" w:space="0" w:color="000000"/>
              <w:right w:val="nil"/>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2239" w:type="dxa"/>
            <w:gridSpan w:val="2"/>
            <w:tcBorders>
              <w:top w:val="nil"/>
              <w:left w:val="double" w:sz="6" w:space="0" w:color="auto"/>
              <w:bottom w:val="single" w:sz="4" w:space="0" w:color="auto"/>
              <w:right w:val="nil"/>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Bachelor or Associate</w:t>
            </w:r>
          </w:p>
        </w:tc>
        <w:tc>
          <w:tcPr>
            <w:tcW w:w="2219" w:type="dxa"/>
            <w:gridSpan w:val="2"/>
            <w:tcBorders>
              <w:top w:val="nil"/>
              <w:left w:val="single" w:sz="4" w:space="0" w:color="auto"/>
              <w:bottom w:val="single" w:sz="4" w:space="0" w:color="auto"/>
              <w:right w:val="nil"/>
            </w:tcBorders>
            <w:shd w:val="clear" w:color="auto" w:fill="auto"/>
            <w:noWrap/>
            <w:vAlign w:val="bottom"/>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Worker</w:t>
            </w:r>
          </w:p>
        </w:tc>
        <w:tc>
          <w:tcPr>
            <w:tcW w:w="2020" w:type="dxa"/>
            <w:gridSpan w:val="2"/>
            <w:vMerge/>
            <w:tcBorders>
              <w:top w:val="double" w:sz="6" w:space="0" w:color="auto"/>
              <w:left w:val="single" w:sz="4" w:space="0" w:color="auto"/>
              <w:bottom w:val="single" w:sz="4" w:space="0" w:color="000000"/>
              <w:right w:val="double" w:sz="6" w:space="0" w:color="000000"/>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r>
      <w:tr w:rsidR="00CA7EED" w:rsidRPr="005F44F2" w:rsidTr="009216D6">
        <w:trPr>
          <w:trHeight w:val="300"/>
          <w:jc w:val="center"/>
        </w:trPr>
        <w:tc>
          <w:tcPr>
            <w:tcW w:w="1993" w:type="dxa"/>
            <w:vMerge/>
            <w:tcBorders>
              <w:top w:val="double" w:sz="6" w:space="0" w:color="auto"/>
              <w:left w:val="double" w:sz="6" w:space="0" w:color="auto"/>
              <w:bottom w:val="double" w:sz="6" w:space="0" w:color="auto"/>
              <w:right w:val="nil"/>
            </w:tcBorders>
            <w:vAlign w:val="center"/>
          </w:tcPr>
          <w:p w:rsidR="00CA7EED" w:rsidRPr="005F44F2" w:rsidRDefault="00CA7EED" w:rsidP="00CA7EED">
            <w:pPr>
              <w:spacing w:after="0" w:line="240" w:lineRule="auto"/>
              <w:rPr>
                <w:rFonts w:ascii="Times New Roman" w:eastAsia="Times New Roman" w:hAnsi="Times New Roman" w:cs="Times New Roman"/>
                <w:b/>
                <w:bCs/>
                <w:color w:val="000000"/>
              </w:rPr>
            </w:pPr>
          </w:p>
        </w:tc>
        <w:tc>
          <w:tcPr>
            <w:tcW w:w="1136" w:type="dxa"/>
            <w:tcBorders>
              <w:top w:val="nil"/>
              <w:left w:val="double" w:sz="6" w:space="0" w:color="auto"/>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1103" w:type="dxa"/>
            <w:tcBorders>
              <w:top w:val="nil"/>
              <w:left w:val="nil"/>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w:t>
            </w:r>
          </w:p>
        </w:tc>
        <w:tc>
          <w:tcPr>
            <w:tcW w:w="1213" w:type="dxa"/>
            <w:tcBorders>
              <w:top w:val="nil"/>
              <w:left w:val="single" w:sz="4" w:space="0" w:color="auto"/>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1006" w:type="dxa"/>
            <w:tcBorders>
              <w:top w:val="nil"/>
              <w:left w:val="nil"/>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w:t>
            </w:r>
          </w:p>
        </w:tc>
        <w:tc>
          <w:tcPr>
            <w:tcW w:w="1060" w:type="dxa"/>
            <w:tcBorders>
              <w:top w:val="nil"/>
              <w:left w:val="single" w:sz="4" w:space="0" w:color="auto"/>
              <w:bottom w:val="double" w:sz="6" w:space="0" w:color="auto"/>
              <w:right w:val="nil"/>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Param.</w:t>
            </w:r>
          </w:p>
        </w:tc>
        <w:tc>
          <w:tcPr>
            <w:tcW w:w="960" w:type="dxa"/>
            <w:tcBorders>
              <w:top w:val="nil"/>
              <w:left w:val="nil"/>
              <w:bottom w:val="double" w:sz="6" w:space="0" w:color="auto"/>
              <w:right w:val="double" w:sz="6" w:space="0" w:color="auto"/>
            </w:tcBorders>
            <w:shd w:val="clear" w:color="auto" w:fill="auto"/>
            <w:vAlign w:val="center"/>
          </w:tcPr>
          <w:p w:rsidR="00CA7EED" w:rsidRPr="005F44F2" w:rsidRDefault="00CA7EED" w:rsidP="00CA7EED">
            <w:pPr>
              <w:spacing w:after="0" w:line="240" w:lineRule="auto"/>
              <w:jc w:val="center"/>
              <w:rPr>
                <w:rFonts w:ascii="Times New Roman" w:eastAsia="Times New Roman" w:hAnsi="Times New Roman" w:cs="Times New Roman"/>
                <w:b/>
                <w:bCs/>
                <w:color w:val="000000"/>
              </w:rPr>
            </w:pPr>
            <w:r w:rsidRPr="005F44F2">
              <w:rPr>
                <w:rFonts w:ascii="Times New Roman" w:eastAsia="Times New Roman" w:hAnsi="Times New Roman" w:cs="Times New Roman"/>
                <w:b/>
                <w:bCs/>
                <w:color w:val="000000"/>
              </w:rPr>
              <w:t>t-stat</w:t>
            </w:r>
          </w:p>
        </w:tc>
      </w:tr>
      <w:tr w:rsidR="00CA7EED" w:rsidRPr="005F44F2" w:rsidTr="009216D6">
        <w:trPr>
          <w:trHeight w:val="300"/>
          <w:jc w:val="center"/>
        </w:trPr>
        <w:tc>
          <w:tcPr>
            <w:tcW w:w="1993" w:type="dxa"/>
            <w:tcBorders>
              <w:top w:val="double" w:sz="6" w:space="0" w:color="auto"/>
              <w:left w:val="double" w:sz="6" w:space="0" w:color="auto"/>
              <w:bottom w:val="nil"/>
              <w:right w:val="nil"/>
            </w:tcBorders>
            <w:shd w:val="clear" w:color="auto" w:fill="auto"/>
            <w:noWrap/>
            <w:vAlign w:val="center"/>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No vehicle</w:t>
            </w:r>
          </w:p>
        </w:tc>
        <w:tc>
          <w:tcPr>
            <w:tcW w:w="1136" w:type="dxa"/>
            <w:tcBorders>
              <w:top w:val="double" w:sz="6" w:space="0" w:color="auto"/>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6" w:type="dxa"/>
            <w:tcBorders>
              <w:top w:val="double" w:sz="6" w:space="0" w:color="auto"/>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double" w:sz="6" w:space="0" w:color="auto"/>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double" w:sz="6" w:space="0" w:color="auto"/>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Sub-compact</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108"/>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0.143</w:t>
            </w:r>
          </w:p>
        </w:tc>
        <w:tc>
          <w:tcPr>
            <w:tcW w:w="1006" w:type="dxa"/>
            <w:tcBorders>
              <w:top w:val="nil"/>
              <w:left w:val="nil"/>
              <w:bottom w:val="nil"/>
              <w:right w:val="nil"/>
            </w:tcBorders>
            <w:shd w:val="clear" w:color="auto" w:fill="auto"/>
            <w:noWrap/>
            <w:vAlign w:val="center"/>
          </w:tcPr>
          <w:p w:rsidR="00CA7EED" w:rsidRPr="005F44F2" w:rsidRDefault="00CA7EED" w:rsidP="00CA7EED">
            <w:pPr>
              <w:tabs>
                <w:tab w:val="decimal" w:pos="15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2.346</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Compact car</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108"/>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0.143</w:t>
            </w:r>
          </w:p>
        </w:tc>
        <w:tc>
          <w:tcPr>
            <w:tcW w:w="1006" w:type="dxa"/>
            <w:tcBorders>
              <w:top w:val="nil"/>
              <w:left w:val="nil"/>
              <w:bottom w:val="nil"/>
              <w:right w:val="nil"/>
            </w:tcBorders>
            <w:shd w:val="clear" w:color="auto" w:fill="auto"/>
            <w:noWrap/>
            <w:vAlign w:val="center"/>
          </w:tcPr>
          <w:p w:rsidR="00CA7EED" w:rsidRPr="005F44F2" w:rsidRDefault="00CA7EED" w:rsidP="00CA7EED">
            <w:pPr>
              <w:tabs>
                <w:tab w:val="decimal" w:pos="15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2.346</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mid size car</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108"/>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0.090</w:t>
            </w:r>
          </w:p>
        </w:tc>
        <w:tc>
          <w:tcPr>
            <w:tcW w:w="1006" w:type="dxa"/>
            <w:tcBorders>
              <w:top w:val="nil"/>
              <w:left w:val="nil"/>
              <w:bottom w:val="nil"/>
              <w:right w:val="nil"/>
            </w:tcBorders>
            <w:shd w:val="clear" w:color="auto" w:fill="auto"/>
            <w:noWrap/>
            <w:vAlign w:val="center"/>
          </w:tcPr>
          <w:p w:rsidR="00CA7EED" w:rsidRPr="005F44F2" w:rsidRDefault="00CA7EED" w:rsidP="00CA7EED">
            <w:pPr>
              <w:tabs>
                <w:tab w:val="decimal" w:pos="15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1.434</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Large car</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108"/>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0.070</w:t>
            </w:r>
          </w:p>
        </w:tc>
        <w:tc>
          <w:tcPr>
            <w:tcW w:w="1006" w:type="dxa"/>
            <w:tcBorders>
              <w:top w:val="nil"/>
              <w:left w:val="nil"/>
              <w:bottom w:val="nil"/>
              <w:right w:val="nil"/>
            </w:tcBorders>
            <w:shd w:val="clear" w:color="auto" w:fill="auto"/>
            <w:noWrap/>
            <w:vAlign w:val="center"/>
          </w:tcPr>
          <w:p w:rsidR="00CA7EED" w:rsidRPr="005F44F2" w:rsidRDefault="00CA7EED" w:rsidP="00CA7EED">
            <w:pPr>
              <w:tabs>
                <w:tab w:val="decimal" w:pos="15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0.829</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Small SUV</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108"/>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0.070</w:t>
            </w:r>
          </w:p>
        </w:tc>
        <w:tc>
          <w:tcPr>
            <w:tcW w:w="1006" w:type="dxa"/>
            <w:tcBorders>
              <w:top w:val="nil"/>
              <w:left w:val="nil"/>
              <w:bottom w:val="nil"/>
              <w:right w:val="nil"/>
            </w:tcBorders>
            <w:shd w:val="clear" w:color="auto" w:fill="auto"/>
            <w:noWrap/>
            <w:vAlign w:val="center"/>
          </w:tcPr>
          <w:p w:rsidR="00CA7EED" w:rsidRPr="005F44F2" w:rsidRDefault="00CA7EED" w:rsidP="00CA7EED">
            <w:pPr>
              <w:tabs>
                <w:tab w:val="decimal" w:pos="15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0.829</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Mid Sized SUV</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108"/>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6" w:type="dxa"/>
            <w:tcBorders>
              <w:top w:val="nil"/>
              <w:left w:val="nil"/>
              <w:bottom w:val="nil"/>
              <w:right w:val="nil"/>
            </w:tcBorders>
            <w:shd w:val="clear" w:color="auto" w:fill="auto"/>
            <w:noWrap/>
            <w:vAlign w:val="center"/>
          </w:tcPr>
          <w:p w:rsidR="00CA7EED" w:rsidRPr="005F44F2" w:rsidRDefault="00CA7EED" w:rsidP="00CA7EED">
            <w:pPr>
              <w:tabs>
                <w:tab w:val="decimal" w:pos="15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3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0.073</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6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0.903</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Large SUV</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108"/>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-0.231</w:t>
            </w:r>
          </w:p>
        </w:tc>
        <w:tc>
          <w:tcPr>
            <w:tcW w:w="1006" w:type="dxa"/>
            <w:tcBorders>
              <w:top w:val="nil"/>
              <w:left w:val="nil"/>
              <w:bottom w:val="nil"/>
              <w:right w:val="nil"/>
            </w:tcBorders>
            <w:shd w:val="clear" w:color="auto" w:fill="auto"/>
            <w:noWrap/>
            <w:vAlign w:val="center"/>
          </w:tcPr>
          <w:p w:rsidR="00CA7EED" w:rsidRPr="005F44F2" w:rsidRDefault="00CA7EED" w:rsidP="00CA7EED">
            <w:pPr>
              <w:tabs>
                <w:tab w:val="decimal" w:pos="15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-3.626</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3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0.073</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6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0.903</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Van</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108"/>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-0.231</w:t>
            </w:r>
          </w:p>
        </w:tc>
        <w:tc>
          <w:tcPr>
            <w:tcW w:w="1006" w:type="dxa"/>
            <w:tcBorders>
              <w:top w:val="nil"/>
              <w:left w:val="nil"/>
              <w:bottom w:val="nil"/>
              <w:right w:val="nil"/>
            </w:tcBorders>
            <w:shd w:val="clear" w:color="auto" w:fill="auto"/>
            <w:noWrap/>
            <w:vAlign w:val="center"/>
          </w:tcPr>
          <w:p w:rsidR="00CA7EED" w:rsidRPr="005F44F2" w:rsidRDefault="00CA7EED" w:rsidP="00CA7EED">
            <w:pPr>
              <w:tabs>
                <w:tab w:val="decimal" w:pos="15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-3.626</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3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6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93" w:type="dxa"/>
            <w:tcBorders>
              <w:top w:val="nil"/>
              <w:left w:val="double" w:sz="6" w:space="0" w:color="auto"/>
              <w:bottom w:val="single" w:sz="4"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Pickup</w:t>
            </w:r>
          </w:p>
        </w:tc>
        <w:tc>
          <w:tcPr>
            <w:tcW w:w="1136" w:type="dxa"/>
            <w:tcBorders>
              <w:top w:val="nil"/>
              <w:left w:val="double" w:sz="6" w:space="0" w:color="auto"/>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single" w:sz="4"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tabs>
                <w:tab w:val="decimal" w:pos="108"/>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6" w:type="dxa"/>
            <w:tcBorders>
              <w:top w:val="nil"/>
              <w:left w:val="nil"/>
              <w:bottom w:val="single" w:sz="4" w:space="0" w:color="auto"/>
              <w:right w:val="nil"/>
            </w:tcBorders>
            <w:shd w:val="clear" w:color="auto" w:fill="auto"/>
            <w:noWrap/>
            <w:vAlign w:val="center"/>
          </w:tcPr>
          <w:p w:rsidR="00CA7EED" w:rsidRPr="005F44F2" w:rsidRDefault="00CA7EED" w:rsidP="00CA7EED">
            <w:pPr>
              <w:tabs>
                <w:tab w:val="decimal" w:pos="15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single" w:sz="4" w:space="0" w:color="auto"/>
              <w:bottom w:val="single" w:sz="4" w:space="0" w:color="auto"/>
              <w:right w:val="nil"/>
            </w:tcBorders>
            <w:shd w:val="clear" w:color="auto" w:fill="auto"/>
            <w:noWrap/>
            <w:vAlign w:val="center"/>
          </w:tcPr>
          <w:p w:rsidR="00CA7EED" w:rsidRPr="005F44F2" w:rsidRDefault="00CA7EED" w:rsidP="00CA7EED">
            <w:pPr>
              <w:tabs>
                <w:tab w:val="decimal" w:pos="23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single" w:sz="4" w:space="0" w:color="auto"/>
              <w:right w:val="double" w:sz="6" w:space="0" w:color="auto"/>
            </w:tcBorders>
            <w:shd w:val="clear" w:color="auto" w:fill="auto"/>
            <w:noWrap/>
            <w:vAlign w:val="center"/>
          </w:tcPr>
          <w:p w:rsidR="00CA7EED" w:rsidRPr="005F44F2" w:rsidRDefault="00CA7EED" w:rsidP="00CA7EED">
            <w:pPr>
              <w:tabs>
                <w:tab w:val="decimal" w:pos="16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Less than 2 years</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0.060</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1.310</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108"/>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0.103</w:t>
            </w:r>
          </w:p>
        </w:tc>
        <w:tc>
          <w:tcPr>
            <w:tcW w:w="1006"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15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2.217</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3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-0.062</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6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-1.208</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2 to 3 years</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0.060</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1.310</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108"/>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0.103</w:t>
            </w:r>
          </w:p>
        </w:tc>
        <w:tc>
          <w:tcPr>
            <w:tcW w:w="1006" w:type="dxa"/>
            <w:tcBorders>
              <w:top w:val="nil"/>
              <w:left w:val="nil"/>
              <w:bottom w:val="nil"/>
              <w:right w:val="nil"/>
            </w:tcBorders>
            <w:shd w:val="clear" w:color="auto" w:fill="auto"/>
            <w:noWrap/>
            <w:vAlign w:val="center"/>
          </w:tcPr>
          <w:p w:rsidR="00CA7EED" w:rsidRPr="005F44F2" w:rsidRDefault="00CA7EED" w:rsidP="00CA7EED">
            <w:pPr>
              <w:tabs>
                <w:tab w:val="decimal" w:pos="155"/>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2.217</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3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-0.062</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tabs>
                <w:tab w:val="decimal" w:pos="16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-1.208</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4 to 5 years</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0.060</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1.310</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3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6 to 9 years</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tabs>
                <w:tab w:val="decimal" w:pos="232"/>
              </w:tabs>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00"/>
          <w:jc w:val="center"/>
        </w:trPr>
        <w:tc>
          <w:tcPr>
            <w:tcW w:w="1993" w:type="dxa"/>
            <w:tcBorders>
              <w:top w:val="nil"/>
              <w:left w:val="double" w:sz="6" w:space="0" w:color="auto"/>
              <w:bottom w:val="nil"/>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10 to 12 years</w:t>
            </w:r>
          </w:p>
        </w:tc>
        <w:tc>
          <w:tcPr>
            <w:tcW w:w="1136" w:type="dxa"/>
            <w:tcBorders>
              <w:top w:val="nil"/>
              <w:left w:val="double" w:sz="6"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6" w:type="dxa"/>
            <w:tcBorders>
              <w:top w:val="nil"/>
              <w:left w:val="nil"/>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single" w:sz="4" w:space="0" w:color="auto"/>
              <w:bottom w:val="nil"/>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nil"/>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r w:rsidR="00CA7EED" w:rsidRPr="005F44F2" w:rsidTr="00CA7EED">
        <w:trPr>
          <w:trHeight w:val="315"/>
          <w:jc w:val="center"/>
        </w:trPr>
        <w:tc>
          <w:tcPr>
            <w:tcW w:w="1993" w:type="dxa"/>
            <w:tcBorders>
              <w:top w:val="nil"/>
              <w:left w:val="double" w:sz="6" w:space="0" w:color="auto"/>
              <w:bottom w:val="double" w:sz="6" w:space="0" w:color="auto"/>
              <w:right w:val="nil"/>
            </w:tcBorders>
            <w:shd w:val="clear" w:color="auto" w:fill="auto"/>
            <w:noWrap/>
            <w:vAlign w:val="bottom"/>
          </w:tcPr>
          <w:p w:rsidR="00CA7EED" w:rsidRPr="005F44F2" w:rsidRDefault="00CA7EED" w:rsidP="00CA7EED">
            <w:pPr>
              <w:spacing w:after="0" w:line="240" w:lineRule="auto"/>
              <w:rPr>
                <w:rFonts w:ascii="Times New Roman" w:eastAsia="Times New Roman" w:hAnsi="Times New Roman" w:cs="Times New Roman"/>
                <w:color w:val="000000"/>
              </w:rPr>
            </w:pPr>
            <w:r w:rsidRPr="005F44F2">
              <w:rPr>
                <w:rFonts w:ascii="Times New Roman" w:eastAsia="Times New Roman" w:hAnsi="Times New Roman" w:cs="Times New Roman"/>
                <w:color w:val="000000"/>
              </w:rPr>
              <w:t>More than 12 years</w:t>
            </w:r>
          </w:p>
        </w:tc>
        <w:tc>
          <w:tcPr>
            <w:tcW w:w="1136" w:type="dxa"/>
            <w:tcBorders>
              <w:top w:val="nil"/>
              <w:left w:val="double" w:sz="6"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103"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213"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06" w:type="dxa"/>
            <w:tcBorders>
              <w:top w:val="nil"/>
              <w:left w:val="nil"/>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1060" w:type="dxa"/>
            <w:tcBorders>
              <w:top w:val="nil"/>
              <w:left w:val="single" w:sz="4" w:space="0" w:color="auto"/>
              <w:bottom w:val="double" w:sz="6" w:space="0" w:color="auto"/>
              <w:right w:val="nil"/>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c>
          <w:tcPr>
            <w:tcW w:w="960" w:type="dxa"/>
            <w:tcBorders>
              <w:top w:val="nil"/>
              <w:left w:val="nil"/>
              <w:bottom w:val="double" w:sz="6" w:space="0" w:color="auto"/>
              <w:right w:val="double" w:sz="6" w:space="0" w:color="auto"/>
            </w:tcBorders>
            <w:shd w:val="clear" w:color="auto" w:fill="auto"/>
            <w:noWrap/>
            <w:vAlign w:val="center"/>
          </w:tcPr>
          <w:p w:rsidR="00CA7EED" w:rsidRPr="005F44F2" w:rsidRDefault="00CA7EED" w:rsidP="00CA7EED">
            <w:pPr>
              <w:spacing w:after="0" w:line="240" w:lineRule="auto"/>
              <w:jc w:val="center"/>
              <w:rPr>
                <w:rFonts w:ascii="Times New Roman" w:eastAsia="Times New Roman" w:hAnsi="Times New Roman" w:cs="Times New Roman"/>
                <w:color w:val="000000"/>
              </w:rPr>
            </w:pPr>
            <w:r w:rsidRPr="005F44F2">
              <w:rPr>
                <w:rFonts w:ascii="Times New Roman" w:eastAsia="Times New Roman" w:hAnsi="Times New Roman" w:cs="Times New Roman"/>
                <w:color w:val="000000"/>
              </w:rPr>
              <w:t>--</w:t>
            </w:r>
          </w:p>
        </w:tc>
      </w:tr>
    </w:tbl>
    <w:p w:rsidR="00CA7EED" w:rsidRDefault="00CA7EED" w:rsidP="00CA7EED">
      <w:pPr>
        <w:spacing w:after="0" w:line="240" w:lineRule="auto"/>
        <w:jc w:val="center"/>
        <w:rPr>
          <w:rFonts w:ascii="Times New Roman" w:eastAsia="Times New Roman" w:hAnsi="Times New Roman" w:cs="Times New Roman"/>
          <w:b/>
          <w:bCs/>
          <w:color w:val="000000"/>
        </w:rPr>
      </w:pPr>
    </w:p>
    <w:p w:rsidR="00CA7EED" w:rsidRDefault="00CA7EED" w:rsidP="00CA7EED">
      <w:pPr>
        <w:spacing w:after="0" w:line="240" w:lineRule="auto"/>
        <w:jc w:val="center"/>
        <w:rPr>
          <w:rFonts w:ascii="Times New Roman" w:eastAsia="Times New Roman" w:hAnsi="Times New Roman" w:cs="Times New Roman"/>
          <w:b/>
          <w:bCs/>
          <w:color w:val="000000"/>
        </w:rPr>
        <w:sectPr w:rsidR="00CA7EED" w:rsidSect="00CA7EED">
          <w:pgSz w:w="12240" w:h="15840"/>
          <w:pgMar w:top="1440" w:right="1440" w:bottom="1440" w:left="1440" w:header="720" w:footer="720" w:gutter="0"/>
          <w:cols w:space="720"/>
          <w:docGrid w:linePitch="360"/>
        </w:sectPr>
      </w:pPr>
    </w:p>
    <w:p w:rsidR="00CA7EED" w:rsidRPr="000B27D4" w:rsidRDefault="00CA7EED" w:rsidP="00CA7EE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A-14</w:t>
      </w:r>
      <w:r w:rsidRPr="000B27D4">
        <w:rPr>
          <w:rFonts w:ascii="Times New Roman" w:eastAsia="Times New Roman" w:hAnsi="Times New Roman" w:cs="Times New Roman"/>
          <w:b/>
          <w:bCs/>
          <w:color w:val="000000"/>
        </w:rPr>
        <w:t xml:space="preserve"> Vehicle Make Model</w:t>
      </w:r>
    </w:p>
    <w:p w:rsidR="00CA7EED" w:rsidRPr="000B27D4" w:rsidRDefault="00CA7EED" w:rsidP="00CA7EED">
      <w:pPr>
        <w:spacing w:after="0" w:line="240" w:lineRule="auto"/>
        <w:jc w:val="center"/>
        <w:rPr>
          <w:rFonts w:ascii="Times New Roman" w:eastAsia="Times New Roman" w:hAnsi="Times New Roman" w:cs="Times New Roman"/>
          <w:b/>
          <w:bCs/>
          <w:color w:val="000000"/>
        </w:rPr>
      </w:pPr>
    </w:p>
    <w:tbl>
      <w:tblPr>
        <w:tblW w:w="8052" w:type="dxa"/>
        <w:jc w:val="center"/>
        <w:tblLayout w:type="fixed"/>
        <w:tblLook w:val="04A0" w:firstRow="1" w:lastRow="0" w:firstColumn="1" w:lastColumn="0" w:noHBand="0" w:noVBand="1"/>
      </w:tblPr>
      <w:tblGrid>
        <w:gridCol w:w="5217"/>
        <w:gridCol w:w="1417"/>
        <w:gridCol w:w="1418"/>
      </w:tblGrid>
      <w:tr w:rsidR="00CA7EED" w:rsidRPr="000B27D4" w:rsidTr="00CA7EED">
        <w:trPr>
          <w:trHeight w:val="360"/>
          <w:jc w:val="center"/>
        </w:trPr>
        <w:tc>
          <w:tcPr>
            <w:tcW w:w="5217"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1417" w:type="dxa"/>
            <w:tcBorders>
              <w:top w:val="double" w:sz="6" w:space="0" w:color="auto"/>
              <w:left w:val="nil"/>
              <w:bottom w:val="double" w:sz="6"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418" w:type="dxa"/>
            <w:tcBorders>
              <w:top w:val="double" w:sz="6" w:space="0" w:color="auto"/>
              <w:left w:val="nil"/>
              <w:bottom w:val="double" w:sz="6" w:space="0" w:color="auto"/>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Front Wheel Drive</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0.317</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6.96</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Rear Wheel Drive</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0.214</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5.28</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Base Wheel radius</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0.016</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4.82</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Length</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0.003</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1.06</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Width</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0.007</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1.69</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Height</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0.030</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7.08</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Annual fuel cost ($)</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-0.0003</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-4.78</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Greenhouse Gas Rating</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0.065</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6.09</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Purchase price($) / Household Income ($)</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-0.383</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-6.18</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Length of vehicle * Household Size greater than 2</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0.004</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1.88</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Horse Power</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0.001</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3.25</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Engine Liters</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-0.005</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-2.08</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Horse Power/Liters</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-0.006</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-5.69</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Honda</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1.071</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28.29</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Toyota</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1.206</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36.97</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BMW</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0.195</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2.74</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Chevrolet</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0.524</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13.57</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Ford</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0.719</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20.05</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Dodge</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-0.192</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-3.55</w:t>
            </w:r>
          </w:p>
        </w:tc>
      </w:tr>
      <w:tr w:rsidR="00CA7EED" w:rsidRPr="000B27D4" w:rsidTr="00CA7EED">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Nissan</w:t>
            </w:r>
          </w:p>
        </w:tc>
        <w:tc>
          <w:tcPr>
            <w:tcW w:w="1417" w:type="dxa"/>
            <w:tcBorders>
              <w:top w:val="nil"/>
              <w:left w:val="single" w:sz="4" w:space="0" w:color="auto"/>
              <w:bottom w:val="nil"/>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-0.103</w:t>
            </w:r>
          </w:p>
        </w:tc>
        <w:tc>
          <w:tcPr>
            <w:tcW w:w="1418" w:type="dxa"/>
            <w:tcBorders>
              <w:top w:val="nil"/>
              <w:left w:val="single" w:sz="4" w:space="0" w:color="auto"/>
              <w:bottom w:val="nil"/>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-1.81</w:t>
            </w:r>
          </w:p>
        </w:tc>
      </w:tr>
      <w:tr w:rsidR="00CA7EED" w:rsidRPr="000B27D4" w:rsidTr="00CA7EED">
        <w:trPr>
          <w:trHeight w:val="360"/>
          <w:jc w:val="center"/>
        </w:trPr>
        <w:tc>
          <w:tcPr>
            <w:tcW w:w="5217" w:type="dxa"/>
            <w:tcBorders>
              <w:top w:val="nil"/>
              <w:left w:val="double" w:sz="6" w:space="0" w:color="auto"/>
              <w:bottom w:val="double" w:sz="6" w:space="0" w:color="auto"/>
              <w:right w:val="single" w:sz="4" w:space="0" w:color="auto"/>
            </w:tcBorders>
            <w:shd w:val="clear" w:color="auto" w:fill="auto"/>
            <w:noWrap/>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Volkswagen</w:t>
            </w:r>
          </w:p>
        </w:tc>
        <w:tc>
          <w:tcPr>
            <w:tcW w:w="1417" w:type="dxa"/>
            <w:tcBorders>
              <w:top w:val="nil"/>
              <w:left w:val="nil"/>
              <w:bottom w:val="double" w:sz="6" w:space="0" w:color="auto"/>
              <w:right w:val="single" w:sz="4"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0.196</w:t>
            </w:r>
          </w:p>
        </w:tc>
        <w:tc>
          <w:tcPr>
            <w:tcW w:w="1418" w:type="dxa"/>
            <w:tcBorders>
              <w:top w:val="nil"/>
              <w:left w:val="nil"/>
              <w:bottom w:val="double" w:sz="6" w:space="0" w:color="auto"/>
              <w:right w:val="double" w:sz="6" w:space="0" w:color="auto"/>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2.77</w:t>
            </w:r>
          </w:p>
        </w:tc>
      </w:tr>
    </w:tbl>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Pr="000B27D4" w:rsidRDefault="00CA7EED" w:rsidP="00CA7EED">
      <w:pPr>
        <w:rPr>
          <w:rFonts w:ascii="Times New Roman" w:hAnsi="Times New Roman" w:cs="Times New Roman"/>
        </w:rPr>
      </w:pPr>
    </w:p>
    <w:p w:rsidR="00CA7EED" w:rsidRDefault="00CA7EED" w:rsidP="00CA7EED">
      <w:pPr>
        <w:rPr>
          <w:rFonts w:ascii="Times New Roman" w:hAnsi="Times New Roman" w:cs="Times New Roman"/>
        </w:rPr>
      </w:pPr>
    </w:p>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Table A-15 Annual Mileage Model</w:t>
      </w:r>
    </w:p>
    <w:p w:rsidR="00CA7EED" w:rsidRPr="000B27D4" w:rsidRDefault="00CA7EED" w:rsidP="00CA7EED">
      <w:pPr>
        <w:spacing w:after="0" w:line="240" w:lineRule="auto"/>
        <w:jc w:val="center"/>
        <w:rPr>
          <w:rFonts w:ascii="Times New Roman" w:eastAsia="Times New Roman" w:hAnsi="Times New Roman" w:cs="Times New Roman"/>
          <w:b/>
          <w:bCs/>
          <w:color w:val="000000"/>
        </w:rPr>
      </w:pPr>
    </w:p>
    <w:tbl>
      <w:tblPr>
        <w:tblW w:w="6954" w:type="dxa"/>
        <w:jc w:val="center"/>
        <w:tblLayout w:type="fixed"/>
        <w:tblLook w:val="04A0" w:firstRow="1" w:lastRow="0" w:firstColumn="1" w:lastColumn="0" w:noHBand="0" w:noVBand="1"/>
      </w:tblPr>
      <w:tblGrid>
        <w:gridCol w:w="4287"/>
        <w:gridCol w:w="1333"/>
        <w:gridCol w:w="1334"/>
      </w:tblGrid>
      <w:tr w:rsidR="00CA7EED" w:rsidRPr="000B27D4" w:rsidTr="009216D6">
        <w:trPr>
          <w:trHeight w:val="330"/>
          <w:jc w:val="center"/>
        </w:trPr>
        <w:tc>
          <w:tcPr>
            <w:tcW w:w="4287" w:type="dxa"/>
            <w:tcBorders>
              <w:top w:val="double" w:sz="6" w:space="0" w:color="000000"/>
              <w:left w:val="double" w:sz="6" w:space="0" w:color="000000"/>
              <w:bottom w:val="double" w:sz="6" w:space="0" w:color="000000"/>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1333" w:type="dxa"/>
            <w:tcBorders>
              <w:top w:val="double" w:sz="6" w:space="0" w:color="000000"/>
              <w:left w:val="nil"/>
              <w:bottom w:val="double" w:sz="6" w:space="0" w:color="000000"/>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c>
          <w:tcPr>
            <w:tcW w:w="1334" w:type="dxa"/>
            <w:tcBorders>
              <w:top w:val="double" w:sz="6" w:space="0" w:color="000000"/>
              <w:left w:val="nil"/>
              <w:bottom w:val="double" w:sz="6" w:space="0" w:color="000000"/>
              <w:right w:val="double" w:sz="6"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t-stat</w:t>
            </w:r>
          </w:p>
        </w:tc>
      </w:tr>
      <w:tr w:rsidR="00CA7EED" w:rsidRPr="000B27D4" w:rsidTr="009216D6">
        <w:trPr>
          <w:trHeight w:val="360"/>
          <w:jc w:val="center"/>
        </w:trPr>
        <w:tc>
          <w:tcPr>
            <w:tcW w:w="4287" w:type="dxa"/>
            <w:tcBorders>
              <w:top w:val="double" w:sz="6" w:space="0" w:color="000000"/>
              <w:left w:val="double" w:sz="6" w:space="0" w:color="000000"/>
              <w:bottom w:val="nil"/>
              <w:right w:val="single" w:sz="4" w:space="0" w:color="000000"/>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Constant</w:t>
            </w:r>
          </w:p>
        </w:tc>
        <w:tc>
          <w:tcPr>
            <w:tcW w:w="1333" w:type="dxa"/>
            <w:tcBorders>
              <w:top w:val="double" w:sz="6" w:space="0" w:color="000000"/>
              <w:left w:val="nil"/>
              <w:bottom w:val="nil"/>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1.937</w:t>
            </w:r>
          </w:p>
        </w:tc>
        <w:tc>
          <w:tcPr>
            <w:tcW w:w="1334" w:type="dxa"/>
            <w:tcBorders>
              <w:top w:val="double" w:sz="6" w:space="0" w:color="000000"/>
              <w:left w:val="nil"/>
              <w:bottom w:val="nil"/>
              <w:right w:val="double" w:sz="6"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64.00</w:t>
            </w:r>
          </w:p>
        </w:tc>
      </w:tr>
      <w:tr w:rsidR="00CA7EED" w:rsidRPr="000B27D4" w:rsidTr="00CA7EED">
        <w:trPr>
          <w:trHeight w:val="360"/>
          <w:jc w:val="center"/>
        </w:trPr>
        <w:tc>
          <w:tcPr>
            <w:tcW w:w="4287" w:type="dxa"/>
            <w:tcBorders>
              <w:top w:val="nil"/>
              <w:left w:val="double" w:sz="6" w:space="0" w:color="000000"/>
              <w:bottom w:val="nil"/>
              <w:right w:val="single" w:sz="4" w:space="0" w:color="000000"/>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Household Size</w:t>
            </w:r>
          </w:p>
        </w:tc>
        <w:tc>
          <w:tcPr>
            <w:tcW w:w="1333" w:type="dxa"/>
            <w:tcBorders>
              <w:top w:val="nil"/>
              <w:left w:val="nil"/>
              <w:bottom w:val="nil"/>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.225</w:t>
            </w:r>
          </w:p>
        </w:tc>
        <w:tc>
          <w:tcPr>
            <w:tcW w:w="1334" w:type="dxa"/>
            <w:tcBorders>
              <w:top w:val="nil"/>
              <w:left w:val="nil"/>
              <w:bottom w:val="nil"/>
              <w:right w:val="double" w:sz="6"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11.68</w:t>
            </w:r>
          </w:p>
        </w:tc>
      </w:tr>
      <w:tr w:rsidR="00CA7EED" w:rsidRPr="000B27D4" w:rsidTr="00CA7EED">
        <w:trPr>
          <w:trHeight w:val="360"/>
          <w:jc w:val="center"/>
        </w:trPr>
        <w:tc>
          <w:tcPr>
            <w:tcW w:w="4287" w:type="dxa"/>
            <w:tcBorders>
              <w:top w:val="nil"/>
              <w:left w:val="double" w:sz="6" w:space="0" w:color="000000"/>
              <w:bottom w:val="nil"/>
              <w:right w:val="single" w:sz="4" w:space="0" w:color="000000"/>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workers</w:t>
            </w:r>
          </w:p>
        </w:tc>
        <w:tc>
          <w:tcPr>
            <w:tcW w:w="1333" w:type="dxa"/>
            <w:tcBorders>
              <w:top w:val="nil"/>
              <w:left w:val="nil"/>
              <w:bottom w:val="nil"/>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.128</w:t>
            </w:r>
          </w:p>
        </w:tc>
        <w:tc>
          <w:tcPr>
            <w:tcW w:w="1334" w:type="dxa"/>
            <w:tcBorders>
              <w:top w:val="nil"/>
              <w:left w:val="nil"/>
              <w:bottom w:val="nil"/>
              <w:right w:val="double" w:sz="6"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8.45</w:t>
            </w:r>
          </w:p>
        </w:tc>
      </w:tr>
      <w:tr w:rsidR="00CA7EED" w:rsidRPr="000B27D4" w:rsidTr="00CA7EED">
        <w:trPr>
          <w:trHeight w:val="360"/>
          <w:jc w:val="center"/>
        </w:trPr>
        <w:tc>
          <w:tcPr>
            <w:tcW w:w="4287" w:type="dxa"/>
            <w:tcBorders>
              <w:top w:val="nil"/>
              <w:left w:val="double" w:sz="6" w:space="0" w:color="000000"/>
              <w:bottom w:val="nil"/>
              <w:right w:val="single" w:sz="4" w:space="0" w:color="000000"/>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senior adults</w:t>
            </w:r>
          </w:p>
        </w:tc>
        <w:tc>
          <w:tcPr>
            <w:tcW w:w="1333" w:type="dxa"/>
            <w:tcBorders>
              <w:top w:val="nil"/>
              <w:left w:val="nil"/>
              <w:bottom w:val="nil"/>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-.078</w:t>
            </w:r>
          </w:p>
        </w:tc>
        <w:tc>
          <w:tcPr>
            <w:tcW w:w="1334" w:type="dxa"/>
            <w:tcBorders>
              <w:top w:val="nil"/>
              <w:left w:val="nil"/>
              <w:bottom w:val="nil"/>
              <w:right w:val="double" w:sz="6"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-4.36</w:t>
            </w:r>
          </w:p>
        </w:tc>
      </w:tr>
      <w:tr w:rsidR="00CA7EED" w:rsidRPr="000B27D4" w:rsidTr="00CA7EED">
        <w:trPr>
          <w:trHeight w:val="360"/>
          <w:jc w:val="center"/>
        </w:trPr>
        <w:tc>
          <w:tcPr>
            <w:tcW w:w="4287" w:type="dxa"/>
            <w:tcBorders>
              <w:top w:val="nil"/>
              <w:left w:val="double" w:sz="6" w:space="0" w:color="000000"/>
              <w:bottom w:val="nil"/>
              <w:right w:val="single" w:sz="4" w:space="0" w:color="000000"/>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Household Income ($)/1000</w:t>
            </w:r>
          </w:p>
        </w:tc>
        <w:tc>
          <w:tcPr>
            <w:tcW w:w="1333" w:type="dxa"/>
            <w:tcBorders>
              <w:top w:val="nil"/>
              <w:left w:val="nil"/>
              <w:bottom w:val="nil"/>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.002</w:t>
            </w:r>
          </w:p>
        </w:tc>
        <w:tc>
          <w:tcPr>
            <w:tcW w:w="1334" w:type="dxa"/>
            <w:tcBorders>
              <w:top w:val="nil"/>
              <w:left w:val="nil"/>
              <w:bottom w:val="nil"/>
              <w:right w:val="double" w:sz="6"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11.29</w:t>
            </w:r>
          </w:p>
        </w:tc>
      </w:tr>
      <w:tr w:rsidR="00CA7EED" w:rsidRPr="000B27D4" w:rsidTr="00CA7EED">
        <w:trPr>
          <w:trHeight w:val="360"/>
          <w:jc w:val="center"/>
        </w:trPr>
        <w:tc>
          <w:tcPr>
            <w:tcW w:w="4287" w:type="dxa"/>
            <w:tcBorders>
              <w:top w:val="nil"/>
              <w:left w:val="double" w:sz="6" w:space="0" w:color="000000"/>
              <w:bottom w:val="nil"/>
              <w:right w:val="single" w:sz="4" w:space="0" w:color="000000"/>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male adults</w:t>
            </w:r>
          </w:p>
        </w:tc>
        <w:tc>
          <w:tcPr>
            <w:tcW w:w="1333" w:type="dxa"/>
            <w:tcBorders>
              <w:top w:val="nil"/>
              <w:left w:val="nil"/>
              <w:bottom w:val="nil"/>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.028</w:t>
            </w:r>
          </w:p>
        </w:tc>
        <w:tc>
          <w:tcPr>
            <w:tcW w:w="1334" w:type="dxa"/>
            <w:tcBorders>
              <w:top w:val="nil"/>
              <w:left w:val="nil"/>
              <w:bottom w:val="nil"/>
              <w:right w:val="double" w:sz="6"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1.24</w:t>
            </w:r>
          </w:p>
        </w:tc>
      </w:tr>
      <w:tr w:rsidR="00CA7EED" w:rsidRPr="000B27D4" w:rsidTr="00CA7EED">
        <w:trPr>
          <w:trHeight w:val="360"/>
          <w:jc w:val="center"/>
        </w:trPr>
        <w:tc>
          <w:tcPr>
            <w:tcW w:w="4287" w:type="dxa"/>
            <w:tcBorders>
              <w:top w:val="nil"/>
              <w:left w:val="double" w:sz="6" w:space="0" w:color="000000"/>
              <w:bottom w:val="nil"/>
              <w:right w:val="single" w:sz="4" w:space="0" w:color="000000"/>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Number of children ( ≤ 15 years)</w:t>
            </w:r>
          </w:p>
        </w:tc>
        <w:tc>
          <w:tcPr>
            <w:tcW w:w="1333" w:type="dxa"/>
            <w:tcBorders>
              <w:top w:val="nil"/>
              <w:left w:val="nil"/>
              <w:bottom w:val="nil"/>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-.175</w:t>
            </w:r>
          </w:p>
        </w:tc>
        <w:tc>
          <w:tcPr>
            <w:tcW w:w="1334" w:type="dxa"/>
            <w:tcBorders>
              <w:top w:val="nil"/>
              <w:left w:val="nil"/>
              <w:bottom w:val="nil"/>
              <w:right w:val="double" w:sz="6"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-7.73</w:t>
            </w:r>
          </w:p>
        </w:tc>
      </w:tr>
      <w:tr w:rsidR="00CA7EED" w:rsidRPr="000B27D4" w:rsidTr="00CA7EED">
        <w:trPr>
          <w:trHeight w:val="360"/>
          <w:jc w:val="center"/>
        </w:trPr>
        <w:tc>
          <w:tcPr>
            <w:tcW w:w="4287" w:type="dxa"/>
            <w:tcBorders>
              <w:top w:val="nil"/>
              <w:left w:val="double" w:sz="6" w:space="0" w:color="000000"/>
              <w:bottom w:val="double" w:sz="6" w:space="0" w:color="000000"/>
              <w:right w:val="single" w:sz="4" w:space="0" w:color="000000"/>
            </w:tcBorders>
            <w:shd w:val="clear" w:color="auto" w:fill="auto"/>
            <w:vAlign w:val="center"/>
            <w:hideMark/>
          </w:tcPr>
          <w:p w:rsidR="00CA7EED" w:rsidRPr="000B27D4" w:rsidRDefault="00CA7EED" w:rsidP="00CA7EED">
            <w:pPr>
              <w:spacing w:after="0" w:line="240" w:lineRule="auto"/>
              <w:rPr>
                <w:rFonts w:ascii="Times New Roman" w:eastAsia="Times New Roman" w:hAnsi="Times New Roman" w:cs="Times New Roman"/>
                <w:color w:val="000000"/>
              </w:rPr>
            </w:pPr>
            <w:r w:rsidRPr="000B27D4">
              <w:rPr>
                <w:rFonts w:ascii="Times New Roman" w:eastAsia="Times New Roman" w:hAnsi="Times New Roman" w:cs="Times New Roman"/>
                <w:color w:val="000000"/>
              </w:rPr>
              <w:t>Mean distance to work (miles/100)</w:t>
            </w:r>
          </w:p>
        </w:tc>
        <w:tc>
          <w:tcPr>
            <w:tcW w:w="1333" w:type="dxa"/>
            <w:tcBorders>
              <w:top w:val="nil"/>
              <w:left w:val="nil"/>
              <w:bottom w:val="double" w:sz="6" w:space="0" w:color="000000"/>
              <w:right w:val="single" w:sz="4"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.008</w:t>
            </w:r>
          </w:p>
        </w:tc>
        <w:tc>
          <w:tcPr>
            <w:tcW w:w="1334" w:type="dxa"/>
            <w:tcBorders>
              <w:top w:val="nil"/>
              <w:left w:val="nil"/>
              <w:bottom w:val="double" w:sz="6" w:space="0" w:color="000000"/>
              <w:right w:val="double" w:sz="6" w:space="0" w:color="000000"/>
            </w:tcBorders>
            <w:shd w:val="clear" w:color="auto" w:fill="auto"/>
            <w:noWrap/>
            <w:vAlign w:val="center"/>
            <w:hideMark/>
          </w:tcPr>
          <w:p w:rsidR="00CA7EED" w:rsidRPr="000B27D4" w:rsidRDefault="00CA7EED" w:rsidP="00CA7EED">
            <w:pPr>
              <w:spacing w:after="0" w:line="240" w:lineRule="auto"/>
              <w:jc w:val="center"/>
              <w:rPr>
                <w:rFonts w:ascii="Times New Roman" w:eastAsia="Times New Roman" w:hAnsi="Times New Roman" w:cs="Times New Roman"/>
                <w:color w:val="000000"/>
              </w:rPr>
            </w:pPr>
            <w:r w:rsidRPr="000B27D4">
              <w:rPr>
                <w:rFonts w:ascii="Times New Roman" w:eastAsia="Times New Roman" w:hAnsi="Times New Roman" w:cs="Times New Roman"/>
                <w:color w:val="000000"/>
              </w:rPr>
              <w:t>13.12</w:t>
            </w:r>
          </w:p>
        </w:tc>
      </w:tr>
    </w:tbl>
    <w:p w:rsidR="00CA7EED" w:rsidRPr="000B27D4" w:rsidRDefault="00CA7EED" w:rsidP="00CA7EED">
      <w:pPr>
        <w:spacing w:after="0" w:line="240" w:lineRule="auto"/>
        <w:jc w:val="center"/>
        <w:rPr>
          <w:rFonts w:ascii="Times New Roman" w:eastAsia="Times New Roman" w:hAnsi="Times New Roman" w:cs="Times New Roman"/>
          <w:b/>
          <w:bCs/>
          <w:color w:val="000000"/>
        </w:rPr>
      </w:pPr>
    </w:p>
    <w:p w:rsidR="00CA7EED" w:rsidRDefault="00CA7EED" w:rsidP="00CA7EED">
      <w:pPr>
        <w:spacing w:after="0" w:line="360" w:lineRule="auto"/>
        <w:jc w:val="both"/>
        <w:rPr>
          <w:rFonts w:ascii="Times New Roman" w:hAnsi="Times New Roman"/>
          <w:sz w:val="24"/>
          <w:szCs w:val="24"/>
        </w:rPr>
      </w:pPr>
    </w:p>
    <w:p w:rsidR="001E0C3E" w:rsidRDefault="001E0C3E" w:rsidP="001E0C3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A-16</w:t>
      </w:r>
      <w:r w:rsidRPr="000B27D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Mortality</w:t>
      </w:r>
      <w:r w:rsidRPr="000B27D4">
        <w:rPr>
          <w:rFonts w:ascii="Times New Roman" w:eastAsia="Times New Roman" w:hAnsi="Times New Roman" w:cs="Times New Roman"/>
          <w:b/>
          <w:bCs/>
          <w:color w:val="000000"/>
        </w:rPr>
        <w:t xml:space="preserve"> Model</w:t>
      </w:r>
    </w:p>
    <w:p w:rsidR="00B601B8" w:rsidRPr="000B27D4" w:rsidRDefault="00B601B8" w:rsidP="001E0C3E">
      <w:pPr>
        <w:spacing w:after="0" w:line="240" w:lineRule="auto"/>
        <w:jc w:val="center"/>
        <w:rPr>
          <w:rFonts w:ascii="Times New Roman" w:eastAsia="Times New Roman" w:hAnsi="Times New Roman" w:cs="Times New Roman"/>
          <w:b/>
          <w:bCs/>
          <w:color w:val="000000"/>
        </w:rPr>
      </w:pPr>
    </w:p>
    <w:tbl>
      <w:tblPr>
        <w:tblW w:w="678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100"/>
        <w:gridCol w:w="1680"/>
      </w:tblGrid>
      <w:tr w:rsidR="001D021B" w:rsidRPr="001D021B" w:rsidTr="00F34DA8">
        <w:trPr>
          <w:trHeight w:val="300"/>
          <w:jc w:val="center"/>
        </w:trPr>
        <w:tc>
          <w:tcPr>
            <w:tcW w:w="5100" w:type="dxa"/>
            <w:tcBorders>
              <w:right w:val="single" w:sz="4" w:space="0" w:color="auto"/>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b/>
                <w:color w:val="000000"/>
              </w:rPr>
            </w:pPr>
            <w:r w:rsidRPr="001D021B">
              <w:rPr>
                <w:rFonts w:ascii="Times New Roman" w:eastAsia="Times New Roman" w:hAnsi="Times New Roman" w:cs="Times New Roman"/>
                <w:b/>
                <w:color w:val="000000"/>
              </w:rPr>
              <w:t xml:space="preserve">Variable </w:t>
            </w:r>
          </w:p>
        </w:tc>
        <w:tc>
          <w:tcPr>
            <w:tcW w:w="1680" w:type="dxa"/>
            <w:tcBorders>
              <w:left w:val="single" w:sz="4" w:space="0" w:color="auto"/>
              <w:bottom w:val="double" w:sz="6" w:space="0" w:color="auto"/>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b/>
                <w:color w:val="000000"/>
              </w:rPr>
            </w:pPr>
            <w:r w:rsidRPr="001D021B">
              <w:rPr>
                <w:rFonts w:ascii="Times New Roman" w:eastAsia="Times New Roman" w:hAnsi="Times New Roman" w:cs="Times New Roman"/>
                <w:b/>
                <w:color w:val="000000"/>
              </w:rPr>
              <w:t xml:space="preserve">Parameter </w:t>
            </w:r>
          </w:p>
        </w:tc>
      </w:tr>
      <w:tr w:rsidR="001D021B" w:rsidRPr="001D021B" w:rsidTr="00F34DA8">
        <w:trPr>
          <w:trHeight w:val="300"/>
          <w:jc w:val="center"/>
        </w:trPr>
        <w:tc>
          <w:tcPr>
            <w:tcW w:w="5100" w:type="dxa"/>
            <w:tcBorders>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male and age &lt;1 years</w:t>
            </w:r>
          </w:p>
        </w:tc>
        <w:tc>
          <w:tcPr>
            <w:tcW w:w="1680" w:type="dxa"/>
            <w:tcBorders>
              <w:top w:val="double" w:sz="6" w:space="0" w:color="auto"/>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-5.12967</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male and age between 1-14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-8.55527</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male and age between 15-24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-6.71741</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male and age between 25-34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-6.7058</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male and age between 35-44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-6.37053</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male and age between 45-54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-5.563</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male and age between 55-64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-4.80439</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male and age between 65-74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-3.92618</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male and age between 75-84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-3.03234</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male and age &gt;85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-2.26224</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male and age &lt;1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-5.28379</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male and age between 1-14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-8.71705</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male and age between 15-24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-7.10765</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male and age between 25-34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-6.78714</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male and age between 35-44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-6.1616</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male and age between 45-54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-5.31466</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male and age between 55-64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-4.6324</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male and age between 65-74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-3.7669</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male and age between 75-84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-2.74781</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male and age &gt;85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-1.68452</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male and age &lt;1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-4.10669</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male and age between 1-14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-8.10194</w:t>
            </w:r>
          </w:p>
        </w:tc>
      </w:tr>
      <w:tr w:rsidR="001D021B" w:rsidRPr="001D021B" w:rsidTr="00F34DA8">
        <w:trPr>
          <w:trHeight w:val="300"/>
          <w:jc w:val="center"/>
        </w:trPr>
        <w:tc>
          <w:tcPr>
            <w:tcW w:w="5100" w:type="dxa"/>
            <w:tcBorders>
              <w:top w:val="nil"/>
              <w:bottom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male and age between 15-24 years</w:t>
            </w:r>
          </w:p>
        </w:tc>
        <w:tc>
          <w:tcPr>
            <w:tcW w:w="1680" w:type="dxa"/>
            <w:tcBorders>
              <w:top w:val="nil"/>
              <w:left w:val="single" w:sz="4" w:space="0" w:color="auto"/>
              <w:bottom w:val="nil"/>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-6.10557</w:t>
            </w:r>
          </w:p>
        </w:tc>
      </w:tr>
      <w:tr w:rsidR="001D021B" w:rsidRPr="001D021B" w:rsidTr="00F34DA8">
        <w:trPr>
          <w:trHeight w:val="300"/>
          <w:jc w:val="center"/>
        </w:trPr>
        <w:tc>
          <w:tcPr>
            <w:tcW w:w="5100" w:type="dxa"/>
            <w:tcBorders>
              <w:top w:val="nil"/>
              <w:right w:val="single" w:sz="4" w:space="0" w:color="auto"/>
            </w:tcBorders>
            <w:shd w:val="clear" w:color="auto" w:fill="auto"/>
            <w:noWrap/>
            <w:vAlign w:val="center"/>
            <w:hideMark/>
          </w:tcPr>
          <w:p w:rsidR="001D021B" w:rsidRPr="001D021B" w:rsidRDefault="001D021B" w:rsidP="001D021B">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male and age between 25-34 years</w:t>
            </w:r>
          </w:p>
        </w:tc>
        <w:tc>
          <w:tcPr>
            <w:tcW w:w="1680" w:type="dxa"/>
            <w:tcBorders>
              <w:top w:val="nil"/>
              <w:left w:val="single" w:sz="4" w:space="0" w:color="auto"/>
            </w:tcBorders>
            <w:shd w:val="clear" w:color="auto" w:fill="auto"/>
            <w:noWrap/>
            <w:vAlign w:val="center"/>
            <w:hideMark/>
          </w:tcPr>
          <w:p w:rsidR="001D021B" w:rsidRPr="001D021B" w:rsidRDefault="001D021B" w:rsidP="001D021B">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-5.78989</w:t>
            </w:r>
          </w:p>
        </w:tc>
      </w:tr>
    </w:tbl>
    <w:p w:rsidR="002A18BF" w:rsidRDefault="002A18BF" w:rsidP="00DE2229">
      <w:pPr>
        <w:spacing w:after="0" w:line="240" w:lineRule="auto"/>
        <w:jc w:val="center"/>
        <w:rPr>
          <w:rFonts w:ascii="Times New Roman" w:eastAsia="Times New Roman" w:hAnsi="Times New Roman" w:cs="Times New Roman"/>
          <w:b/>
          <w:bCs/>
          <w:color w:val="000000"/>
        </w:rPr>
      </w:pPr>
    </w:p>
    <w:p w:rsidR="00DE2229" w:rsidRDefault="00DE2229" w:rsidP="00DE22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A-16</w:t>
      </w:r>
      <w:r w:rsidRPr="000B27D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(continued) Mortality</w:t>
      </w:r>
      <w:r w:rsidRPr="000B27D4">
        <w:rPr>
          <w:rFonts w:ascii="Times New Roman" w:eastAsia="Times New Roman" w:hAnsi="Times New Roman" w:cs="Times New Roman"/>
          <w:b/>
          <w:bCs/>
          <w:color w:val="000000"/>
        </w:rPr>
        <w:t xml:space="preserve"> Model</w:t>
      </w:r>
    </w:p>
    <w:p w:rsidR="00FC60A8" w:rsidRDefault="00FC60A8" w:rsidP="00DE2229">
      <w:pPr>
        <w:spacing w:after="0" w:line="240" w:lineRule="auto"/>
        <w:jc w:val="center"/>
        <w:rPr>
          <w:rFonts w:ascii="Times New Roman" w:eastAsia="Times New Roman" w:hAnsi="Times New Roman" w:cs="Times New Roman"/>
          <w:b/>
          <w:bCs/>
          <w:color w:val="000000"/>
        </w:rPr>
      </w:pPr>
    </w:p>
    <w:tbl>
      <w:tblPr>
        <w:tblW w:w="6780" w:type="dxa"/>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5100"/>
        <w:gridCol w:w="1680"/>
      </w:tblGrid>
      <w:tr w:rsidR="00DE2229" w:rsidRPr="001D021B" w:rsidTr="00FC60A8">
        <w:trPr>
          <w:trHeight w:val="300"/>
          <w:jc w:val="center"/>
        </w:trPr>
        <w:tc>
          <w:tcPr>
            <w:tcW w:w="5100" w:type="dxa"/>
            <w:tcBorders>
              <w:bottom w:val="double" w:sz="6" w:space="0" w:color="auto"/>
              <w:right w:val="single" w:sz="4" w:space="0" w:color="auto"/>
            </w:tcBorders>
            <w:shd w:val="clear" w:color="auto" w:fill="auto"/>
            <w:noWrap/>
            <w:vAlign w:val="center"/>
          </w:tcPr>
          <w:p w:rsidR="00DE2229" w:rsidRPr="001D021B" w:rsidRDefault="00DE2229" w:rsidP="00FC60A8">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b/>
                <w:color w:val="000000"/>
              </w:rPr>
              <w:t>Variable</w:t>
            </w:r>
          </w:p>
        </w:tc>
        <w:tc>
          <w:tcPr>
            <w:tcW w:w="1680" w:type="dxa"/>
            <w:tcBorders>
              <w:top w:val="double" w:sz="6" w:space="0" w:color="auto"/>
              <w:left w:val="single" w:sz="4" w:space="0" w:color="auto"/>
              <w:bottom w:val="double" w:sz="6" w:space="0" w:color="auto"/>
            </w:tcBorders>
            <w:shd w:val="clear" w:color="auto" w:fill="auto"/>
            <w:noWrap/>
            <w:vAlign w:val="center"/>
          </w:tcPr>
          <w:p w:rsidR="00DE2229" w:rsidRPr="001D021B" w:rsidRDefault="00DE2229" w:rsidP="00FC60A8">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b/>
                <w:color w:val="000000"/>
              </w:rPr>
              <w:t>Parameter</w:t>
            </w:r>
          </w:p>
        </w:tc>
      </w:tr>
      <w:tr w:rsidR="00DE2229" w:rsidRPr="001D021B" w:rsidTr="00FC60A8">
        <w:trPr>
          <w:trHeight w:val="300"/>
          <w:jc w:val="center"/>
        </w:trPr>
        <w:tc>
          <w:tcPr>
            <w:tcW w:w="5100" w:type="dxa"/>
            <w:tcBorders>
              <w:top w:val="double" w:sz="6" w:space="0" w:color="auto"/>
              <w:bottom w:val="nil"/>
              <w:right w:val="single" w:sz="4" w:space="0" w:color="auto"/>
            </w:tcBorders>
            <w:shd w:val="clear" w:color="auto" w:fill="auto"/>
            <w:noWrap/>
            <w:vAlign w:val="center"/>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male and age between 35-44 years</w:t>
            </w:r>
          </w:p>
        </w:tc>
        <w:tc>
          <w:tcPr>
            <w:tcW w:w="1680" w:type="dxa"/>
            <w:tcBorders>
              <w:top w:val="double" w:sz="6" w:space="0" w:color="auto"/>
              <w:left w:val="single" w:sz="4" w:space="0" w:color="auto"/>
              <w:bottom w:val="nil"/>
            </w:tcBorders>
            <w:shd w:val="clear" w:color="auto" w:fill="auto"/>
            <w:noWrap/>
            <w:vAlign w:val="center"/>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-5.51399</w:t>
            </w:r>
          </w:p>
        </w:tc>
      </w:tr>
      <w:tr w:rsidR="00DE2229" w:rsidRPr="001D021B" w:rsidTr="00FC60A8">
        <w:trPr>
          <w:trHeight w:val="300"/>
          <w:jc w:val="center"/>
        </w:trPr>
        <w:tc>
          <w:tcPr>
            <w:tcW w:w="5100" w:type="dxa"/>
            <w:tcBorders>
              <w:top w:val="nil"/>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male and age between 45-54 years</w:t>
            </w:r>
          </w:p>
        </w:tc>
        <w:tc>
          <w:tcPr>
            <w:tcW w:w="1680" w:type="dxa"/>
            <w:tcBorders>
              <w:top w:val="nil"/>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-4.62897</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male and age between 55-64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-3.93951</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male and age between 65-74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-3.32147</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male and age between 75-84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-2.46496</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male and age &gt;85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-1.77662</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male and age &lt;1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-4.58241</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male and age between 1-14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-8.71232</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male and age between 15-24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-7.2508</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male and age between 25-34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-6.55685</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male and age between 35-44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-5.75545</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male and age between 45-54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-5.26335</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male and age between 55-64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-4.60679</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male and age between 65-74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-4.01462</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male and age between 75-84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-3.32147</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male and age &gt;85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-3.13661</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male and age &lt;1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-5.45408</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male and age between 1-14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-8.76001</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male and age between 15-24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-7.53191</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male and age between 25-34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-7.43961</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male and age between 35-44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-6.91322</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male and age between 45-54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-6.07088</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male and age between 55-64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-5.17398</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male and age between 65-74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-4.24747</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male and age between 75-84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-3.25752</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male and age &gt;85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-2.12229</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male and age &lt;1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-5.79852</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male and age between 1-14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-8.74828</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male and age between 15-24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-7.0278</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male and age between 25-34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-6.82355</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male and age between 35-44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-6.05899</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male and age between 45-54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-5.67495</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male and age between 55-64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-4.83243</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male and age between 65-74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-4.20246</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male and age between 75-84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-3.54592</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male and age &gt;85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-3.30837</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female and age &lt;1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-5.33113</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female and age between 1-14 years</w:t>
            </w:r>
          </w:p>
        </w:tc>
        <w:tc>
          <w:tcPr>
            <w:tcW w:w="1680" w:type="dxa"/>
            <w:tcBorders>
              <w:left w:val="single" w:sz="4"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-8.89254</w:t>
            </w:r>
          </w:p>
        </w:tc>
      </w:tr>
      <w:tr w:rsidR="00DE2229" w:rsidRPr="001D021B" w:rsidTr="00FC60A8">
        <w:trPr>
          <w:trHeight w:val="300"/>
          <w:jc w:val="center"/>
        </w:trPr>
        <w:tc>
          <w:tcPr>
            <w:tcW w:w="5100" w:type="dxa"/>
            <w:tcBorders>
              <w:right w:val="single" w:sz="4" w:space="0" w:color="auto"/>
            </w:tcBorders>
            <w:shd w:val="clear" w:color="auto" w:fill="auto"/>
            <w:noWrap/>
            <w:vAlign w:val="center"/>
            <w:hideMark/>
          </w:tcPr>
          <w:p w:rsidR="00DE2229" w:rsidRPr="001D021B" w:rsidRDefault="00DE2229"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female and age between 15-24 years</w:t>
            </w:r>
          </w:p>
        </w:tc>
        <w:tc>
          <w:tcPr>
            <w:tcW w:w="1680" w:type="dxa"/>
            <w:tcBorders>
              <w:left w:val="single" w:sz="4" w:space="0" w:color="auto"/>
              <w:bottom w:val="double" w:sz="6" w:space="0" w:color="auto"/>
            </w:tcBorders>
            <w:shd w:val="clear" w:color="auto" w:fill="auto"/>
            <w:noWrap/>
            <w:vAlign w:val="center"/>
            <w:hideMark/>
          </w:tcPr>
          <w:p w:rsidR="00DE2229" w:rsidRPr="001D021B" w:rsidRDefault="00DE2229"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-8.01537</w:t>
            </w:r>
          </w:p>
        </w:tc>
      </w:tr>
    </w:tbl>
    <w:p w:rsidR="00932542" w:rsidRDefault="00932542" w:rsidP="00FC60A8">
      <w:pPr>
        <w:spacing w:after="0" w:line="240" w:lineRule="auto"/>
        <w:jc w:val="center"/>
        <w:rPr>
          <w:rFonts w:ascii="Times New Roman" w:eastAsia="Times New Roman" w:hAnsi="Times New Roman" w:cs="Times New Roman"/>
          <w:b/>
          <w:bCs/>
          <w:color w:val="000000"/>
        </w:rPr>
      </w:pPr>
    </w:p>
    <w:p w:rsidR="00FC60A8" w:rsidRDefault="00FC60A8" w:rsidP="00FC60A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A-16</w:t>
      </w:r>
      <w:r w:rsidRPr="000B27D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(continued) Mortality</w:t>
      </w:r>
      <w:r w:rsidRPr="000B27D4">
        <w:rPr>
          <w:rFonts w:ascii="Times New Roman" w:eastAsia="Times New Roman" w:hAnsi="Times New Roman" w:cs="Times New Roman"/>
          <w:b/>
          <w:bCs/>
          <w:color w:val="000000"/>
        </w:rPr>
        <w:t xml:space="preserve"> Model</w:t>
      </w:r>
    </w:p>
    <w:p w:rsidR="00DE2229" w:rsidRDefault="00DE2229" w:rsidP="00CA7EED">
      <w:pPr>
        <w:spacing w:after="0" w:line="360" w:lineRule="auto"/>
        <w:jc w:val="both"/>
        <w:rPr>
          <w:rFonts w:ascii="Times New Roman" w:hAnsi="Times New Roman"/>
          <w:sz w:val="24"/>
          <w:szCs w:val="24"/>
        </w:rPr>
      </w:pPr>
    </w:p>
    <w:tbl>
      <w:tblPr>
        <w:tblW w:w="6780" w:type="dxa"/>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5100"/>
        <w:gridCol w:w="1680"/>
      </w:tblGrid>
      <w:tr w:rsidR="00FC60A8" w:rsidRPr="001D021B" w:rsidTr="002A18BF">
        <w:trPr>
          <w:trHeight w:val="300"/>
          <w:jc w:val="center"/>
        </w:trPr>
        <w:tc>
          <w:tcPr>
            <w:tcW w:w="5100" w:type="dxa"/>
            <w:tcBorders>
              <w:bottom w:val="double" w:sz="6" w:space="0" w:color="auto"/>
              <w:right w:val="single" w:sz="4" w:space="0" w:color="auto"/>
            </w:tcBorders>
            <w:shd w:val="clear" w:color="auto" w:fill="auto"/>
            <w:noWrap/>
            <w:vAlign w:val="center"/>
          </w:tcPr>
          <w:p w:rsidR="00FC60A8" w:rsidRPr="001D021B" w:rsidRDefault="00FC60A8" w:rsidP="00FC60A8">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b/>
                <w:color w:val="000000"/>
              </w:rPr>
              <w:t>Variable</w:t>
            </w:r>
          </w:p>
        </w:tc>
        <w:tc>
          <w:tcPr>
            <w:tcW w:w="1680" w:type="dxa"/>
            <w:tcBorders>
              <w:top w:val="double" w:sz="6" w:space="0" w:color="auto"/>
              <w:left w:val="single" w:sz="4" w:space="0" w:color="auto"/>
              <w:bottom w:val="double" w:sz="6" w:space="0" w:color="auto"/>
            </w:tcBorders>
            <w:shd w:val="clear" w:color="auto" w:fill="auto"/>
            <w:noWrap/>
            <w:vAlign w:val="center"/>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b/>
                <w:color w:val="000000"/>
              </w:rPr>
              <w:t>Parameter</w:t>
            </w:r>
          </w:p>
        </w:tc>
      </w:tr>
      <w:tr w:rsidR="00FC60A8" w:rsidRPr="001D021B" w:rsidTr="002A18BF">
        <w:trPr>
          <w:trHeight w:val="300"/>
          <w:jc w:val="center"/>
        </w:trPr>
        <w:tc>
          <w:tcPr>
            <w:tcW w:w="5100" w:type="dxa"/>
            <w:tcBorders>
              <w:top w:val="double" w:sz="6" w:space="0" w:color="auto"/>
              <w:bottom w:val="nil"/>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female and age between 25-34 years</w:t>
            </w:r>
          </w:p>
        </w:tc>
        <w:tc>
          <w:tcPr>
            <w:tcW w:w="1680" w:type="dxa"/>
            <w:tcBorders>
              <w:top w:val="double" w:sz="6" w:space="0" w:color="auto"/>
              <w:left w:val="single" w:sz="4" w:space="0" w:color="auto"/>
              <w:bottom w:val="nil"/>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-7.79091</w:t>
            </w:r>
          </w:p>
        </w:tc>
      </w:tr>
      <w:tr w:rsidR="00FC60A8" w:rsidRPr="001D021B" w:rsidTr="002A18BF">
        <w:trPr>
          <w:trHeight w:val="300"/>
          <w:jc w:val="center"/>
        </w:trPr>
        <w:tc>
          <w:tcPr>
            <w:tcW w:w="5100" w:type="dxa"/>
            <w:tcBorders>
              <w:top w:val="nil"/>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female and age between 35-44 years</w:t>
            </w:r>
          </w:p>
        </w:tc>
        <w:tc>
          <w:tcPr>
            <w:tcW w:w="1680" w:type="dxa"/>
            <w:tcBorders>
              <w:top w:val="nil"/>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-7.10707</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female and age between 45-54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-6.17936</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female and age between 55-64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-5.33875</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female and age between 65-74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-4.34812</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female and age between 75-84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-3.38369</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Hispanic female and age &gt;85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-2.37426</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female and age &lt;1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-5.36128</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female and age between 1-14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-8.93867</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female and age between 15-24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-7.92105</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female and age between 25-34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-7.51299</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female and age between 35-44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-6.71047</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female and age between 45-54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-5.85142</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female and age between 55-64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-5.0668</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female and age between 65-74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-4.1137</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female and age between 75-84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-3.08078</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White female and age &gt;85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-1.84077</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female and age &lt;1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-4.35286</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female and age between 1-14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-8.45281</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female and age between 15-24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-7.63825</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female and age between 25-34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-6.82822</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female and age between 35-44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-5.94812</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female and age between 45-54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-5.06888</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female and age between 55-64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-4.47217</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female and age between 65-74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-3.71173</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female and age between 75-84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-2.85035</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African-American female and age &gt;85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-1.90087</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female and age &lt;1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-4.11632</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female and age between 1-14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-8.38172</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female and age between 15-24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-7.8163</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female and age between 25-34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-7.51664</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female and age between 35-44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-6.36721</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female and age between 45-54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-5.84884</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female and age between 55-64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-5.03711</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female and age between 65-74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-4.07972</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female and age between 75-84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-3.52363</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Native American female and age &gt;85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-2.97304</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female and age &lt;1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-5.71819</w:t>
            </w:r>
          </w:p>
        </w:tc>
      </w:tr>
      <w:tr w:rsidR="00FC60A8" w:rsidRPr="001D021B" w:rsidTr="002A18BF">
        <w:trPr>
          <w:trHeight w:val="300"/>
          <w:jc w:val="center"/>
        </w:trPr>
        <w:tc>
          <w:tcPr>
            <w:tcW w:w="5100" w:type="dxa"/>
            <w:tcBorders>
              <w:right w:val="single" w:sz="4" w:space="0" w:color="auto"/>
            </w:tcBorders>
            <w:shd w:val="clear" w:color="auto" w:fill="auto"/>
            <w:noWrap/>
            <w:vAlign w:val="center"/>
            <w:hideMark/>
          </w:tcPr>
          <w:p w:rsidR="00FC60A8" w:rsidRPr="001D021B" w:rsidRDefault="00FC60A8"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female and age between 1-14 years</w:t>
            </w:r>
          </w:p>
        </w:tc>
        <w:tc>
          <w:tcPr>
            <w:tcW w:w="1680" w:type="dxa"/>
            <w:tcBorders>
              <w:left w:val="single" w:sz="4" w:space="0" w:color="auto"/>
            </w:tcBorders>
            <w:shd w:val="clear" w:color="auto" w:fill="auto"/>
            <w:noWrap/>
            <w:vAlign w:val="center"/>
            <w:hideMark/>
          </w:tcPr>
          <w:p w:rsidR="00FC60A8" w:rsidRPr="001D021B" w:rsidRDefault="00FC60A8"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-8.87631</w:t>
            </w:r>
          </w:p>
        </w:tc>
      </w:tr>
    </w:tbl>
    <w:p w:rsidR="00F46F4C" w:rsidRDefault="00F46F4C" w:rsidP="008D3D89">
      <w:pPr>
        <w:spacing w:after="0" w:line="240" w:lineRule="auto"/>
        <w:rPr>
          <w:rFonts w:ascii="Times New Roman" w:eastAsia="Times New Roman" w:hAnsi="Times New Roman" w:cs="Times New Roman"/>
          <w:b/>
          <w:bCs/>
          <w:color w:val="000000"/>
        </w:rPr>
      </w:pPr>
    </w:p>
    <w:p w:rsidR="002A18BF" w:rsidRDefault="002A18BF" w:rsidP="002A18B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A-16</w:t>
      </w:r>
      <w:r w:rsidRPr="000B27D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(continued) Mortality</w:t>
      </w:r>
      <w:r w:rsidRPr="000B27D4">
        <w:rPr>
          <w:rFonts w:ascii="Times New Roman" w:eastAsia="Times New Roman" w:hAnsi="Times New Roman" w:cs="Times New Roman"/>
          <w:b/>
          <w:bCs/>
          <w:color w:val="000000"/>
        </w:rPr>
        <w:t xml:space="preserve"> Model</w:t>
      </w:r>
    </w:p>
    <w:p w:rsidR="002A18BF" w:rsidRDefault="002A18BF" w:rsidP="002A18BF">
      <w:pPr>
        <w:spacing w:after="0" w:line="240" w:lineRule="auto"/>
        <w:jc w:val="center"/>
        <w:rPr>
          <w:rFonts w:ascii="Times New Roman" w:eastAsia="Times New Roman" w:hAnsi="Times New Roman" w:cs="Times New Roman"/>
          <w:b/>
          <w:bCs/>
          <w:color w:val="000000"/>
        </w:rPr>
      </w:pPr>
    </w:p>
    <w:tbl>
      <w:tblPr>
        <w:tblW w:w="6780" w:type="dxa"/>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5100"/>
        <w:gridCol w:w="1680"/>
      </w:tblGrid>
      <w:tr w:rsidR="002A18BF" w:rsidRPr="001D021B" w:rsidTr="002A18BF">
        <w:trPr>
          <w:trHeight w:val="300"/>
          <w:jc w:val="center"/>
        </w:trPr>
        <w:tc>
          <w:tcPr>
            <w:tcW w:w="5100" w:type="dxa"/>
            <w:tcBorders>
              <w:top w:val="double" w:sz="6" w:space="0" w:color="auto"/>
              <w:bottom w:val="double" w:sz="6" w:space="0" w:color="auto"/>
              <w:right w:val="single" w:sz="4" w:space="0" w:color="auto"/>
            </w:tcBorders>
            <w:shd w:val="clear" w:color="auto" w:fill="auto"/>
            <w:noWrap/>
            <w:vAlign w:val="center"/>
          </w:tcPr>
          <w:p w:rsidR="002A18BF" w:rsidRPr="001D021B" w:rsidRDefault="002A18BF" w:rsidP="002A18BF">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b/>
                <w:color w:val="000000"/>
              </w:rPr>
              <w:t>Variable</w:t>
            </w:r>
          </w:p>
        </w:tc>
        <w:tc>
          <w:tcPr>
            <w:tcW w:w="1680" w:type="dxa"/>
            <w:tcBorders>
              <w:top w:val="double" w:sz="6" w:space="0" w:color="auto"/>
              <w:left w:val="single" w:sz="4" w:space="0" w:color="auto"/>
              <w:bottom w:val="double" w:sz="6" w:space="0" w:color="auto"/>
            </w:tcBorders>
            <w:shd w:val="clear" w:color="auto" w:fill="auto"/>
            <w:noWrap/>
            <w:vAlign w:val="center"/>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b/>
                <w:color w:val="000000"/>
              </w:rPr>
              <w:t>Parameter</w:t>
            </w:r>
          </w:p>
        </w:tc>
      </w:tr>
      <w:tr w:rsidR="002A18BF" w:rsidRPr="001D021B" w:rsidTr="002A18BF">
        <w:trPr>
          <w:trHeight w:val="300"/>
          <w:jc w:val="center"/>
        </w:trPr>
        <w:tc>
          <w:tcPr>
            <w:tcW w:w="5100" w:type="dxa"/>
            <w:tcBorders>
              <w:top w:val="double" w:sz="6" w:space="0" w:color="auto"/>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female and age between 15-24 years</w:t>
            </w:r>
          </w:p>
        </w:tc>
        <w:tc>
          <w:tcPr>
            <w:tcW w:w="1680" w:type="dxa"/>
            <w:tcBorders>
              <w:top w:val="double" w:sz="6" w:space="0" w:color="auto"/>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-8.28119</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female and age between 25-34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-8.18701</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female and age between 35-44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-7.4329</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female and age between 45-54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-6.51751</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female and age between 55-64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-5.62933</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female and age between 65-74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-4.72526</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female and age between 75-84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-3.66366</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Asian female and age &gt;85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-2.39338</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female and age &lt;1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-5.6902</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female and age between 1-14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-8.82848</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female and age between 15-24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-8.41451</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female and age between 25-34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-7.4118</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female and age between 35-44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-6.87956</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female and age between 45-54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-6.20707</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female and age between 55-64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-5.40342</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female and age between 65-74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-4.48952</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female and age between 75-84 years</w:t>
            </w:r>
          </w:p>
        </w:tc>
        <w:tc>
          <w:tcPr>
            <w:tcW w:w="1680" w:type="dxa"/>
            <w:tcBorders>
              <w:left w:val="single" w:sz="4"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-3.70567</w:t>
            </w:r>
          </w:p>
        </w:tc>
      </w:tr>
      <w:tr w:rsidR="002A18BF" w:rsidRPr="001D021B" w:rsidTr="00DC24E2">
        <w:trPr>
          <w:trHeight w:val="300"/>
          <w:jc w:val="center"/>
        </w:trPr>
        <w:tc>
          <w:tcPr>
            <w:tcW w:w="5100" w:type="dxa"/>
            <w:tcBorders>
              <w:right w:val="single" w:sz="4" w:space="0" w:color="auto"/>
            </w:tcBorders>
            <w:shd w:val="clear" w:color="auto" w:fill="auto"/>
            <w:noWrap/>
            <w:vAlign w:val="center"/>
            <w:hideMark/>
          </w:tcPr>
          <w:p w:rsidR="002A18BF" w:rsidRPr="001D021B" w:rsidRDefault="002A18BF" w:rsidP="00DC24E2">
            <w:pPr>
              <w:spacing w:after="0" w:line="240" w:lineRule="auto"/>
              <w:rPr>
                <w:rFonts w:ascii="Times New Roman" w:eastAsia="Times New Roman" w:hAnsi="Times New Roman" w:cs="Times New Roman"/>
                <w:color w:val="000000"/>
              </w:rPr>
            </w:pPr>
            <w:r w:rsidRPr="001D021B">
              <w:rPr>
                <w:rFonts w:ascii="Times New Roman" w:eastAsia="Times New Roman" w:hAnsi="Times New Roman" w:cs="Times New Roman"/>
                <w:color w:val="000000"/>
              </w:rPr>
              <w:t>others female and age &gt;85 years</w:t>
            </w:r>
          </w:p>
        </w:tc>
        <w:tc>
          <w:tcPr>
            <w:tcW w:w="1680" w:type="dxa"/>
            <w:tcBorders>
              <w:left w:val="single" w:sz="4" w:space="0" w:color="auto"/>
              <w:bottom w:val="double" w:sz="6" w:space="0" w:color="auto"/>
            </w:tcBorders>
            <w:shd w:val="clear" w:color="auto" w:fill="auto"/>
            <w:noWrap/>
            <w:vAlign w:val="center"/>
            <w:hideMark/>
          </w:tcPr>
          <w:p w:rsidR="002A18BF" w:rsidRPr="001D021B" w:rsidRDefault="002A18BF" w:rsidP="00DC24E2">
            <w:pPr>
              <w:spacing w:after="0" w:line="240" w:lineRule="auto"/>
              <w:jc w:val="center"/>
              <w:rPr>
                <w:rFonts w:ascii="Times New Roman" w:eastAsia="Times New Roman" w:hAnsi="Times New Roman" w:cs="Times New Roman"/>
                <w:color w:val="000000"/>
              </w:rPr>
            </w:pPr>
            <w:r w:rsidRPr="001D021B">
              <w:rPr>
                <w:rFonts w:ascii="Times New Roman" w:eastAsia="Times New Roman" w:hAnsi="Times New Roman" w:cs="Times New Roman"/>
                <w:color w:val="000000"/>
              </w:rPr>
              <w:t>-3.2205</w:t>
            </w:r>
          </w:p>
        </w:tc>
      </w:tr>
    </w:tbl>
    <w:p w:rsidR="002A18BF" w:rsidRDefault="002A18BF" w:rsidP="00CA7EED">
      <w:pPr>
        <w:spacing w:after="0" w:line="360" w:lineRule="auto"/>
        <w:jc w:val="both"/>
        <w:rPr>
          <w:rFonts w:ascii="Times New Roman" w:hAnsi="Times New Roman"/>
          <w:sz w:val="24"/>
          <w:szCs w:val="24"/>
        </w:rPr>
      </w:pPr>
    </w:p>
    <w:p w:rsidR="002A18BF" w:rsidRDefault="002A18BF" w:rsidP="00CA7EED">
      <w:pPr>
        <w:spacing w:after="0" w:line="360" w:lineRule="auto"/>
        <w:jc w:val="both"/>
        <w:rPr>
          <w:rFonts w:ascii="Times New Roman" w:hAnsi="Times New Roman"/>
          <w:sz w:val="24"/>
          <w:szCs w:val="24"/>
        </w:rPr>
      </w:pPr>
    </w:p>
    <w:p w:rsidR="00B601B8" w:rsidRDefault="00B601B8" w:rsidP="00B601B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A-17</w:t>
      </w:r>
      <w:r w:rsidRPr="000B27D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Birth</w:t>
      </w:r>
      <w:r w:rsidRPr="000B27D4">
        <w:rPr>
          <w:rFonts w:ascii="Times New Roman" w:eastAsia="Times New Roman" w:hAnsi="Times New Roman" w:cs="Times New Roman"/>
          <w:b/>
          <w:bCs/>
          <w:color w:val="000000"/>
        </w:rPr>
        <w:t xml:space="preserve"> Model</w:t>
      </w:r>
    </w:p>
    <w:p w:rsidR="001D021B" w:rsidRDefault="001D021B" w:rsidP="00CA7EED">
      <w:pPr>
        <w:spacing w:after="0" w:line="360" w:lineRule="auto"/>
        <w:jc w:val="both"/>
        <w:rPr>
          <w:rFonts w:ascii="Times New Roman" w:hAnsi="Times New Roman"/>
          <w:sz w:val="24"/>
          <w:szCs w:val="24"/>
        </w:rPr>
      </w:pPr>
    </w:p>
    <w:tbl>
      <w:tblPr>
        <w:tblW w:w="6634" w:type="dxa"/>
        <w:jc w:val="center"/>
        <w:tblLayout w:type="fixed"/>
        <w:tblLook w:val="04A0" w:firstRow="1" w:lastRow="0" w:firstColumn="1" w:lastColumn="0" w:noHBand="0" w:noVBand="1"/>
      </w:tblPr>
      <w:tblGrid>
        <w:gridCol w:w="5217"/>
        <w:gridCol w:w="1417"/>
      </w:tblGrid>
      <w:tr w:rsidR="001D021B" w:rsidRPr="000B27D4" w:rsidTr="001D021B">
        <w:trPr>
          <w:trHeight w:val="360"/>
          <w:jc w:val="center"/>
        </w:trPr>
        <w:tc>
          <w:tcPr>
            <w:tcW w:w="5217"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1D021B" w:rsidRPr="000B27D4" w:rsidRDefault="001D021B" w:rsidP="0015622B">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1417" w:type="dxa"/>
            <w:tcBorders>
              <w:top w:val="double" w:sz="6" w:space="0" w:color="auto"/>
              <w:left w:val="nil"/>
              <w:bottom w:val="double" w:sz="6" w:space="0" w:color="auto"/>
              <w:right w:val="single" w:sz="4" w:space="0" w:color="auto"/>
            </w:tcBorders>
            <w:shd w:val="clear" w:color="auto" w:fill="auto"/>
            <w:noWrap/>
            <w:vAlign w:val="center"/>
            <w:hideMark/>
          </w:tcPr>
          <w:p w:rsidR="001D021B" w:rsidRPr="000B27D4" w:rsidRDefault="001D021B" w:rsidP="0015622B">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r>
      <w:tr w:rsidR="001D021B" w:rsidRPr="000B27D4" w:rsidTr="001D021B">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1D021B" w:rsidRPr="000B27D4" w:rsidRDefault="00B601B8" w:rsidP="0015622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Female aging between 15-19 years</w:t>
            </w:r>
          </w:p>
        </w:tc>
        <w:tc>
          <w:tcPr>
            <w:tcW w:w="1417" w:type="dxa"/>
            <w:tcBorders>
              <w:top w:val="nil"/>
              <w:left w:val="single" w:sz="4" w:space="0" w:color="auto"/>
              <w:bottom w:val="nil"/>
              <w:right w:val="single" w:sz="4" w:space="0" w:color="auto"/>
            </w:tcBorders>
            <w:shd w:val="clear" w:color="auto" w:fill="auto"/>
            <w:noWrap/>
            <w:vAlign w:val="center"/>
            <w:hideMark/>
          </w:tcPr>
          <w:p w:rsidR="001D021B" w:rsidRPr="000B27D4" w:rsidRDefault="001D021B" w:rsidP="001562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-3.415</w:t>
            </w:r>
          </w:p>
        </w:tc>
      </w:tr>
      <w:tr w:rsidR="001D021B" w:rsidRPr="000B27D4" w:rsidTr="001D021B">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1D021B" w:rsidRPr="000B27D4" w:rsidRDefault="00B601B8" w:rsidP="00B601B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Female aging between 20-24 years</w:t>
            </w:r>
          </w:p>
        </w:tc>
        <w:tc>
          <w:tcPr>
            <w:tcW w:w="1417" w:type="dxa"/>
            <w:tcBorders>
              <w:top w:val="nil"/>
              <w:left w:val="single" w:sz="4" w:space="0" w:color="auto"/>
              <w:bottom w:val="nil"/>
              <w:right w:val="single" w:sz="4" w:space="0" w:color="auto"/>
            </w:tcBorders>
            <w:shd w:val="clear" w:color="auto" w:fill="auto"/>
            <w:noWrap/>
            <w:vAlign w:val="center"/>
            <w:hideMark/>
          </w:tcPr>
          <w:p w:rsidR="001D021B" w:rsidRPr="000B27D4" w:rsidRDefault="001D021B" w:rsidP="001562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-2.426</w:t>
            </w:r>
          </w:p>
        </w:tc>
      </w:tr>
      <w:tr w:rsidR="001D021B" w:rsidRPr="000B27D4" w:rsidTr="001D021B">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1D021B" w:rsidRPr="000B27D4" w:rsidRDefault="00B601B8" w:rsidP="0015622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Female aging between 25-29 years</w:t>
            </w:r>
          </w:p>
        </w:tc>
        <w:tc>
          <w:tcPr>
            <w:tcW w:w="1417" w:type="dxa"/>
            <w:tcBorders>
              <w:top w:val="nil"/>
              <w:left w:val="single" w:sz="4" w:space="0" w:color="auto"/>
              <w:bottom w:val="nil"/>
              <w:right w:val="single" w:sz="4" w:space="0" w:color="auto"/>
            </w:tcBorders>
            <w:shd w:val="clear" w:color="auto" w:fill="auto"/>
            <w:noWrap/>
            <w:vAlign w:val="center"/>
            <w:hideMark/>
          </w:tcPr>
          <w:p w:rsidR="001D021B" w:rsidRPr="000B27D4" w:rsidRDefault="001D021B" w:rsidP="001562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-2.170</w:t>
            </w:r>
          </w:p>
        </w:tc>
      </w:tr>
      <w:tr w:rsidR="001D021B" w:rsidRPr="000B27D4" w:rsidTr="001D021B">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1D021B" w:rsidRPr="000B27D4" w:rsidRDefault="00B601B8" w:rsidP="00B601B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Female aging between 30-34 years</w:t>
            </w:r>
          </w:p>
        </w:tc>
        <w:tc>
          <w:tcPr>
            <w:tcW w:w="1417" w:type="dxa"/>
            <w:tcBorders>
              <w:top w:val="nil"/>
              <w:left w:val="single" w:sz="4" w:space="0" w:color="auto"/>
              <w:bottom w:val="nil"/>
              <w:right w:val="single" w:sz="4" w:space="0" w:color="auto"/>
            </w:tcBorders>
            <w:shd w:val="clear" w:color="auto" w:fill="auto"/>
            <w:noWrap/>
            <w:vAlign w:val="center"/>
            <w:hideMark/>
          </w:tcPr>
          <w:p w:rsidR="001D021B" w:rsidRPr="000B27D4" w:rsidRDefault="001D021B" w:rsidP="001562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-2.180</w:t>
            </w:r>
          </w:p>
        </w:tc>
      </w:tr>
      <w:tr w:rsidR="001D021B" w:rsidRPr="000B27D4" w:rsidTr="001D021B">
        <w:trPr>
          <w:trHeight w:val="360"/>
          <w:jc w:val="center"/>
        </w:trPr>
        <w:tc>
          <w:tcPr>
            <w:tcW w:w="5217" w:type="dxa"/>
            <w:tcBorders>
              <w:top w:val="nil"/>
              <w:left w:val="double" w:sz="6" w:space="0" w:color="auto"/>
              <w:bottom w:val="nil"/>
              <w:right w:val="single" w:sz="4" w:space="0" w:color="auto"/>
            </w:tcBorders>
            <w:shd w:val="clear" w:color="auto" w:fill="auto"/>
            <w:noWrap/>
            <w:vAlign w:val="center"/>
            <w:hideMark/>
          </w:tcPr>
          <w:p w:rsidR="001D021B" w:rsidRPr="000B27D4" w:rsidRDefault="00B601B8" w:rsidP="0015622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Female aging between 35-39 years</w:t>
            </w:r>
          </w:p>
        </w:tc>
        <w:tc>
          <w:tcPr>
            <w:tcW w:w="1417" w:type="dxa"/>
            <w:tcBorders>
              <w:top w:val="nil"/>
              <w:left w:val="single" w:sz="4" w:space="0" w:color="auto"/>
              <w:bottom w:val="nil"/>
              <w:right w:val="single" w:sz="4" w:space="0" w:color="auto"/>
            </w:tcBorders>
            <w:shd w:val="clear" w:color="auto" w:fill="auto"/>
            <w:noWrap/>
            <w:vAlign w:val="center"/>
            <w:hideMark/>
          </w:tcPr>
          <w:p w:rsidR="001D021B" w:rsidRPr="000B27D4" w:rsidRDefault="001D021B" w:rsidP="001562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-2.807</w:t>
            </w:r>
          </w:p>
        </w:tc>
      </w:tr>
      <w:tr w:rsidR="001D021B" w:rsidRPr="000B27D4" w:rsidTr="001D021B">
        <w:trPr>
          <w:trHeight w:val="360"/>
          <w:jc w:val="center"/>
        </w:trPr>
        <w:tc>
          <w:tcPr>
            <w:tcW w:w="5217" w:type="dxa"/>
            <w:tcBorders>
              <w:top w:val="nil"/>
              <w:left w:val="double" w:sz="6" w:space="0" w:color="auto"/>
              <w:bottom w:val="double" w:sz="6" w:space="0" w:color="auto"/>
              <w:right w:val="single" w:sz="4" w:space="0" w:color="auto"/>
            </w:tcBorders>
            <w:shd w:val="clear" w:color="auto" w:fill="auto"/>
            <w:noWrap/>
            <w:vAlign w:val="center"/>
            <w:hideMark/>
          </w:tcPr>
          <w:p w:rsidR="001D021B" w:rsidRPr="000B27D4" w:rsidRDefault="00B601B8" w:rsidP="00B601B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Female aging between 40-44 years</w:t>
            </w:r>
          </w:p>
        </w:tc>
        <w:tc>
          <w:tcPr>
            <w:tcW w:w="1417" w:type="dxa"/>
            <w:tcBorders>
              <w:top w:val="nil"/>
              <w:left w:val="nil"/>
              <w:bottom w:val="double" w:sz="6" w:space="0" w:color="auto"/>
              <w:right w:val="single" w:sz="4" w:space="0" w:color="auto"/>
            </w:tcBorders>
            <w:shd w:val="clear" w:color="auto" w:fill="auto"/>
            <w:noWrap/>
            <w:vAlign w:val="center"/>
            <w:hideMark/>
          </w:tcPr>
          <w:p w:rsidR="001D021B" w:rsidRPr="000B27D4" w:rsidRDefault="001D021B" w:rsidP="001562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-4.154</w:t>
            </w:r>
          </w:p>
        </w:tc>
      </w:tr>
    </w:tbl>
    <w:p w:rsidR="00B601B8" w:rsidRDefault="00B601B8" w:rsidP="00B601B8">
      <w:pPr>
        <w:spacing w:after="0" w:line="240" w:lineRule="auto"/>
        <w:jc w:val="center"/>
        <w:rPr>
          <w:rFonts w:ascii="Times New Roman" w:eastAsia="Times New Roman" w:hAnsi="Times New Roman" w:cs="Times New Roman"/>
          <w:b/>
          <w:bCs/>
          <w:color w:val="000000"/>
        </w:rPr>
      </w:pPr>
    </w:p>
    <w:p w:rsidR="002A18BF" w:rsidRDefault="002A18BF" w:rsidP="00B601B8">
      <w:pPr>
        <w:spacing w:after="0" w:line="240" w:lineRule="auto"/>
        <w:jc w:val="center"/>
        <w:rPr>
          <w:rFonts w:ascii="Times New Roman" w:eastAsia="Times New Roman" w:hAnsi="Times New Roman" w:cs="Times New Roman"/>
          <w:b/>
          <w:bCs/>
          <w:color w:val="000000"/>
        </w:rPr>
      </w:pPr>
    </w:p>
    <w:p w:rsidR="00B601B8" w:rsidRDefault="002A18BF" w:rsidP="00B601B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w:t>
      </w:r>
      <w:r w:rsidR="00B601B8">
        <w:rPr>
          <w:rFonts w:ascii="Times New Roman" w:eastAsia="Times New Roman" w:hAnsi="Times New Roman" w:cs="Times New Roman"/>
          <w:b/>
          <w:bCs/>
          <w:color w:val="000000"/>
        </w:rPr>
        <w:t>able A-18</w:t>
      </w:r>
      <w:r w:rsidR="00B601B8" w:rsidRPr="000B27D4">
        <w:rPr>
          <w:rFonts w:ascii="Times New Roman" w:eastAsia="Times New Roman" w:hAnsi="Times New Roman" w:cs="Times New Roman"/>
          <w:b/>
          <w:bCs/>
          <w:color w:val="000000"/>
        </w:rPr>
        <w:t xml:space="preserve"> </w:t>
      </w:r>
      <w:r w:rsidR="0070126F">
        <w:rPr>
          <w:rFonts w:ascii="Times New Roman" w:eastAsia="Times New Roman" w:hAnsi="Times New Roman" w:cs="Times New Roman"/>
          <w:b/>
          <w:bCs/>
          <w:color w:val="000000"/>
        </w:rPr>
        <w:t xml:space="preserve">Base Year </w:t>
      </w:r>
      <w:r w:rsidR="00B601B8">
        <w:rPr>
          <w:rFonts w:ascii="Times New Roman" w:eastAsia="Times New Roman" w:hAnsi="Times New Roman" w:cs="Times New Roman"/>
          <w:b/>
          <w:bCs/>
          <w:color w:val="000000"/>
        </w:rPr>
        <w:t>Driving License</w:t>
      </w:r>
      <w:r w:rsidR="00B601B8" w:rsidRPr="000B27D4">
        <w:rPr>
          <w:rFonts w:ascii="Times New Roman" w:eastAsia="Times New Roman" w:hAnsi="Times New Roman" w:cs="Times New Roman"/>
          <w:b/>
          <w:bCs/>
          <w:color w:val="000000"/>
        </w:rPr>
        <w:t xml:space="preserve"> Model</w:t>
      </w:r>
      <w:r w:rsidR="0070126F">
        <w:rPr>
          <w:rFonts w:ascii="Times New Roman" w:eastAsia="Times New Roman" w:hAnsi="Times New Roman" w:cs="Times New Roman"/>
          <w:b/>
          <w:bCs/>
          <w:color w:val="000000"/>
        </w:rPr>
        <w:t xml:space="preserve"> &amp; Obtain License Model</w:t>
      </w:r>
    </w:p>
    <w:p w:rsidR="001D021B" w:rsidRDefault="001D021B" w:rsidP="00CA7EED">
      <w:pPr>
        <w:spacing w:after="0" w:line="360" w:lineRule="auto"/>
        <w:jc w:val="both"/>
        <w:rPr>
          <w:rFonts w:ascii="Times New Roman" w:hAnsi="Times New Roman"/>
          <w:sz w:val="24"/>
          <w:szCs w:val="24"/>
        </w:rPr>
      </w:pPr>
    </w:p>
    <w:tbl>
      <w:tblPr>
        <w:tblW w:w="6497" w:type="dxa"/>
        <w:jc w:val="center"/>
        <w:tblLayout w:type="fixed"/>
        <w:tblLook w:val="04A0" w:firstRow="1" w:lastRow="0" w:firstColumn="1" w:lastColumn="0" w:noHBand="0" w:noVBand="1"/>
      </w:tblPr>
      <w:tblGrid>
        <w:gridCol w:w="5109"/>
        <w:gridCol w:w="1388"/>
      </w:tblGrid>
      <w:tr w:rsidR="00B601B8" w:rsidRPr="000B27D4" w:rsidTr="009216D6">
        <w:trPr>
          <w:trHeight w:val="244"/>
          <w:jc w:val="center"/>
        </w:trPr>
        <w:tc>
          <w:tcPr>
            <w:tcW w:w="5109"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B601B8" w:rsidRPr="000B27D4" w:rsidRDefault="00B601B8" w:rsidP="0015622B">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1388" w:type="dxa"/>
            <w:tcBorders>
              <w:top w:val="double" w:sz="6" w:space="0" w:color="auto"/>
              <w:left w:val="nil"/>
              <w:bottom w:val="double" w:sz="6" w:space="0" w:color="auto"/>
              <w:right w:val="single" w:sz="4" w:space="0" w:color="auto"/>
            </w:tcBorders>
            <w:shd w:val="clear" w:color="auto" w:fill="auto"/>
            <w:noWrap/>
            <w:vAlign w:val="center"/>
            <w:hideMark/>
          </w:tcPr>
          <w:p w:rsidR="00B601B8" w:rsidRPr="000B27D4" w:rsidRDefault="00B601B8" w:rsidP="0015622B">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r>
      <w:tr w:rsidR="00B601B8" w:rsidRPr="000B27D4" w:rsidTr="009216D6">
        <w:trPr>
          <w:trHeight w:val="244"/>
          <w:jc w:val="center"/>
        </w:trPr>
        <w:tc>
          <w:tcPr>
            <w:tcW w:w="5109" w:type="dxa"/>
            <w:tcBorders>
              <w:top w:val="double" w:sz="6" w:space="0" w:color="auto"/>
              <w:left w:val="double" w:sz="6" w:space="0" w:color="auto"/>
              <w:bottom w:val="nil"/>
              <w:right w:val="single" w:sz="4" w:space="0" w:color="auto"/>
            </w:tcBorders>
            <w:shd w:val="clear" w:color="auto" w:fill="auto"/>
            <w:noWrap/>
            <w:vAlign w:val="center"/>
            <w:hideMark/>
          </w:tcPr>
          <w:p w:rsidR="00B601B8" w:rsidRPr="000B27D4" w:rsidRDefault="00B601B8" w:rsidP="0015622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Constant</w:t>
            </w:r>
          </w:p>
        </w:tc>
        <w:tc>
          <w:tcPr>
            <w:tcW w:w="1388" w:type="dxa"/>
            <w:tcBorders>
              <w:top w:val="double" w:sz="6" w:space="0" w:color="auto"/>
              <w:left w:val="single" w:sz="4" w:space="0" w:color="auto"/>
              <w:bottom w:val="nil"/>
              <w:right w:val="double" w:sz="6" w:space="0" w:color="auto"/>
            </w:tcBorders>
            <w:shd w:val="clear" w:color="auto" w:fill="auto"/>
            <w:noWrap/>
            <w:vAlign w:val="center"/>
            <w:hideMark/>
          </w:tcPr>
          <w:p w:rsidR="00B601B8" w:rsidRPr="000B27D4" w:rsidRDefault="0070126F" w:rsidP="001562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8.0</w:t>
            </w:r>
          </w:p>
        </w:tc>
      </w:tr>
      <w:tr w:rsidR="00B601B8" w:rsidRPr="000B27D4" w:rsidTr="009216D6">
        <w:trPr>
          <w:trHeight w:val="244"/>
          <w:jc w:val="center"/>
        </w:trPr>
        <w:tc>
          <w:tcPr>
            <w:tcW w:w="5109" w:type="dxa"/>
            <w:tcBorders>
              <w:top w:val="nil"/>
              <w:left w:val="double" w:sz="6" w:space="0" w:color="auto"/>
              <w:bottom w:val="double" w:sz="6" w:space="0" w:color="auto"/>
              <w:right w:val="single" w:sz="4" w:space="0" w:color="auto"/>
            </w:tcBorders>
            <w:shd w:val="clear" w:color="auto" w:fill="auto"/>
            <w:noWrap/>
            <w:vAlign w:val="center"/>
            <w:hideMark/>
          </w:tcPr>
          <w:p w:rsidR="00B601B8" w:rsidRPr="000B27D4" w:rsidRDefault="009C6338" w:rsidP="0015622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Age</w:t>
            </w:r>
          </w:p>
        </w:tc>
        <w:tc>
          <w:tcPr>
            <w:tcW w:w="1388" w:type="dxa"/>
            <w:tcBorders>
              <w:top w:val="nil"/>
              <w:left w:val="single" w:sz="4" w:space="0" w:color="auto"/>
              <w:bottom w:val="double" w:sz="6" w:space="0" w:color="auto"/>
              <w:right w:val="double" w:sz="6" w:space="0" w:color="auto"/>
            </w:tcBorders>
            <w:shd w:val="clear" w:color="auto" w:fill="auto"/>
            <w:noWrap/>
            <w:vAlign w:val="center"/>
            <w:hideMark/>
          </w:tcPr>
          <w:p w:rsidR="00B601B8" w:rsidRPr="000B27D4" w:rsidRDefault="0070126F" w:rsidP="001562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r>
    </w:tbl>
    <w:p w:rsidR="00B601B8" w:rsidRDefault="00B601B8" w:rsidP="00CA7EED">
      <w:pPr>
        <w:spacing w:after="0" w:line="360" w:lineRule="auto"/>
        <w:jc w:val="both"/>
        <w:rPr>
          <w:rFonts w:ascii="Times New Roman" w:hAnsi="Times New Roman"/>
          <w:sz w:val="24"/>
          <w:szCs w:val="24"/>
        </w:rPr>
      </w:pPr>
    </w:p>
    <w:p w:rsidR="002A18BF" w:rsidRDefault="002A18BF" w:rsidP="0015622B">
      <w:pPr>
        <w:spacing w:after="0" w:line="240" w:lineRule="auto"/>
        <w:jc w:val="center"/>
        <w:rPr>
          <w:rFonts w:ascii="Times New Roman" w:eastAsia="Times New Roman" w:hAnsi="Times New Roman" w:cs="Times New Roman"/>
          <w:b/>
          <w:bCs/>
          <w:color w:val="000000"/>
        </w:rPr>
      </w:pPr>
    </w:p>
    <w:p w:rsidR="002A18BF" w:rsidRDefault="002A18BF" w:rsidP="0015622B">
      <w:pPr>
        <w:spacing w:after="0" w:line="240" w:lineRule="auto"/>
        <w:jc w:val="center"/>
        <w:rPr>
          <w:rFonts w:ascii="Times New Roman" w:eastAsia="Times New Roman" w:hAnsi="Times New Roman" w:cs="Times New Roman"/>
          <w:b/>
          <w:bCs/>
          <w:color w:val="000000"/>
        </w:rPr>
      </w:pPr>
    </w:p>
    <w:p w:rsidR="0015622B" w:rsidRDefault="002A18BF" w:rsidP="0015622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A-19</w:t>
      </w:r>
      <w:r w:rsidR="0015622B" w:rsidRPr="000B27D4">
        <w:rPr>
          <w:rFonts w:ascii="Times New Roman" w:eastAsia="Times New Roman" w:hAnsi="Times New Roman" w:cs="Times New Roman"/>
          <w:b/>
          <w:bCs/>
          <w:color w:val="000000"/>
        </w:rPr>
        <w:t xml:space="preserve"> </w:t>
      </w:r>
      <w:r w:rsidR="0015622B">
        <w:rPr>
          <w:rFonts w:ascii="Times New Roman" w:eastAsia="Times New Roman" w:hAnsi="Times New Roman" w:cs="Times New Roman"/>
          <w:b/>
          <w:bCs/>
          <w:color w:val="000000"/>
        </w:rPr>
        <w:t>Maintaining Driving License</w:t>
      </w:r>
      <w:r w:rsidR="0015622B" w:rsidRPr="000B27D4">
        <w:rPr>
          <w:rFonts w:ascii="Times New Roman" w:eastAsia="Times New Roman" w:hAnsi="Times New Roman" w:cs="Times New Roman"/>
          <w:b/>
          <w:bCs/>
          <w:color w:val="000000"/>
        </w:rPr>
        <w:t xml:space="preserve"> Model</w:t>
      </w:r>
    </w:p>
    <w:p w:rsidR="0015622B" w:rsidRDefault="0015622B" w:rsidP="0015622B">
      <w:pPr>
        <w:spacing w:after="0" w:line="360" w:lineRule="auto"/>
        <w:jc w:val="both"/>
        <w:rPr>
          <w:rFonts w:ascii="Times New Roman" w:hAnsi="Times New Roman"/>
          <w:sz w:val="24"/>
          <w:szCs w:val="24"/>
        </w:rPr>
      </w:pPr>
    </w:p>
    <w:tbl>
      <w:tblPr>
        <w:tblW w:w="6497" w:type="dxa"/>
        <w:jc w:val="center"/>
        <w:tblLayout w:type="fixed"/>
        <w:tblLook w:val="04A0" w:firstRow="1" w:lastRow="0" w:firstColumn="1" w:lastColumn="0" w:noHBand="0" w:noVBand="1"/>
      </w:tblPr>
      <w:tblGrid>
        <w:gridCol w:w="5109"/>
        <w:gridCol w:w="1388"/>
      </w:tblGrid>
      <w:tr w:rsidR="0015622B" w:rsidRPr="000B27D4" w:rsidTr="009216D6">
        <w:trPr>
          <w:trHeight w:val="244"/>
          <w:jc w:val="center"/>
        </w:trPr>
        <w:tc>
          <w:tcPr>
            <w:tcW w:w="5109"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15622B" w:rsidRPr="000B27D4" w:rsidRDefault="0015622B" w:rsidP="0015622B">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Variable</w:t>
            </w:r>
          </w:p>
        </w:tc>
        <w:tc>
          <w:tcPr>
            <w:tcW w:w="1388" w:type="dxa"/>
            <w:tcBorders>
              <w:top w:val="double" w:sz="6" w:space="0" w:color="auto"/>
              <w:left w:val="nil"/>
              <w:bottom w:val="double" w:sz="6" w:space="0" w:color="auto"/>
              <w:right w:val="double" w:sz="6" w:space="0" w:color="auto"/>
            </w:tcBorders>
            <w:shd w:val="clear" w:color="auto" w:fill="auto"/>
            <w:noWrap/>
            <w:vAlign w:val="center"/>
            <w:hideMark/>
          </w:tcPr>
          <w:p w:rsidR="0015622B" w:rsidRPr="000B27D4" w:rsidRDefault="0015622B" w:rsidP="0015622B">
            <w:pPr>
              <w:spacing w:after="0" w:line="240" w:lineRule="auto"/>
              <w:jc w:val="center"/>
              <w:rPr>
                <w:rFonts w:ascii="Times New Roman" w:eastAsia="Times New Roman" w:hAnsi="Times New Roman" w:cs="Times New Roman"/>
                <w:b/>
                <w:bCs/>
                <w:color w:val="000000"/>
              </w:rPr>
            </w:pPr>
            <w:r w:rsidRPr="000B27D4">
              <w:rPr>
                <w:rFonts w:ascii="Times New Roman" w:eastAsia="Times New Roman" w:hAnsi="Times New Roman" w:cs="Times New Roman"/>
                <w:b/>
                <w:bCs/>
                <w:color w:val="000000"/>
              </w:rPr>
              <w:t>Parameter</w:t>
            </w:r>
          </w:p>
        </w:tc>
      </w:tr>
      <w:tr w:rsidR="0015622B" w:rsidRPr="000B27D4" w:rsidTr="009216D6">
        <w:trPr>
          <w:trHeight w:val="244"/>
          <w:jc w:val="center"/>
        </w:trPr>
        <w:tc>
          <w:tcPr>
            <w:tcW w:w="5109" w:type="dxa"/>
            <w:tcBorders>
              <w:top w:val="double" w:sz="6" w:space="0" w:color="auto"/>
              <w:left w:val="double" w:sz="6" w:space="0" w:color="auto"/>
              <w:bottom w:val="nil"/>
              <w:right w:val="single" w:sz="4" w:space="0" w:color="auto"/>
            </w:tcBorders>
            <w:shd w:val="clear" w:color="auto" w:fill="auto"/>
            <w:noWrap/>
            <w:vAlign w:val="center"/>
            <w:hideMark/>
          </w:tcPr>
          <w:p w:rsidR="0015622B" w:rsidRPr="000B27D4" w:rsidRDefault="0015622B" w:rsidP="0015622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Constant</w:t>
            </w:r>
          </w:p>
        </w:tc>
        <w:tc>
          <w:tcPr>
            <w:tcW w:w="1388" w:type="dxa"/>
            <w:tcBorders>
              <w:top w:val="double" w:sz="6" w:space="0" w:color="auto"/>
              <w:left w:val="single" w:sz="4" w:space="0" w:color="auto"/>
              <w:bottom w:val="nil"/>
              <w:right w:val="double" w:sz="6" w:space="0" w:color="auto"/>
            </w:tcBorders>
            <w:shd w:val="clear" w:color="auto" w:fill="auto"/>
            <w:noWrap/>
            <w:vAlign w:val="center"/>
            <w:hideMark/>
          </w:tcPr>
          <w:p w:rsidR="0015622B" w:rsidRPr="000B27D4" w:rsidRDefault="0070126F" w:rsidP="001562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5622B">
              <w:rPr>
                <w:rFonts w:ascii="Times New Roman" w:eastAsia="Times New Roman" w:hAnsi="Times New Roman" w:cs="Times New Roman"/>
                <w:color w:val="000000"/>
              </w:rPr>
              <w:t>4.00</w:t>
            </w:r>
          </w:p>
        </w:tc>
      </w:tr>
      <w:tr w:rsidR="0015622B" w:rsidRPr="000B27D4" w:rsidTr="009216D6">
        <w:trPr>
          <w:trHeight w:val="244"/>
          <w:jc w:val="center"/>
        </w:trPr>
        <w:tc>
          <w:tcPr>
            <w:tcW w:w="5109" w:type="dxa"/>
            <w:tcBorders>
              <w:top w:val="nil"/>
              <w:left w:val="double" w:sz="6" w:space="0" w:color="auto"/>
              <w:bottom w:val="double" w:sz="6" w:space="0" w:color="auto"/>
              <w:right w:val="single" w:sz="4" w:space="0" w:color="auto"/>
            </w:tcBorders>
            <w:shd w:val="clear" w:color="auto" w:fill="auto"/>
            <w:noWrap/>
            <w:vAlign w:val="center"/>
            <w:hideMark/>
          </w:tcPr>
          <w:p w:rsidR="0015622B" w:rsidRPr="000B27D4" w:rsidRDefault="009C6338" w:rsidP="0015622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Age</w:t>
            </w:r>
          </w:p>
        </w:tc>
        <w:tc>
          <w:tcPr>
            <w:tcW w:w="1388" w:type="dxa"/>
            <w:tcBorders>
              <w:top w:val="nil"/>
              <w:left w:val="single" w:sz="4" w:space="0" w:color="auto"/>
              <w:bottom w:val="double" w:sz="6" w:space="0" w:color="auto"/>
              <w:right w:val="double" w:sz="6" w:space="0" w:color="auto"/>
            </w:tcBorders>
            <w:shd w:val="clear" w:color="auto" w:fill="auto"/>
            <w:noWrap/>
            <w:vAlign w:val="center"/>
            <w:hideMark/>
          </w:tcPr>
          <w:p w:rsidR="0015622B" w:rsidRPr="000B27D4" w:rsidRDefault="0015622B" w:rsidP="001562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-0.10</w:t>
            </w:r>
          </w:p>
        </w:tc>
      </w:tr>
    </w:tbl>
    <w:p w:rsidR="002A18BF" w:rsidRDefault="002A18BF" w:rsidP="002A18BF">
      <w:pPr>
        <w:spacing w:after="0" w:line="240" w:lineRule="auto"/>
        <w:rPr>
          <w:rFonts w:ascii="Times New Roman" w:eastAsia="Times New Roman" w:hAnsi="Times New Roman" w:cs="Times New Roman"/>
          <w:b/>
          <w:bCs/>
          <w:color w:val="000000"/>
        </w:rPr>
      </w:pPr>
    </w:p>
    <w:p w:rsidR="0015622B" w:rsidRDefault="002A18BF" w:rsidP="002A18B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A-20</w:t>
      </w:r>
      <w:r w:rsidR="0015622B" w:rsidRPr="000B27D4">
        <w:rPr>
          <w:rFonts w:ascii="Times New Roman" w:eastAsia="Times New Roman" w:hAnsi="Times New Roman" w:cs="Times New Roman"/>
          <w:b/>
          <w:bCs/>
          <w:color w:val="000000"/>
        </w:rPr>
        <w:t xml:space="preserve"> </w:t>
      </w:r>
      <w:r w:rsidR="0070126F">
        <w:rPr>
          <w:rFonts w:ascii="Times New Roman" w:eastAsia="Times New Roman" w:hAnsi="Times New Roman" w:cs="Times New Roman"/>
          <w:b/>
          <w:bCs/>
          <w:color w:val="000000"/>
        </w:rPr>
        <w:t xml:space="preserve">Base Year </w:t>
      </w:r>
      <w:r w:rsidR="0015622B">
        <w:rPr>
          <w:rFonts w:ascii="Times New Roman" w:eastAsia="Times New Roman" w:hAnsi="Times New Roman" w:cs="Times New Roman"/>
          <w:b/>
          <w:bCs/>
          <w:color w:val="000000"/>
        </w:rPr>
        <w:t>Education Attainment Model</w:t>
      </w:r>
    </w:p>
    <w:p w:rsidR="0015622B" w:rsidRDefault="0015622B" w:rsidP="0015622B">
      <w:pPr>
        <w:spacing w:after="0" w:line="240" w:lineRule="auto"/>
        <w:jc w:val="center"/>
        <w:rPr>
          <w:rFonts w:ascii="Times New Roman" w:eastAsia="Times New Roman" w:hAnsi="Times New Roman" w:cs="Times New Roman"/>
          <w:b/>
          <w:bCs/>
          <w:color w:val="000000"/>
        </w:rPr>
      </w:pPr>
    </w:p>
    <w:tbl>
      <w:tblPr>
        <w:tblW w:w="7196" w:type="dxa"/>
        <w:jc w:val="center"/>
        <w:tblLook w:val="04A0" w:firstRow="1" w:lastRow="0" w:firstColumn="1" w:lastColumn="0" w:noHBand="0" w:noVBand="1"/>
      </w:tblPr>
      <w:tblGrid>
        <w:gridCol w:w="2552"/>
        <w:gridCol w:w="1222"/>
        <w:gridCol w:w="1181"/>
        <w:gridCol w:w="1086"/>
        <w:gridCol w:w="1155"/>
      </w:tblGrid>
      <w:tr w:rsidR="0015622B" w:rsidRPr="0015622B" w:rsidTr="0018604E">
        <w:trPr>
          <w:trHeight w:val="312"/>
          <w:jc w:val="center"/>
        </w:trPr>
        <w:tc>
          <w:tcPr>
            <w:tcW w:w="2552"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15622B" w:rsidRPr="008C334E" w:rsidRDefault="0015622B" w:rsidP="0018604E">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Variable</w:t>
            </w:r>
          </w:p>
        </w:tc>
        <w:tc>
          <w:tcPr>
            <w:tcW w:w="4644" w:type="dxa"/>
            <w:gridSpan w:val="4"/>
            <w:tcBorders>
              <w:top w:val="double" w:sz="6" w:space="0" w:color="auto"/>
              <w:left w:val="double" w:sz="6" w:space="0" w:color="auto"/>
              <w:bottom w:val="single" w:sz="6" w:space="0" w:color="auto"/>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Alternatives</w:t>
            </w:r>
          </w:p>
        </w:tc>
      </w:tr>
      <w:tr w:rsidR="0015622B" w:rsidRPr="0015622B" w:rsidTr="00540939">
        <w:trPr>
          <w:trHeight w:val="312"/>
          <w:jc w:val="center"/>
        </w:trPr>
        <w:tc>
          <w:tcPr>
            <w:tcW w:w="2552" w:type="dxa"/>
            <w:vMerge/>
            <w:tcBorders>
              <w:top w:val="single" w:sz="4" w:space="0" w:color="auto"/>
              <w:left w:val="double" w:sz="6" w:space="0" w:color="auto"/>
              <w:bottom w:val="double" w:sz="6" w:space="0" w:color="auto"/>
              <w:right w:val="double" w:sz="6" w:space="0" w:color="auto"/>
            </w:tcBorders>
            <w:vAlign w:val="center"/>
            <w:hideMark/>
          </w:tcPr>
          <w:p w:rsidR="0015622B" w:rsidRPr="008C334E" w:rsidRDefault="0015622B" w:rsidP="0015622B">
            <w:pPr>
              <w:spacing w:after="0" w:line="240" w:lineRule="auto"/>
              <w:rPr>
                <w:rFonts w:ascii="Times New Roman" w:eastAsia="Times New Roman" w:hAnsi="Times New Roman" w:cs="Times New Roman"/>
                <w:b/>
                <w:bCs/>
                <w:color w:val="000000"/>
              </w:rPr>
            </w:pPr>
          </w:p>
        </w:tc>
        <w:tc>
          <w:tcPr>
            <w:tcW w:w="1222" w:type="dxa"/>
            <w:tcBorders>
              <w:top w:val="single" w:sz="6" w:space="0" w:color="auto"/>
              <w:left w:val="double" w:sz="6" w:space="0" w:color="auto"/>
              <w:bottom w:val="double" w:sz="6" w:space="0" w:color="auto"/>
              <w:right w:val="sing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Associate</w:t>
            </w:r>
          </w:p>
        </w:tc>
        <w:tc>
          <w:tcPr>
            <w:tcW w:w="1181" w:type="dxa"/>
            <w:tcBorders>
              <w:top w:val="single" w:sz="6" w:space="0" w:color="auto"/>
              <w:left w:val="single" w:sz="6" w:space="0" w:color="auto"/>
              <w:bottom w:val="double" w:sz="6" w:space="0" w:color="auto"/>
              <w:right w:val="sing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Bachelor</w:t>
            </w:r>
          </w:p>
        </w:tc>
        <w:tc>
          <w:tcPr>
            <w:tcW w:w="1086" w:type="dxa"/>
            <w:tcBorders>
              <w:top w:val="single" w:sz="6" w:space="0" w:color="auto"/>
              <w:left w:val="single" w:sz="6" w:space="0" w:color="auto"/>
              <w:bottom w:val="double" w:sz="6" w:space="0" w:color="auto"/>
              <w:right w:val="sing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Masters</w:t>
            </w:r>
          </w:p>
        </w:tc>
        <w:tc>
          <w:tcPr>
            <w:tcW w:w="1154" w:type="dxa"/>
            <w:tcBorders>
              <w:top w:val="single" w:sz="6" w:space="0" w:color="auto"/>
              <w:left w:val="single" w:sz="6" w:space="0" w:color="auto"/>
              <w:bottom w:val="double" w:sz="6" w:space="0" w:color="auto"/>
              <w:right w:val="double" w:sz="6" w:space="0" w:color="auto"/>
            </w:tcBorders>
            <w:shd w:val="clear" w:color="auto" w:fill="auto"/>
            <w:noWrap/>
            <w:vAlign w:val="bottom"/>
            <w:hideMark/>
          </w:tcPr>
          <w:p w:rsidR="0015622B" w:rsidRPr="008C334E" w:rsidRDefault="002141C9" w:rsidP="0015622B">
            <w:pPr>
              <w:spacing w:after="0" w:line="240" w:lineRule="auto"/>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Doctorate</w:t>
            </w:r>
          </w:p>
        </w:tc>
      </w:tr>
      <w:tr w:rsidR="0015622B" w:rsidRPr="0015622B" w:rsidTr="00540939">
        <w:trPr>
          <w:trHeight w:val="312"/>
          <w:jc w:val="center"/>
        </w:trPr>
        <w:tc>
          <w:tcPr>
            <w:tcW w:w="2552" w:type="dxa"/>
            <w:tcBorders>
              <w:top w:val="double" w:sz="6" w:space="0" w:color="auto"/>
              <w:left w:val="doub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Hispanic Male</w:t>
            </w:r>
          </w:p>
        </w:tc>
        <w:tc>
          <w:tcPr>
            <w:tcW w:w="1222" w:type="dxa"/>
            <w:tcBorders>
              <w:top w:val="double" w:sz="6" w:space="0" w:color="auto"/>
              <w:left w:val="doub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-2.355</w:t>
            </w:r>
          </w:p>
        </w:tc>
        <w:tc>
          <w:tcPr>
            <w:tcW w:w="1181" w:type="dxa"/>
            <w:tcBorders>
              <w:top w:val="double" w:sz="6" w:space="0" w:color="auto"/>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-2.139</w:t>
            </w:r>
          </w:p>
        </w:tc>
        <w:tc>
          <w:tcPr>
            <w:tcW w:w="1086" w:type="dxa"/>
            <w:tcBorders>
              <w:top w:val="double" w:sz="6" w:space="0" w:color="auto"/>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-3.034</w:t>
            </w:r>
          </w:p>
        </w:tc>
        <w:tc>
          <w:tcPr>
            <w:tcW w:w="1154" w:type="dxa"/>
            <w:tcBorders>
              <w:top w:val="double" w:sz="6" w:space="0" w:color="auto"/>
              <w:left w:val="sing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-5.286</w:t>
            </w:r>
          </w:p>
        </w:tc>
      </w:tr>
      <w:tr w:rsidR="0015622B" w:rsidRPr="0015622B" w:rsidTr="00540939">
        <w:trPr>
          <w:trHeight w:val="312"/>
          <w:jc w:val="center"/>
        </w:trPr>
        <w:tc>
          <w:tcPr>
            <w:tcW w:w="2552" w:type="dxa"/>
            <w:tcBorders>
              <w:top w:val="nil"/>
              <w:left w:val="doub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Hispanic Female</w:t>
            </w:r>
          </w:p>
        </w:tc>
        <w:tc>
          <w:tcPr>
            <w:tcW w:w="1222" w:type="dxa"/>
            <w:tcBorders>
              <w:top w:val="nil"/>
              <w:left w:val="doub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-2.265</w:t>
            </w:r>
          </w:p>
        </w:tc>
        <w:tc>
          <w:tcPr>
            <w:tcW w:w="1181"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-2.183</w:t>
            </w:r>
          </w:p>
        </w:tc>
        <w:tc>
          <w:tcPr>
            <w:tcW w:w="1086"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-3.008</w:t>
            </w:r>
          </w:p>
        </w:tc>
        <w:tc>
          <w:tcPr>
            <w:tcW w:w="1154" w:type="dxa"/>
            <w:tcBorders>
              <w:top w:val="nil"/>
              <w:left w:val="sing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-5.573</w:t>
            </w:r>
          </w:p>
        </w:tc>
      </w:tr>
      <w:tr w:rsidR="0015622B" w:rsidRPr="0015622B" w:rsidTr="00540939">
        <w:trPr>
          <w:trHeight w:val="312"/>
          <w:jc w:val="center"/>
        </w:trPr>
        <w:tc>
          <w:tcPr>
            <w:tcW w:w="2552" w:type="dxa"/>
            <w:tcBorders>
              <w:top w:val="nil"/>
              <w:left w:val="doub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White Male</w:t>
            </w:r>
          </w:p>
        </w:tc>
        <w:tc>
          <w:tcPr>
            <w:tcW w:w="1222" w:type="dxa"/>
            <w:tcBorders>
              <w:top w:val="nil"/>
              <w:left w:val="doub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-1.841</w:t>
            </w:r>
          </w:p>
        </w:tc>
        <w:tc>
          <w:tcPr>
            <w:tcW w:w="1181"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-0.771</w:t>
            </w:r>
          </w:p>
        </w:tc>
        <w:tc>
          <w:tcPr>
            <w:tcW w:w="1086"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-1.377</w:t>
            </w:r>
          </w:p>
        </w:tc>
        <w:tc>
          <w:tcPr>
            <w:tcW w:w="1154" w:type="dxa"/>
            <w:tcBorders>
              <w:top w:val="nil"/>
              <w:left w:val="sing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-3.315</w:t>
            </w:r>
          </w:p>
        </w:tc>
      </w:tr>
      <w:tr w:rsidR="0015622B" w:rsidRPr="0015622B" w:rsidTr="00540939">
        <w:trPr>
          <w:trHeight w:val="312"/>
          <w:jc w:val="center"/>
        </w:trPr>
        <w:tc>
          <w:tcPr>
            <w:tcW w:w="2552" w:type="dxa"/>
            <w:tcBorders>
              <w:top w:val="nil"/>
              <w:left w:val="doub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White Female</w:t>
            </w:r>
          </w:p>
        </w:tc>
        <w:tc>
          <w:tcPr>
            <w:tcW w:w="1222" w:type="dxa"/>
            <w:tcBorders>
              <w:top w:val="nil"/>
              <w:left w:val="doub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-1.727</w:t>
            </w:r>
          </w:p>
        </w:tc>
        <w:tc>
          <w:tcPr>
            <w:tcW w:w="1181"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-0.894</w:t>
            </w:r>
          </w:p>
        </w:tc>
        <w:tc>
          <w:tcPr>
            <w:tcW w:w="1086"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-1.706</w:t>
            </w:r>
          </w:p>
        </w:tc>
        <w:tc>
          <w:tcPr>
            <w:tcW w:w="1154" w:type="dxa"/>
            <w:tcBorders>
              <w:top w:val="nil"/>
              <w:left w:val="sing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-4.062</w:t>
            </w:r>
          </w:p>
        </w:tc>
      </w:tr>
      <w:tr w:rsidR="0015622B" w:rsidRPr="0015622B" w:rsidTr="00540939">
        <w:trPr>
          <w:trHeight w:val="312"/>
          <w:jc w:val="center"/>
        </w:trPr>
        <w:tc>
          <w:tcPr>
            <w:tcW w:w="2552" w:type="dxa"/>
            <w:tcBorders>
              <w:top w:val="nil"/>
              <w:left w:val="doub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African-American Male</w:t>
            </w:r>
          </w:p>
        </w:tc>
        <w:tc>
          <w:tcPr>
            <w:tcW w:w="1222" w:type="dxa"/>
            <w:tcBorders>
              <w:top w:val="nil"/>
              <w:left w:val="doub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-1.957</w:t>
            </w:r>
          </w:p>
        </w:tc>
        <w:tc>
          <w:tcPr>
            <w:tcW w:w="1181"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-1.633</w:t>
            </w:r>
          </w:p>
        </w:tc>
        <w:tc>
          <w:tcPr>
            <w:tcW w:w="1086"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-2.527</w:t>
            </w:r>
          </w:p>
        </w:tc>
        <w:tc>
          <w:tcPr>
            <w:tcW w:w="1154" w:type="dxa"/>
            <w:tcBorders>
              <w:top w:val="nil"/>
              <w:left w:val="sing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-4.473</w:t>
            </w:r>
          </w:p>
        </w:tc>
      </w:tr>
      <w:tr w:rsidR="0015622B" w:rsidRPr="0015622B" w:rsidTr="00540939">
        <w:trPr>
          <w:trHeight w:val="312"/>
          <w:jc w:val="center"/>
        </w:trPr>
        <w:tc>
          <w:tcPr>
            <w:tcW w:w="2552" w:type="dxa"/>
            <w:tcBorders>
              <w:top w:val="nil"/>
              <w:left w:val="doub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African-American Female</w:t>
            </w:r>
          </w:p>
        </w:tc>
        <w:tc>
          <w:tcPr>
            <w:tcW w:w="1222" w:type="dxa"/>
            <w:tcBorders>
              <w:top w:val="nil"/>
              <w:left w:val="doub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-1.861</w:t>
            </w:r>
          </w:p>
        </w:tc>
        <w:tc>
          <w:tcPr>
            <w:tcW w:w="1181"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-1.597</w:t>
            </w:r>
          </w:p>
        </w:tc>
        <w:tc>
          <w:tcPr>
            <w:tcW w:w="1086"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-2.409</w:t>
            </w:r>
          </w:p>
        </w:tc>
        <w:tc>
          <w:tcPr>
            <w:tcW w:w="1154" w:type="dxa"/>
            <w:tcBorders>
              <w:top w:val="nil"/>
              <w:left w:val="sing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-4.943</w:t>
            </w:r>
          </w:p>
        </w:tc>
      </w:tr>
      <w:tr w:rsidR="0015622B" w:rsidRPr="0015622B" w:rsidTr="00540939">
        <w:trPr>
          <w:trHeight w:val="312"/>
          <w:jc w:val="center"/>
        </w:trPr>
        <w:tc>
          <w:tcPr>
            <w:tcW w:w="2552" w:type="dxa"/>
            <w:tcBorders>
              <w:top w:val="nil"/>
              <w:left w:val="doub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Native American Male</w:t>
            </w:r>
          </w:p>
        </w:tc>
        <w:tc>
          <w:tcPr>
            <w:tcW w:w="1222" w:type="dxa"/>
            <w:tcBorders>
              <w:top w:val="nil"/>
              <w:left w:val="doub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-2.016</w:t>
            </w:r>
          </w:p>
        </w:tc>
        <w:tc>
          <w:tcPr>
            <w:tcW w:w="1181"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-1.860</w:t>
            </w:r>
          </w:p>
        </w:tc>
        <w:tc>
          <w:tcPr>
            <w:tcW w:w="1086"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-2.580</w:t>
            </w:r>
          </w:p>
        </w:tc>
        <w:tc>
          <w:tcPr>
            <w:tcW w:w="1154" w:type="dxa"/>
            <w:tcBorders>
              <w:top w:val="nil"/>
              <w:left w:val="sing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-3.274</w:t>
            </w:r>
          </w:p>
        </w:tc>
      </w:tr>
      <w:tr w:rsidR="0015622B" w:rsidRPr="0015622B" w:rsidTr="00540939">
        <w:trPr>
          <w:trHeight w:val="312"/>
          <w:jc w:val="center"/>
        </w:trPr>
        <w:tc>
          <w:tcPr>
            <w:tcW w:w="2552" w:type="dxa"/>
            <w:tcBorders>
              <w:top w:val="nil"/>
              <w:left w:val="doub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Native American Female</w:t>
            </w:r>
          </w:p>
        </w:tc>
        <w:tc>
          <w:tcPr>
            <w:tcW w:w="1222" w:type="dxa"/>
            <w:tcBorders>
              <w:top w:val="nil"/>
              <w:left w:val="doub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-2.048</w:t>
            </w:r>
          </w:p>
        </w:tc>
        <w:tc>
          <w:tcPr>
            <w:tcW w:w="1181"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-1.825</w:t>
            </w:r>
          </w:p>
        </w:tc>
        <w:tc>
          <w:tcPr>
            <w:tcW w:w="1086"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-2.698</w:t>
            </w:r>
          </w:p>
        </w:tc>
        <w:tc>
          <w:tcPr>
            <w:tcW w:w="1154" w:type="dxa"/>
            <w:tcBorders>
              <w:top w:val="nil"/>
              <w:left w:val="sing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-4.172</w:t>
            </w:r>
          </w:p>
        </w:tc>
      </w:tr>
      <w:tr w:rsidR="0015622B" w:rsidRPr="0015622B" w:rsidTr="00540939">
        <w:trPr>
          <w:trHeight w:val="312"/>
          <w:jc w:val="center"/>
        </w:trPr>
        <w:tc>
          <w:tcPr>
            <w:tcW w:w="2552" w:type="dxa"/>
            <w:tcBorders>
              <w:top w:val="nil"/>
              <w:left w:val="doub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Asian Male</w:t>
            </w:r>
          </w:p>
        </w:tc>
        <w:tc>
          <w:tcPr>
            <w:tcW w:w="1222" w:type="dxa"/>
            <w:tcBorders>
              <w:top w:val="nil"/>
              <w:left w:val="doub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-1.561</w:t>
            </w:r>
          </w:p>
        </w:tc>
        <w:tc>
          <w:tcPr>
            <w:tcW w:w="1181"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-0.242</w:t>
            </w:r>
          </w:p>
        </w:tc>
        <w:tc>
          <w:tcPr>
            <w:tcW w:w="1086"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-1.096</w:t>
            </w:r>
          </w:p>
        </w:tc>
        <w:tc>
          <w:tcPr>
            <w:tcW w:w="1154" w:type="dxa"/>
            <w:tcBorders>
              <w:top w:val="nil"/>
              <w:left w:val="sing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-2.860</w:t>
            </w:r>
          </w:p>
        </w:tc>
      </w:tr>
      <w:tr w:rsidR="0015622B" w:rsidRPr="0015622B" w:rsidTr="00540939">
        <w:trPr>
          <w:trHeight w:val="312"/>
          <w:jc w:val="center"/>
        </w:trPr>
        <w:tc>
          <w:tcPr>
            <w:tcW w:w="2552" w:type="dxa"/>
            <w:tcBorders>
              <w:top w:val="nil"/>
              <w:left w:val="doub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Asian Female</w:t>
            </w:r>
          </w:p>
        </w:tc>
        <w:tc>
          <w:tcPr>
            <w:tcW w:w="1222" w:type="dxa"/>
            <w:tcBorders>
              <w:top w:val="nil"/>
              <w:left w:val="doub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-1.365</w:t>
            </w:r>
          </w:p>
        </w:tc>
        <w:tc>
          <w:tcPr>
            <w:tcW w:w="1181"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-0.174</w:t>
            </w:r>
          </w:p>
        </w:tc>
        <w:tc>
          <w:tcPr>
            <w:tcW w:w="1086"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-1.474</w:t>
            </w:r>
          </w:p>
        </w:tc>
        <w:tc>
          <w:tcPr>
            <w:tcW w:w="1154" w:type="dxa"/>
            <w:tcBorders>
              <w:top w:val="nil"/>
              <w:left w:val="sing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-3.958</w:t>
            </w:r>
          </w:p>
        </w:tc>
      </w:tr>
      <w:tr w:rsidR="0015622B" w:rsidRPr="0015622B" w:rsidTr="00540939">
        <w:trPr>
          <w:trHeight w:val="312"/>
          <w:jc w:val="center"/>
        </w:trPr>
        <w:tc>
          <w:tcPr>
            <w:tcW w:w="2552" w:type="dxa"/>
            <w:tcBorders>
              <w:top w:val="nil"/>
              <w:left w:val="doub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Others Male</w:t>
            </w:r>
          </w:p>
        </w:tc>
        <w:tc>
          <w:tcPr>
            <w:tcW w:w="1222" w:type="dxa"/>
            <w:tcBorders>
              <w:top w:val="nil"/>
              <w:left w:val="doub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-1.884</w:t>
            </w:r>
          </w:p>
        </w:tc>
        <w:tc>
          <w:tcPr>
            <w:tcW w:w="1181"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-1.005</w:t>
            </w:r>
          </w:p>
        </w:tc>
        <w:tc>
          <w:tcPr>
            <w:tcW w:w="1086" w:type="dxa"/>
            <w:tcBorders>
              <w:top w:val="nil"/>
              <w:left w:val="single" w:sz="6" w:space="0" w:color="auto"/>
              <w:bottom w:val="nil"/>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-1.688</w:t>
            </w:r>
          </w:p>
        </w:tc>
        <w:tc>
          <w:tcPr>
            <w:tcW w:w="1154" w:type="dxa"/>
            <w:tcBorders>
              <w:top w:val="nil"/>
              <w:left w:val="single" w:sz="6" w:space="0" w:color="auto"/>
              <w:bottom w:val="nil"/>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-3.722</w:t>
            </w:r>
          </w:p>
        </w:tc>
      </w:tr>
      <w:tr w:rsidR="0015622B" w:rsidRPr="0015622B" w:rsidTr="00540939">
        <w:trPr>
          <w:trHeight w:val="312"/>
          <w:jc w:val="center"/>
        </w:trPr>
        <w:tc>
          <w:tcPr>
            <w:tcW w:w="2552" w:type="dxa"/>
            <w:tcBorders>
              <w:top w:val="nil"/>
              <w:left w:val="double" w:sz="6" w:space="0" w:color="auto"/>
              <w:bottom w:val="double" w:sz="6" w:space="0" w:color="auto"/>
              <w:right w:val="double" w:sz="6" w:space="0" w:color="auto"/>
            </w:tcBorders>
            <w:shd w:val="clear" w:color="auto" w:fill="auto"/>
            <w:noWrap/>
            <w:vAlign w:val="bottom"/>
            <w:hideMark/>
          </w:tcPr>
          <w:p w:rsidR="0015622B" w:rsidRPr="008C334E" w:rsidRDefault="0015622B" w:rsidP="0015622B">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Others Female</w:t>
            </w:r>
          </w:p>
        </w:tc>
        <w:tc>
          <w:tcPr>
            <w:tcW w:w="1222" w:type="dxa"/>
            <w:tcBorders>
              <w:top w:val="nil"/>
              <w:left w:val="double" w:sz="6" w:space="0" w:color="auto"/>
              <w:bottom w:val="double" w:sz="6" w:space="0" w:color="auto"/>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-1.736</w:t>
            </w:r>
          </w:p>
        </w:tc>
        <w:tc>
          <w:tcPr>
            <w:tcW w:w="1181" w:type="dxa"/>
            <w:tcBorders>
              <w:top w:val="nil"/>
              <w:left w:val="single" w:sz="6" w:space="0" w:color="auto"/>
              <w:bottom w:val="double" w:sz="6" w:space="0" w:color="auto"/>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-1.053</w:t>
            </w:r>
          </w:p>
        </w:tc>
        <w:tc>
          <w:tcPr>
            <w:tcW w:w="1086" w:type="dxa"/>
            <w:tcBorders>
              <w:top w:val="nil"/>
              <w:left w:val="single" w:sz="6" w:space="0" w:color="auto"/>
              <w:bottom w:val="double" w:sz="6" w:space="0" w:color="auto"/>
              <w:right w:val="sing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-2.005</w:t>
            </w:r>
          </w:p>
        </w:tc>
        <w:tc>
          <w:tcPr>
            <w:tcW w:w="1154" w:type="dxa"/>
            <w:tcBorders>
              <w:top w:val="nil"/>
              <w:left w:val="single" w:sz="6" w:space="0" w:color="auto"/>
              <w:bottom w:val="double" w:sz="6" w:space="0" w:color="auto"/>
              <w:right w:val="double" w:sz="6" w:space="0" w:color="auto"/>
            </w:tcBorders>
            <w:shd w:val="clear" w:color="auto" w:fill="auto"/>
            <w:noWrap/>
            <w:vAlign w:val="bottom"/>
            <w:hideMark/>
          </w:tcPr>
          <w:p w:rsidR="0015622B" w:rsidRPr="008C334E" w:rsidRDefault="0015622B" w:rsidP="0015622B">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-3.796</w:t>
            </w:r>
          </w:p>
        </w:tc>
      </w:tr>
    </w:tbl>
    <w:p w:rsidR="007A4413" w:rsidRPr="00CF46D6" w:rsidRDefault="007A4413" w:rsidP="007A4413">
      <w:pPr>
        <w:autoSpaceDE w:val="0"/>
        <w:autoSpaceDN w:val="0"/>
        <w:adjustRightInd w:val="0"/>
        <w:spacing w:after="0" w:line="360" w:lineRule="auto"/>
        <w:jc w:val="both"/>
        <w:rPr>
          <w:rFonts w:ascii="Times New Roman" w:hAnsi="Times New Roman"/>
          <w:sz w:val="28"/>
          <w:szCs w:val="28"/>
        </w:rPr>
      </w:pPr>
    </w:p>
    <w:p w:rsidR="008C334E" w:rsidRDefault="002A18BF" w:rsidP="008C334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A-21</w:t>
      </w:r>
      <w:r w:rsidR="008C334E" w:rsidRPr="000B27D4">
        <w:rPr>
          <w:rFonts w:ascii="Times New Roman" w:eastAsia="Times New Roman" w:hAnsi="Times New Roman" w:cs="Times New Roman"/>
          <w:b/>
          <w:bCs/>
          <w:color w:val="000000"/>
        </w:rPr>
        <w:t xml:space="preserve"> </w:t>
      </w:r>
      <w:r w:rsidR="008C334E">
        <w:rPr>
          <w:rFonts w:ascii="Times New Roman" w:eastAsia="Times New Roman" w:hAnsi="Times New Roman" w:cs="Times New Roman"/>
          <w:b/>
          <w:bCs/>
          <w:color w:val="000000"/>
        </w:rPr>
        <w:t>Continue Employment Model</w:t>
      </w:r>
    </w:p>
    <w:tbl>
      <w:tblPr>
        <w:tblW w:w="6048" w:type="dxa"/>
        <w:jc w:val="center"/>
        <w:tblLayout w:type="fixed"/>
        <w:tblLook w:val="04A0" w:firstRow="1" w:lastRow="0" w:firstColumn="1" w:lastColumn="0" w:noHBand="0" w:noVBand="1"/>
      </w:tblPr>
      <w:tblGrid>
        <w:gridCol w:w="1640"/>
        <w:gridCol w:w="1102"/>
        <w:gridCol w:w="1102"/>
        <w:gridCol w:w="1102"/>
        <w:gridCol w:w="1102"/>
      </w:tblGrid>
      <w:tr w:rsidR="008C334E" w:rsidRPr="008C334E" w:rsidTr="002C7658">
        <w:trPr>
          <w:trHeight w:val="300"/>
          <w:jc w:val="center"/>
        </w:trPr>
        <w:tc>
          <w:tcPr>
            <w:tcW w:w="1640"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8C334E" w:rsidRPr="008C334E" w:rsidRDefault="008C334E" w:rsidP="0018604E">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Variable</w:t>
            </w:r>
          </w:p>
        </w:tc>
        <w:tc>
          <w:tcPr>
            <w:tcW w:w="4408" w:type="dxa"/>
            <w:gridSpan w:val="4"/>
            <w:tcBorders>
              <w:top w:val="double" w:sz="6" w:space="0" w:color="auto"/>
              <w:left w:val="double" w:sz="6" w:space="0" w:color="auto"/>
              <w:bottom w:val="single" w:sz="4" w:space="0" w:color="auto"/>
              <w:right w:val="doub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Alternatives</w:t>
            </w:r>
          </w:p>
        </w:tc>
      </w:tr>
      <w:tr w:rsidR="008C334E" w:rsidRPr="008C334E" w:rsidTr="002C7658">
        <w:trPr>
          <w:trHeight w:val="300"/>
          <w:jc w:val="center"/>
        </w:trPr>
        <w:tc>
          <w:tcPr>
            <w:tcW w:w="1640" w:type="dxa"/>
            <w:vMerge/>
            <w:tcBorders>
              <w:top w:val="single" w:sz="4" w:space="0" w:color="auto"/>
              <w:left w:val="double" w:sz="6" w:space="0" w:color="auto"/>
              <w:bottom w:val="single" w:sz="4" w:space="0" w:color="000000"/>
              <w:right w:val="double" w:sz="6" w:space="0" w:color="auto"/>
            </w:tcBorders>
            <w:vAlign w:val="center"/>
            <w:hideMark/>
          </w:tcPr>
          <w:p w:rsidR="008C334E" w:rsidRPr="008C334E" w:rsidRDefault="008C334E" w:rsidP="008C334E">
            <w:pPr>
              <w:spacing w:after="0" w:line="240" w:lineRule="auto"/>
              <w:rPr>
                <w:rFonts w:ascii="Times New Roman" w:eastAsia="Times New Roman" w:hAnsi="Times New Roman" w:cs="Times New Roman"/>
                <w:b/>
                <w:bCs/>
                <w:color w:val="000000"/>
              </w:rPr>
            </w:pPr>
          </w:p>
        </w:tc>
        <w:tc>
          <w:tcPr>
            <w:tcW w:w="1102"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8C334E" w:rsidRPr="008C334E" w:rsidRDefault="008C334E" w:rsidP="002C7658">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Continue</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34E" w:rsidRPr="008C334E" w:rsidRDefault="008C334E" w:rsidP="002C7658">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Retire</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34E" w:rsidRPr="008C334E" w:rsidRDefault="008C334E" w:rsidP="002C7658">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Quit</w:t>
            </w:r>
          </w:p>
        </w:tc>
        <w:tc>
          <w:tcPr>
            <w:tcW w:w="1102"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rsidR="008C334E" w:rsidRPr="008C334E" w:rsidRDefault="008C334E" w:rsidP="002C7658">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Switch</w:t>
            </w:r>
          </w:p>
        </w:tc>
      </w:tr>
      <w:tr w:rsidR="008C334E" w:rsidRPr="008C334E" w:rsidTr="002C7658">
        <w:trPr>
          <w:trHeight w:val="300"/>
          <w:jc w:val="center"/>
        </w:trPr>
        <w:tc>
          <w:tcPr>
            <w:tcW w:w="1640" w:type="dxa"/>
            <w:tcBorders>
              <w:top w:val="nil"/>
              <w:left w:val="double" w:sz="6" w:space="0" w:color="auto"/>
              <w:bottom w:val="double" w:sz="6" w:space="0" w:color="auto"/>
              <w:right w:val="double" w:sz="6" w:space="0" w:color="auto"/>
            </w:tcBorders>
            <w:shd w:val="clear" w:color="auto" w:fill="auto"/>
            <w:noWrap/>
            <w:vAlign w:val="bottom"/>
            <w:hideMark/>
          </w:tcPr>
          <w:p w:rsidR="008C334E" w:rsidRPr="008C334E" w:rsidRDefault="008C334E" w:rsidP="008C334E">
            <w:pPr>
              <w:spacing w:after="0" w:line="240" w:lineRule="auto"/>
              <w:rPr>
                <w:rFonts w:ascii="Times New Roman" w:eastAsia="Times New Roman" w:hAnsi="Times New Roman" w:cs="Times New Roman"/>
                <w:color w:val="000000"/>
              </w:rPr>
            </w:pPr>
            <w:r w:rsidRPr="008C334E">
              <w:rPr>
                <w:rFonts w:ascii="Times New Roman" w:eastAsia="Times New Roman" w:hAnsi="Times New Roman" w:cs="Times New Roman"/>
                <w:color w:val="000000"/>
              </w:rPr>
              <w:t>Constant</w:t>
            </w:r>
          </w:p>
        </w:tc>
        <w:tc>
          <w:tcPr>
            <w:tcW w:w="1102" w:type="dxa"/>
            <w:tcBorders>
              <w:top w:val="nil"/>
              <w:left w:val="double" w:sz="6" w:space="0" w:color="auto"/>
              <w:bottom w:val="double" w:sz="6" w:space="0" w:color="auto"/>
              <w:right w:val="single" w:sz="4"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2.006</w:t>
            </w:r>
          </w:p>
        </w:tc>
        <w:tc>
          <w:tcPr>
            <w:tcW w:w="110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0.740</w:t>
            </w:r>
          </w:p>
        </w:tc>
        <w:tc>
          <w:tcPr>
            <w:tcW w:w="110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0.740</w:t>
            </w:r>
          </w:p>
        </w:tc>
        <w:tc>
          <w:tcPr>
            <w:tcW w:w="1102" w:type="dxa"/>
            <w:tcBorders>
              <w:top w:val="nil"/>
              <w:left w:val="single" w:sz="4" w:space="0" w:color="auto"/>
              <w:bottom w:val="double" w:sz="6" w:space="0" w:color="auto"/>
              <w:right w:val="doub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-10.000</w:t>
            </w:r>
          </w:p>
        </w:tc>
      </w:tr>
    </w:tbl>
    <w:p w:rsidR="002141C9" w:rsidRDefault="002141C9" w:rsidP="002141C9">
      <w:pPr>
        <w:spacing w:after="0" w:line="240" w:lineRule="auto"/>
        <w:jc w:val="center"/>
        <w:rPr>
          <w:rFonts w:ascii="Times New Roman" w:eastAsia="Times New Roman" w:hAnsi="Times New Roman" w:cs="Times New Roman"/>
          <w:b/>
          <w:bCs/>
          <w:color w:val="000000"/>
        </w:rPr>
      </w:pPr>
    </w:p>
    <w:p w:rsidR="002141C9" w:rsidRDefault="002A18BF" w:rsidP="002141C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A-22</w:t>
      </w:r>
      <w:r w:rsidR="002141C9" w:rsidRPr="000B27D4">
        <w:rPr>
          <w:rFonts w:ascii="Times New Roman" w:eastAsia="Times New Roman" w:hAnsi="Times New Roman" w:cs="Times New Roman"/>
          <w:b/>
          <w:bCs/>
          <w:color w:val="000000"/>
        </w:rPr>
        <w:t xml:space="preserve"> </w:t>
      </w:r>
      <w:r w:rsidR="002141C9">
        <w:rPr>
          <w:rFonts w:ascii="Times New Roman" w:eastAsia="Times New Roman" w:hAnsi="Times New Roman" w:cs="Times New Roman"/>
          <w:b/>
          <w:bCs/>
          <w:color w:val="000000"/>
        </w:rPr>
        <w:t>Marriage Model</w:t>
      </w:r>
    </w:p>
    <w:tbl>
      <w:tblPr>
        <w:tblW w:w="4504" w:type="dxa"/>
        <w:jc w:val="center"/>
        <w:tblLook w:val="04A0" w:firstRow="1" w:lastRow="0" w:firstColumn="1" w:lastColumn="0" w:noHBand="0" w:noVBand="1"/>
      </w:tblPr>
      <w:tblGrid>
        <w:gridCol w:w="2267"/>
        <w:gridCol w:w="2237"/>
      </w:tblGrid>
      <w:tr w:rsidR="008C334E" w:rsidRPr="008C334E" w:rsidTr="00540939">
        <w:trPr>
          <w:trHeight w:val="322"/>
          <w:jc w:val="center"/>
        </w:trPr>
        <w:tc>
          <w:tcPr>
            <w:tcW w:w="2267" w:type="dxa"/>
            <w:tcBorders>
              <w:top w:val="double" w:sz="6" w:space="0" w:color="auto"/>
              <w:left w:val="double" w:sz="6" w:space="0" w:color="auto"/>
              <w:bottom w:val="double" w:sz="6" w:space="0" w:color="auto"/>
              <w:right w:val="sing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Variable</w:t>
            </w:r>
          </w:p>
        </w:tc>
        <w:tc>
          <w:tcPr>
            <w:tcW w:w="2237" w:type="dxa"/>
            <w:tcBorders>
              <w:top w:val="double" w:sz="6" w:space="0" w:color="auto"/>
              <w:left w:val="single" w:sz="6" w:space="0" w:color="auto"/>
              <w:bottom w:val="double" w:sz="6" w:space="0" w:color="auto"/>
              <w:right w:val="doub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Parameter</w:t>
            </w:r>
          </w:p>
        </w:tc>
      </w:tr>
      <w:tr w:rsidR="008C334E" w:rsidRPr="008C334E" w:rsidTr="00540939">
        <w:trPr>
          <w:trHeight w:val="322"/>
          <w:jc w:val="center"/>
        </w:trPr>
        <w:tc>
          <w:tcPr>
            <w:tcW w:w="2267" w:type="dxa"/>
            <w:tcBorders>
              <w:top w:val="double" w:sz="6" w:space="0" w:color="auto"/>
              <w:left w:val="double" w:sz="6" w:space="0" w:color="auto"/>
              <w:bottom w:val="nil"/>
              <w:right w:val="sing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Constant</w:t>
            </w:r>
          </w:p>
        </w:tc>
        <w:tc>
          <w:tcPr>
            <w:tcW w:w="2237" w:type="dxa"/>
            <w:tcBorders>
              <w:top w:val="double" w:sz="6" w:space="0" w:color="auto"/>
              <w:left w:val="single" w:sz="6" w:space="0" w:color="auto"/>
              <w:bottom w:val="nil"/>
              <w:right w:val="doub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-2.33</w:t>
            </w:r>
          </w:p>
        </w:tc>
      </w:tr>
      <w:tr w:rsidR="008C334E" w:rsidRPr="008C334E" w:rsidTr="00540939">
        <w:trPr>
          <w:trHeight w:val="322"/>
          <w:jc w:val="center"/>
        </w:trPr>
        <w:tc>
          <w:tcPr>
            <w:tcW w:w="2267" w:type="dxa"/>
            <w:tcBorders>
              <w:top w:val="nil"/>
              <w:left w:val="double" w:sz="6" w:space="0" w:color="auto"/>
              <w:bottom w:val="nil"/>
              <w:right w:val="sing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Black</w:t>
            </w:r>
          </w:p>
        </w:tc>
        <w:tc>
          <w:tcPr>
            <w:tcW w:w="2237" w:type="dxa"/>
            <w:tcBorders>
              <w:top w:val="nil"/>
              <w:left w:val="single" w:sz="6" w:space="0" w:color="auto"/>
              <w:bottom w:val="nil"/>
              <w:right w:val="doub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-0.275</w:t>
            </w:r>
          </w:p>
        </w:tc>
      </w:tr>
      <w:tr w:rsidR="008C334E" w:rsidRPr="008C334E" w:rsidTr="00540939">
        <w:trPr>
          <w:trHeight w:val="322"/>
          <w:jc w:val="center"/>
        </w:trPr>
        <w:tc>
          <w:tcPr>
            <w:tcW w:w="2267" w:type="dxa"/>
            <w:tcBorders>
              <w:top w:val="nil"/>
              <w:left w:val="double" w:sz="6" w:space="0" w:color="auto"/>
              <w:bottom w:val="nil"/>
              <w:right w:val="sing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Hispanic</w:t>
            </w:r>
          </w:p>
        </w:tc>
        <w:tc>
          <w:tcPr>
            <w:tcW w:w="2237" w:type="dxa"/>
            <w:tcBorders>
              <w:top w:val="nil"/>
              <w:left w:val="single" w:sz="6" w:space="0" w:color="auto"/>
              <w:bottom w:val="nil"/>
              <w:right w:val="doub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0.0674</w:t>
            </w:r>
          </w:p>
        </w:tc>
      </w:tr>
      <w:tr w:rsidR="008C334E" w:rsidRPr="008C334E" w:rsidTr="00540939">
        <w:trPr>
          <w:trHeight w:val="322"/>
          <w:jc w:val="center"/>
        </w:trPr>
        <w:tc>
          <w:tcPr>
            <w:tcW w:w="2267" w:type="dxa"/>
            <w:tcBorders>
              <w:top w:val="nil"/>
              <w:left w:val="double" w:sz="6" w:space="0" w:color="auto"/>
              <w:bottom w:val="nil"/>
              <w:right w:val="sing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Female 15-22 years</w:t>
            </w:r>
          </w:p>
        </w:tc>
        <w:tc>
          <w:tcPr>
            <w:tcW w:w="2237" w:type="dxa"/>
            <w:tcBorders>
              <w:top w:val="nil"/>
              <w:left w:val="single" w:sz="6" w:space="0" w:color="auto"/>
              <w:bottom w:val="nil"/>
              <w:right w:val="doub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-0.268</w:t>
            </w:r>
          </w:p>
        </w:tc>
      </w:tr>
      <w:tr w:rsidR="008C334E" w:rsidRPr="008C334E" w:rsidTr="00540939">
        <w:trPr>
          <w:trHeight w:val="322"/>
          <w:jc w:val="center"/>
        </w:trPr>
        <w:tc>
          <w:tcPr>
            <w:tcW w:w="2267" w:type="dxa"/>
            <w:tcBorders>
              <w:top w:val="nil"/>
              <w:left w:val="double" w:sz="6" w:space="0" w:color="auto"/>
              <w:bottom w:val="double" w:sz="6" w:space="0" w:color="auto"/>
              <w:right w:val="sing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Female 23-30</w:t>
            </w:r>
            <w:r>
              <w:rPr>
                <w:rFonts w:ascii="Times New Roman" w:eastAsia="Times New Roman" w:hAnsi="Times New Roman" w:cs="Times New Roman"/>
                <w:color w:val="000000"/>
              </w:rPr>
              <w:t xml:space="preserve"> years</w:t>
            </w:r>
          </w:p>
        </w:tc>
        <w:tc>
          <w:tcPr>
            <w:tcW w:w="2237" w:type="dxa"/>
            <w:tcBorders>
              <w:top w:val="nil"/>
              <w:left w:val="single" w:sz="6" w:space="0" w:color="auto"/>
              <w:bottom w:val="double" w:sz="6" w:space="0" w:color="auto"/>
              <w:right w:val="double" w:sz="6" w:space="0" w:color="auto"/>
            </w:tcBorders>
            <w:shd w:val="clear" w:color="auto" w:fill="auto"/>
            <w:noWrap/>
            <w:vAlign w:val="bottom"/>
            <w:hideMark/>
          </w:tcPr>
          <w:p w:rsidR="008C334E" w:rsidRPr="008C334E" w:rsidRDefault="008C334E" w:rsidP="008C334E">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0.652</w:t>
            </w:r>
          </w:p>
        </w:tc>
      </w:tr>
    </w:tbl>
    <w:p w:rsidR="00C801E6" w:rsidRDefault="00C801E6" w:rsidP="00FE51A1">
      <w:pPr>
        <w:autoSpaceDE w:val="0"/>
        <w:autoSpaceDN w:val="0"/>
        <w:adjustRightInd w:val="0"/>
        <w:spacing w:after="0" w:line="360" w:lineRule="auto"/>
        <w:rPr>
          <w:rFonts w:ascii="Times New Roman" w:hAnsi="Times New Roman" w:cs="Times New Roman"/>
          <w:sz w:val="36"/>
          <w:szCs w:val="36"/>
        </w:rPr>
      </w:pPr>
    </w:p>
    <w:p w:rsidR="002A18BF" w:rsidRPr="002B6331" w:rsidRDefault="002A18BF" w:rsidP="00FE51A1">
      <w:pPr>
        <w:autoSpaceDE w:val="0"/>
        <w:autoSpaceDN w:val="0"/>
        <w:adjustRightInd w:val="0"/>
        <w:spacing w:after="0" w:line="360" w:lineRule="auto"/>
        <w:rPr>
          <w:rFonts w:ascii="Times New Roman" w:hAnsi="Times New Roman" w:cs="Times New Roman"/>
          <w:sz w:val="36"/>
          <w:szCs w:val="36"/>
        </w:rPr>
      </w:pPr>
    </w:p>
    <w:p w:rsidR="002141C9" w:rsidRDefault="002A18BF" w:rsidP="002141C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Table A-23 </w:t>
      </w:r>
      <w:r w:rsidR="002141C9">
        <w:rPr>
          <w:rFonts w:ascii="Times New Roman" w:eastAsia="Times New Roman" w:hAnsi="Times New Roman" w:cs="Times New Roman"/>
          <w:b/>
          <w:bCs/>
          <w:color w:val="000000"/>
        </w:rPr>
        <w:t>Divorce Model</w:t>
      </w:r>
    </w:p>
    <w:p w:rsidR="002A18BF" w:rsidRDefault="002A18BF" w:rsidP="002141C9">
      <w:pPr>
        <w:spacing w:after="0" w:line="240" w:lineRule="auto"/>
        <w:jc w:val="center"/>
        <w:rPr>
          <w:rFonts w:ascii="Times New Roman" w:eastAsia="Times New Roman" w:hAnsi="Times New Roman" w:cs="Times New Roman"/>
          <w:b/>
          <w:bCs/>
          <w:color w:val="000000"/>
        </w:rPr>
      </w:pPr>
    </w:p>
    <w:tbl>
      <w:tblPr>
        <w:tblW w:w="4504" w:type="dxa"/>
        <w:jc w:val="center"/>
        <w:tblLook w:val="04A0" w:firstRow="1" w:lastRow="0" w:firstColumn="1" w:lastColumn="0" w:noHBand="0" w:noVBand="1"/>
      </w:tblPr>
      <w:tblGrid>
        <w:gridCol w:w="2267"/>
        <w:gridCol w:w="2237"/>
      </w:tblGrid>
      <w:tr w:rsidR="002141C9" w:rsidRPr="008C334E" w:rsidTr="008C0121">
        <w:trPr>
          <w:trHeight w:val="322"/>
          <w:jc w:val="center"/>
        </w:trPr>
        <w:tc>
          <w:tcPr>
            <w:tcW w:w="2267" w:type="dxa"/>
            <w:tcBorders>
              <w:top w:val="double" w:sz="6" w:space="0" w:color="auto"/>
              <w:left w:val="double" w:sz="6" w:space="0" w:color="auto"/>
              <w:bottom w:val="double" w:sz="6" w:space="0" w:color="auto"/>
              <w:right w:val="single" w:sz="6" w:space="0" w:color="auto"/>
            </w:tcBorders>
            <w:shd w:val="clear" w:color="auto" w:fill="auto"/>
            <w:noWrap/>
            <w:vAlign w:val="bottom"/>
            <w:hideMark/>
          </w:tcPr>
          <w:p w:rsidR="002141C9" w:rsidRPr="008C334E" w:rsidRDefault="002141C9" w:rsidP="00DC24E2">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Variable</w:t>
            </w:r>
          </w:p>
        </w:tc>
        <w:tc>
          <w:tcPr>
            <w:tcW w:w="2237" w:type="dxa"/>
            <w:tcBorders>
              <w:top w:val="double" w:sz="6" w:space="0" w:color="auto"/>
              <w:left w:val="single" w:sz="6" w:space="0" w:color="auto"/>
              <w:bottom w:val="double" w:sz="6" w:space="0" w:color="auto"/>
              <w:right w:val="double" w:sz="6" w:space="0" w:color="auto"/>
            </w:tcBorders>
            <w:shd w:val="clear" w:color="auto" w:fill="auto"/>
            <w:noWrap/>
            <w:vAlign w:val="bottom"/>
            <w:hideMark/>
          </w:tcPr>
          <w:p w:rsidR="002141C9" w:rsidRPr="008C334E" w:rsidRDefault="002141C9" w:rsidP="00DC24E2">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Parameter</w:t>
            </w:r>
          </w:p>
        </w:tc>
      </w:tr>
      <w:tr w:rsidR="002141C9" w:rsidRPr="008C334E" w:rsidTr="008C0121">
        <w:trPr>
          <w:trHeight w:val="322"/>
          <w:jc w:val="center"/>
        </w:trPr>
        <w:tc>
          <w:tcPr>
            <w:tcW w:w="2267" w:type="dxa"/>
            <w:tcBorders>
              <w:top w:val="double" w:sz="6" w:space="0" w:color="auto"/>
              <w:left w:val="double" w:sz="6" w:space="0" w:color="auto"/>
              <w:bottom w:val="nil"/>
              <w:right w:val="single" w:sz="6" w:space="0" w:color="auto"/>
            </w:tcBorders>
            <w:shd w:val="clear" w:color="auto" w:fill="auto"/>
            <w:noWrap/>
            <w:vAlign w:val="bottom"/>
            <w:hideMark/>
          </w:tcPr>
          <w:p w:rsidR="002141C9" w:rsidRPr="008C334E" w:rsidRDefault="002141C9" w:rsidP="00DC24E2">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Constant</w:t>
            </w:r>
          </w:p>
        </w:tc>
        <w:tc>
          <w:tcPr>
            <w:tcW w:w="2237" w:type="dxa"/>
            <w:tcBorders>
              <w:top w:val="double" w:sz="6" w:space="0" w:color="auto"/>
              <w:left w:val="single" w:sz="6" w:space="0" w:color="auto"/>
              <w:bottom w:val="nil"/>
              <w:right w:val="double" w:sz="6" w:space="0" w:color="auto"/>
            </w:tcBorders>
            <w:shd w:val="clear" w:color="auto" w:fill="auto"/>
            <w:noWrap/>
            <w:vAlign w:val="bottom"/>
            <w:hideMark/>
          </w:tcPr>
          <w:p w:rsidR="002141C9" w:rsidRPr="008C334E" w:rsidRDefault="002141C9" w:rsidP="002141C9">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w:t>
            </w:r>
            <w:r>
              <w:rPr>
                <w:rFonts w:ascii="Times New Roman" w:eastAsia="Times New Roman" w:hAnsi="Times New Roman" w:cs="Times New Roman"/>
                <w:color w:val="000000"/>
              </w:rPr>
              <w:t>3.412</w:t>
            </w:r>
          </w:p>
        </w:tc>
      </w:tr>
      <w:tr w:rsidR="002141C9" w:rsidRPr="008C334E" w:rsidTr="008C0121">
        <w:trPr>
          <w:trHeight w:val="322"/>
          <w:jc w:val="center"/>
        </w:trPr>
        <w:tc>
          <w:tcPr>
            <w:tcW w:w="2267" w:type="dxa"/>
            <w:tcBorders>
              <w:top w:val="nil"/>
              <w:left w:val="double" w:sz="6" w:space="0" w:color="auto"/>
              <w:bottom w:val="nil"/>
              <w:right w:val="single" w:sz="6" w:space="0" w:color="auto"/>
            </w:tcBorders>
            <w:shd w:val="clear" w:color="auto" w:fill="auto"/>
            <w:noWrap/>
            <w:vAlign w:val="bottom"/>
            <w:hideMark/>
          </w:tcPr>
          <w:p w:rsidR="002141C9" w:rsidRPr="008C334E" w:rsidRDefault="002141C9" w:rsidP="00DC24E2">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Black</w:t>
            </w:r>
          </w:p>
        </w:tc>
        <w:tc>
          <w:tcPr>
            <w:tcW w:w="2237" w:type="dxa"/>
            <w:tcBorders>
              <w:top w:val="nil"/>
              <w:left w:val="single" w:sz="6" w:space="0" w:color="auto"/>
              <w:bottom w:val="nil"/>
              <w:right w:val="double" w:sz="6" w:space="0" w:color="auto"/>
            </w:tcBorders>
            <w:shd w:val="clear" w:color="auto" w:fill="auto"/>
            <w:noWrap/>
            <w:vAlign w:val="bottom"/>
            <w:hideMark/>
          </w:tcPr>
          <w:p w:rsidR="002141C9" w:rsidRPr="008C334E" w:rsidRDefault="002141C9" w:rsidP="00DC24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0.814</w:t>
            </w:r>
          </w:p>
        </w:tc>
      </w:tr>
      <w:tr w:rsidR="002141C9" w:rsidRPr="008C334E" w:rsidTr="008C0121">
        <w:trPr>
          <w:trHeight w:val="322"/>
          <w:jc w:val="center"/>
        </w:trPr>
        <w:tc>
          <w:tcPr>
            <w:tcW w:w="2267" w:type="dxa"/>
            <w:tcBorders>
              <w:top w:val="nil"/>
              <w:left w:val="double" w:sz="6" w:space="0" w:color="auto"/>
              <w:bottom w:val="nil"/>
              <w:right w:val="single" w:sz="6" w:space="0" w:color="auto"/>
            </w:tcBorders>
            <w:shd w:val="clear" w:color="auto" w:fill="auto"/>
            <w:noWrap/>
            <w:vAlign w:val="bottom"/>
            <w:hideMark/>
          </w:tcPr>
          <w:p w:rsidR="002141C9" w:rsidRPr="008C334E" w:rsidRDefault="002141C9" w:rsidP="00DC24E2">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Hispanic</w:t>
            </w:r>
          </w:p>
        </w:tc>
        <w:tc>
          <w:tcPr>
            <w:tcW w:w="2237" w:type="dxa"/>
            <w:tcBorders>
              <w:top w:val="nil"/>
              <w:left w:val="single" w:sz="6" w:space="0" w:color="auto"/>
              <w:bottom w:val="nil"/>
              <w:right w:val="double" w:sz="6" w:space="0" w:color="auto"/>
            </w:tcBorders>
            <w:shd w:val="clear" w:color="auto" w:fill="auto"/>
            <w:noWrap/>
            <w:vAlign w:val="bottom"/>
            <w:hideMark/>
          </w:tcPr>
          <w:p w:rsidR="002141C9" w:rsidRPr="008C334E" w:rsidRDefault="002141C9" w:rsidP="00DC24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0.575</w:t>
            </w:r>
          </w:p>
        </w:tc>
      </w:tr>
      <w:tr w:rsidR="002141C9" w:rsidRPr="008C334E" w:rsidTr="008C0121">
        <w:trPr>
          <w:trHeight w:val="322"/>
          <w:jc w:val="center"/>
        </w:trPr>
        <w:tc>
          <w:tcPr>
            <w:tcW w:w="2267" w:type="dxa"/>
            <w:tcBorders>
              <w:top w:val="nil"/>
              <w:left w:val="double" w:sz="6" w:space="0" w:color="auto"/>
              <w:bottom w:val="nil"/>
              <w:right w:val="single" w:sz="6" w:space="0" w:color="auto"/>
            </w:tcBorders>
            <w:shd w:val="clear" w:color="auto" w:fill="auto"/>
            <w:noWrap/>
            <w:vAlign w:val="bottom"/>
            <w:hideMark/>
          </w:tcPr>
          <w:p w:rsidR="002141C9" w:rsidRPr="008C334E" w:rsidRDefault="002141C9" w:rsidP="00DC24E2">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Female 15-22 years</w:t>
            </w:r>
          </w:p>
        </w:tc>
        <w:tc>
          <w:tcPr>
            <w:tcW w:w="2237" w:type="dxa"/>
            <w:tcBorders>
              <w:top w:val="nil"/>
              <w:left w:val="single" w:sz="6" w:space="0" w:color="auto"/>
              <w:bottom w:val="nil"/>
              <w:right w:val="double" w:sz="6" w:space="0" w:color="auto"/>
            </w:tcBorders>
            <w:shd w:val="clear" w:color="auto" w:fill="auto"/>
            <w:noWrap/>
            <w:vAlign w:val="bottom"/>
            <w:hideMark/>
          </w:tcPr>
          <w:p w:rsidR="002141C9" w:rsidRPr="008C334E" w:rsidRDefault="002141C9" w:rsidP="00DC24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0.612</w:t>
            </w:r>
          </w:p>
        </w:tc>
      </w:tr>
      <w:tr w:rsidR="002141C9" w:rsidRPr="008C334E" w:rsidTr="008C0121">
        <w:trPr>
          <w:trHeight w:val="322"/>
          <w:jc w:val="center"/>
        </w:trPr>
        <w:tc>
          <w:tcPr>
            <w:tcW w:w="2267" w:type="dxa"/>
            <w:tcBorders>
              <w:top w:val="nil"/>
              <w:left w:val="double" w:sz="6" w:space="0" w:color="auto"/>
              <w:bottom w:val="double" w:sz="6" w:space="0" w:color="auto"/>
              <w:right w:val="single" w:sz="6" w:space="0" w:color="auto"/>
            </w:tcBorders>
            <w:shd w:val="clear" w:color="auto" w:fill="auto"/>
            <w:noWrap/>
            <w:vAlign w:val="bottom"/>
            <w:hideMark/>
          </w:tcPr>
          <w:p w:rsidR="002141C9" w:rsidRPr="008C334E" w:rsidRDefault="002141C9" w:rsidP="00DC24E2">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Female 23-30</w:t>
            </w:r>
            <w:r>
              <w:rPr>
                <w:rFonts w:ascii="Times New Roman" w:eastAsia="Times New Roman" w:hAnsi="Times New Roman" w:cs="Times New Roman"/>
                <w:color w:val="000000"/>
              </w:rPr>
              <w:t xml:space="preserve"> years</w:t>
            </w:r>
          </w:p>
        </w:tc>
        <w:tc>
          <w:tcPr>
            <w:tcW w:w="2237" w:type="dxa"/>
            <w:tcBorders>
              <w:top w:val="nil"/>
              <w:left w:val="single" w:sz="6" w:space="0" w:color="auto"/>
              <w:bottom w:val="double" w:sz="6" w:space="0" w:color="auto"/>
              <w:right w:val="double" w:sz="6" w:space="0" w:color="auto"/>
            </w:tcBorders>
            <w:shd w:val="clear" w:color="auto" w:fill="auto"/>
            <w:noWrap/>
            <w:vAlign w:val="bottom"/>
            <w:hideMark/>
          </w:tcPr>
          <w:p w:rsidR="002141C9" w:rsidRPr="008C334E" w:rsidRDefault="002141C9" w:rsidP="00DC24E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0.251</w:t>
            </w:r>
          </w:p>
        </w:tc>
      </w:tr>
    </w:tbl>
    <w:p w:rsidR="002141C9" w:rsidRDefault="002141C9" w:rsidP="002A18BF">
      <w:pPr>
        <w:spacing w:after="0" w:line="240" w:lineRule="auto"/>
        <w:rPr>
          <w:rFonts w:ascii="Times New Roman" w:eastAsia="Times New Roman" w:hAnsi="Times New Roman" w:cs="Times New Roman"/>
          <w:b/>
          <w:bCs/>
          <w:color w:val="000000"/>
        </w:rPr>
      </w:pPr>
    </w:p>
    <w:p w:rsidR="002141C9" w:rsidRDefault="002A18BF" w:rsidP="002141C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A-24</w:t>
      </w:r>
      <w:r w:rsidR="002141C9" w:rsidRPr="000B27D4">
        <w:rPr>
          <w:rFonts w:ascii="Times New Roman" w:eastAsia="Times New Roman" w:hAnsi="Times New Roman" w:cs="Times New Roman"/>
          <w:b/>
          <w:bCs/>
          <w:color w:val="000000"/>
        </w:rPr>
        <w:t xml:space="preserve"> </w:t>
      </w:r>
      <w:r w:rsidR="002141C9">
        <w:rPr>
          <w:rFonts w:ascii="Times New Roman" w:eastAsia="Times New Roman" w:hAnsi="Times New Roman" w:cs="Times New Roman"/>
          <w:b/>
          <w:bCs/>
          <w:color w:val="000000"/>
        </w:rPr>
        <w:t>Move out Model</w:t>
      </w:r>
    </w:p>
    <w:p w:rsidR="002A18BF" w:rsidRDefault="002A18BF" w:rsidP="002141C9">
      <w:pPr>
        <w:spacing w:after="0" w:line="240" w:lineRule="auto"/>
        <w:jc w:val="center"/>
        <w:rPr>
          <w:rFonts w:ascii="Times New Roman" w:eastAsia="Times New Roman" w:hAnsi="Times New Roman" w:cs="Times New Roman"/>
          <w:b/>
          <w:bCs/>
          <w:color w:val="000000"/>
        </w:rPr>
      </w:pPr>
    </w:p>
    <w:tbl>
      <w:tblPr>
        <w:tblW w:w="7775" w:type="dxa"/>
        <w:jc w:val="center"/>
        <w:tblLayout w:type="fixed"/>
        <w:tblLook w:val="04A0" w:firstRow="1" w:lastRow="0" w:firstColumn="1" w:lastColumn="0" w:noHBand="0" w:noVBand="1"/>
      </w:tblPr>
      <w:tblGrid>
        <w:gridCol w:w="1640"/>
        <w:gridCol w:w="1533"/>
        <w:gridCol w:w="1534"/>
        <w:gridCol w:w="1534"/>
        <w:gridCol w:w="1534"/>
      </w:tblGrid>
      <w:tr w:rsidR="002141C9" w:rsidRPr="002141C9" w:rsidTr="002C7658">
        <w:trPr>
          <w:trHeight w:val="300"/>
          <w:jc w:val="center"/>
        </w:trPr>
        <w:tc>
          <w:tcPr>
            <w:tcW w:w="1640"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2141C9" w:rsidRPr="002141C9" w:rsidRDefault="002141C9" w:rsidP="0018604E">
            <w:pPr>
              <w:spacing w:after="0" w:line="240" w:lineRule="auto"/>
              <w:jc w:val="center"/>
              <w:rPr>
                <w:rFonts w:ascii="Times New Roman" w:eastAsia="Times New Roman" w:hAnsi="Times New Roman" w:cs="Times New Roman"/>
                <w:b/>
                <w:bCs/>
                <w:color w:val="000000"/>
              </w:rPr>
            </w:pPr>
            <w:r w:rsidRPr="002141C9">
              <w:rPr>
                <w:rFonts w:ascii="Times New Roman" w:eastAsia="Times New Roman" w:hAnsi="Times New Roman" w:cs="Times New Roman"/>
                <w:b/>
                <w:bCs/>
                <w:color w:val="000000"/>
              </w:rPr>
              <w:t>Variable</w:t>
            </w:r>
          </w:p>
        </w:tc>
        <w:tc>
          <w:tcPr>
            <w:tcW w:w="3067" w:type="dxa"/>
            <w:gridSpan w:val="2"/>
            <w:tcBorders>
              <w:top w:val="double" w:sz="6" w:space="0" w:color="auto"/>
              <w:left w:val="double" w:sz="6" w:space="0" w:color="auto"/>
              <w:bottom w:val="single" w:sz="4" w:space="0" w:color="auto"/>
              <w:right w:val="nil"/>
            </w:tcBorders>
            <w:shd w:val="clear" w:color="auto" w:fill="auto"/>
            <w:noWrap/>
            <w:vAlign w:val="bottom"/>
            <w:hideMark/>
          </w:tcPr>
          <w:p w:rsidR="002141C9" w:rsidRPr="002141C9" w:rsidRDefault="002141C9" w:rsidP="002141C9">
            <w:pPr>
              <w:spacing w:after="0" w:line="240" w:lineRule="auto"/>
              <w:jc w:val="center"/>
              <w:rPr>
                <w:rFonts w:ascii="Times New Roman" w:eastAsia="Times New Roman" w:hAnsi="Times New Roman" w:cs="Times New Roman"/>
                <w:b/>
                <w:bCs/>
                <w:color w:val="000000"/>
              </w:rPr>
            </w:pPr>
            <w:r w:rsidRPr="002141C9">
              <w:rPr>
                <w:rFonts w:ascii="Times New Roman" w:eastAsia="Times New Roman" w:hAnsi="Times New Roman" w:cs="Times New Roman"/>
                <w:b/>
                <w:bCs/>
                <w:color w:val="000000"/>
              </w:rPr>
              <w:t>Alternatives</w:t>
            </w:r>
          </w:p>
        </w:tc>
        <w:tc>
          <w:tcPr>
            <w:tcW w:w="3068" w:type="dxa"/>
            <w:gridSpan w:val="2"/>
            <w:tcBorders>
              <w:top w:val="double" w:sz="6" w:space="0" w:color="auto"/>
              <w:left w:val="nil"/>
              <w:bottom w:val="single" w:sz="4" w:space="0" w:color="auto"/>
              <w:right w:val="double" w:sz="6" w:space="0" w:color="auto"/>
            </w:tcBorders>
            <w:shd w:val="clear" w:color="auto" w:fill="auto"/>
            <w:noWrap/>
            <w:vAlign w:val="bottom"/>
            <w:hideMark/>
          </w:tcPr>
          <w:p w:rsidR="002141C9" w:rsidRPr="002141C9" w:rsidRDefault="002141C9" w:rsidP="002141C9">
            <w:pPr>
              <w:spacing w:after="0" w:line="240" w:lineRule="auto"/>
              <w:rPr>
                <w:rFonts w:ascii="Times New Roman" w:eastAsia="Times New Roman" w:hAnsi="Times New Roman" w:cs="Times New Roman"/>
                <w:b/>
                <w:bCs/>
                <w:color w:val="000000"/>
              </w:rPr>
            </w:pPr>
            <w:r w:rsidRPr="002141C9">
              <w:rPr>
                <w:rFonts w:ascii="Times New Roman" w:eastAsia="Times New Roman" w:hAnsi="Times New Roman" w:cs="Times New Roman"/>
                <w:b/>
                <w:bCs/>
                <w:color w:val="000000"/>
              </w:rPr>
              <w:t> </w:t>
            </w:r>
          </w:p>
        </w:tc>
      </w:tr>
      <w:tr w:rsidR="002141C9" w:rsidRPr="002141C9" w:rsidTr="002C7658">
        <w:trPr>
          <w:trHeight w:val="300"/>
          <w:jc w:val="center"/>
        </w:trPr>
        <w:tc>
          <w:tcPr>
            <w:tcW w:w="1640" w:type="dxa"/>
            <w:vMerge/>
            <w:tcBorders>
              <w:top w:val="single" w:sz="4" w:space="0" w:color="auto"/>
              <w:left w:val="double" w:sz="6" w:space="0" w:color="auto"/>
              <w:bottom w:val="single" w:sz="4" w:space="0" w:color="000000"/>
              <w:right w:val="double" w:sz="6" w:space="0" w:color="auto"/>
            </w:tcBorders>
            <w:vAlign w:val="center"/>
            <w:hideMark/>
          </w:tcPr>
          <w:p w:rsidR="002141C9" w:rsidRPr="002141C9" w:rsidRDefault="002141C9" w:rsidP="002141C9">
            <w:pPr>
              <w:spacing w:after="0" w:line="240" w:lineRule="auto"/>
              <w:rPr>
                <w:rFonts w:ascii="Times New Roman" w:eastAsia="Times New Roman" w:hAnsi="Times New Roman" w:cs="Times New Roman"/>
                <w:b/>
                <w:bCs/>
                <w:color w:val="000000"/>
              </w:rPr>
            </w:pPr>
          </w:p>
        </w:tc>
        <w:tc>
          <w:tcPr>
            <w:tcW w:w="15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2141C9" w:rsidRPr="002141C9" w:rsidRDefault="002141C9" w:rsidP="002C7658">
            <w:pPr>
              <w:spacing w:after="0" w:line="240" w:lineRule="auto"/>
              <w:jc w:val="center"/>
              <w:rPr>
                <w:rFonts w:ascii="Times New Roman" w:eastAsia="Times New Roman" w:hAnsi="Times New Roman" w:cs="Times New Roman"/>
                <w:b/>
                <w:bCs/>
                <w:color w:val="000000"/>
              </w:rPr>
            </w:pPr>
            <w:r w:rsidRPr="002141C9">
              <w:rPr>
                <w:rFonts w:ascii="Times New Roman" w:eastAsia="Times New Roman" w:hAnsi="Times New Roman" w:cs="Times New Roman"/>
                <w:b/>
                <w:bCs/>
                <w:color w:val="000000"/>
              </w:rPr>
              <w:t>No</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1C9" w:rsidRPr="002141C9" w:rsidRDefault="002141C9" w:rsidP="002141C9">
            <w:pPr>
              <w:spacing w:after="0" w:line="240" w:lineRule="auto"/>
              <w:rPr>
                <w:rFonts w:ascii="Times New Roman" w:eastAsia="Times New Roman" w:hAnsi="Times New Roman" w:cs="Times New Roman"/>
                <w:b/>
                <w:bCs/>
                <w:color w:val="000000"/>
              </w:rPr>
            </w:pPr>
            <w:r w:rsidRPr="002141C9">
              <w:rPr>
                <w:rFonts w:ascii="Times New Roman" w:eastAsia="Times New Roman" w:hAnsi="Times New Roman" w:cs="Times New Roman"/>
                <w:b/>
                <w:bCs/>
                <w:color w:val="000000"/>
              </w:rPr>
              <w:t xml:space="preserve">Independent </w:t>
            </w:r>
            <w:r>
              <w:rPr>
                <w:rFonts w:ascii="Times New Roman" w:eastAsia="Times New Roman" w:hAnsi="Times New Roman" w:cs="Times New Roman"/>
                <w:b/>
                <w:bCs/>
                <w:color w:val="000000"/>
              </w:rPr>
              <w:t>H</w:t>
            </w:r>
            <w:r w:rsidRPr="002141C9">
              <w:rPr>
                <w:rFonts w:ascii="Times New Roman" w:eastAsia="Times New Roman" w:hAnsi="Times New Roman" w:cs="Times New Roman"/>
                <w:b/>
                <w:bCs/>
                <w:color w:val="000000"/>
              </w:rPr>
              <w:t>ousehold</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1C9" w:rsidRPr="002141C9" w:rsidRDefault="002141C9" w:rsidP="002141C9">
            <w:pPr>
              <w:spacing w:after="0" w:line="240" w:lineRule="auto"/>
              <w:rPr>
                <w:rFonts w:ascii="Times New Roman" w:eastAsia="Times New Roman" w:hAnsi="Times New Roman" w:cs="Times New Roman"/>
                <w:b/>
                <w:bCs/>
                <w:color w:val="000000"/>
              </w:rPr>
            </w:pPr>
            <w:r w:rsidRPr="002141C9">
              <w:rPr>
                <w:rFonts w:ascii="Times New Roman" w:eastAsia="Times New Roman" w:hAnsi="Times New Roman" w:cs="Times New Roman"/>
                <w:b/>
                <w:bCs/>
                <w:color w:val="000000"/>
              </w:rPr>
              <w:t>Join Existing Household</w:t>
            </w:r>
          </w:p>
        </w:tc>
        <w:tc>
          <w:tcPr>
            <w:tcW w:w="1534"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rsidR="002141C9" w:rsidRPr="002141C9" w:rsidRDefault="002141C9" w:rsidP="002141C9">
            <w:pPr>
              <w:spacing w:after="0" w:line="240" w:lineRule="auto"/>
              <w:rPr>
                <w:rFonts w:ascii="Times New Roman" w:eastAsia="Times New Roman" w:hAnsi="Times New Roman" w:cs="Times New Roman"/>
                <w:b/>
                <w:bCs/>
                <w:color w:val="000000"/>
              </w:rPr>
            </w:pPr>
            <w:r w:rsidRPr="002141C9">
              <w:rPr>
                <w:rFonts w:ascii="Times New Roman" w:eastAsia="Times New Roman" w:hAnsi="Times New Roman" w:cs="Times New Roman"/>
                <w:b/>
                <w:bCs/>
                <w:color w:val="000000"/>
              </w:rPr>
              <w:t>Out of Region</w:t>
            </w:r>
          </w:p>
        </w:tc>
      </w:tr>
      <w:tr w:rsidR="002141C9" w:rsidRPr="002141C9" w:rsidTr="001F5DB7">
        <w:trPr>
          <w:trHeight w:val="300"/>
          <w:jc w:val="center"/>
        </w:trPr>
        <w:tc>
          <w:tcPr>
            <w:tcW w:w="1640" w:type="dxa"/>
            <w:tcBorders>
              <w:top w:val="nil"/>
              <w:left w:val="double" w:sz="6" w:space="0" w:color="auto"/>
              <w:bottom w:val="double" w:sz="6" w:space="0" w:color="auto"/>
              <w:right w:val="double" w:sz="6" w:space="0" w:color="auto"/>
            </w:tcBorders>
            <w:shd w:val="clear" w:color="auto" w:fill="auto"/>
            <w:noWrap/>
            <w:vAlign w:val="center"/>
            <w:hideMark/>
          </w:tcPr>
          <w:p w:rsidR="002141C9" w:rsidRPr="002141C9" w:rsidRDefault="002141C9" w:rsidP="001F5DB7">
            <w:pPr>
              <w:spacing w:after="0" w:line="240" w:lineRule="auto"/>
              <w:jc w:val="center"/>
              <w:rPr>
                <w:rFonts w:ascii="Times New Roman" w:eastAsia="Times New Roman" w:hAnsi="Times New Roman" w:cs="Times New Roman"/>
                <w:color w:val="000000"/>
              </w:rPr>
            </w:pPr>
            <w:r w:rsidRPr="002141C9">
              <w:rPr>
                <w:rFonts w:ascii="Times New Roman" w:eastAsia="Times New Roman" w:hAnsi="Times New Roman" w:cs="Times New Roman"/>
                <w:color w:val="000000"/>
              </w:rPr>
              <w:t>Constant</w:t>
            </w:r>
          </w:p>
        </w:tc>
        <w:tc>
          <w:tcPr>
            <w:tcW w:w="1533"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2141C9" w:rsidRPr="002141C9" w:rsidRDefault="002141C9" w:rsidP="001F5DB7">
            <w:pPr>
              <w:spacing w:after="0" w:line="240" w:lineRule="auto"/>
              <w:jc w:val="center"/>
              <w:rPr>
                <w:rFonts w:ascii="Times New Roman" w:eastAsia="Times New Roman" w:hAnsi="Times New Roman" w:cs="Times New Roman"/>
                <w:color w:val="000000"/>
              </w:rPr>
            </w:pPr>
            <w:r w:rsidRPr="002141C9">
              <w:rPr>
                <w:rFonts w:ascii="Times New Roman" w:eastAsia="Times New Roman" w:hAnsi="Times New Roman" w:cs="Times New Roman"/>
                <w:color w:val="000000"/>
              </w:rPr>
              <w:t>2.15</w:t>
            </w:r>
          </w:p>
        </w:tc>
        <w:tc>
          <w:tcPr>
            <w:tcW w:w="153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2141C9" w:rsidRPr="002141C9" w:rsidRDefault="002141C9" w:rsidP="001F5DB7">
            <w:pPr>
              <w:spacing w:after="0" w:line="240" w:lineRule="auto"/>
              <w:jc w:val="center"/>
              <w:rPr>
                <w:rFonts w:ascii="Times New Roman" w:eastAsia="Times New Roman" w:hAnsi="Times New Roman" w:cs="Times New Roman"/>
                <w:color w:val="000000"/>
              </w:rPr>
            </w:pPr>
            <w:r w:rsidRPr="002141C9">
              <w:rPr>
                <w:rFonts w:ascii="Times New Roman" w:eastAsia="Times New Roman" w:hAnsi="Times New Roman" w:cs="Times New Roman"/>
                <w:color w:val="000000"/>
              </w:rPr>
              <w:t>1.5</w:t>
            </w:r>
          </w:p>
        </w:tc>
        <w:tc>
          <w:tcPr>
            <w:tcW w:w="153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2141C9" w:rsidRPr="002141C9" w:rsidRDefault="002141C9" w:rsidP="001F5DB7">
            <w:pPr>
              <w:spacing w:after="0" w:line="240" w:lineRule="auto"/>
              <w:jc w:val="center"/>
              <w:rPr>
                <w:rFonts w:ascii="Times New Roman" w:eastAsia="Times New Roman" w:hAnsi="Times New Roman" w:cs="Times New Roman"/>
                <w:color w:val="000000"/>
              </w:rPr>
            </w:pPr>
            <w:r w:rsidRPr="002141C9">
              <w:rPr>
                <w:rFonts w:ascii="Times New Roman" w:eastAsia="Times New Roman" w:hAnsi="Times New Roman" w:cs="Times New Roman"/>
                <w:color w:val="000000"/>
              </w:rPr>
              <w:t>1.5</w:t>
            </w:r>
          </w:p>
        </w:tc>
        <w:tc>
          <w:tcPr>
            <w:tcW w:w="1534" w:type="dxa"/>
            <w:tcBorders>
              <w:top w:val="nil"/>
              <w:left w:val="single" w:sz="4" w:space="0" w:color="auto"/>
              <w:bottom w:val="double" w:sz="6" w:space="0" w:color="auto"/>
              <w:right w:val="double" w:sz="6" w:space="0" w:color="auto"/>
            </w:tcBorders>
            <w:shd w:val="clear" w:color="auto" w:fill="auto"/>
            <w:noWrap/>
            <w:vAlign w:val="center"/>
            <w:hideMark/>
          </w:tcPr>
          <w:p w:rsidR="002141C9" w:rsidRPr="002141C9" w:rsidRDefault="002141C9" w:rsidP="001F5DB7">
            <w:pPr>
              <w:spacing w:after="0" w:line="240" w:lineRule="auto"/>
              <w:jc w:val="center"/>
              <w:rPr>
                <w:rFonts w:ascii="Times New Roman" w:eastAsia="Times New Roman" w:hAnsi="Times New Roman" w:cs="Times New Roman"/>
                <w:color w:val="000000"/>
              </w:rPr>
            </w:pPr>
            <w:r w:rsidRPr="002141C9">
              <w:rPr>
                <w:rFonts w:ascii="Times New Roman" w:eastAsia="Times New Roman" w:hAnsi="Times New Roman" w:cs="Times New Roman"/>
                <w:color w:val="000000"/>
              </w:rPr>
              <w:t>1.5</w:t>
            </w:r>
          </w:p>
        </w:tc>
      </w:tr>
    </w:tbl>
    <w:p w:rsidR="002141C9" w:rsidRDefault="002141C9" w:rsidP="002141C9">
      <w:pPr>
        <w:spacing w:after="0" w:line="240" w:lineRule="auto"/>
        <w:jc w:val="center"/>
        <w:rPr>
          <w:rFonts w:ascii="Times New Roman" w:eastAsia="Times New Roman" w:hAnsi="Times New Roman" w:cs="Times New Roman"/>
          <w:b/>
          <w:bCs/>
          <w:color w:val="000000"/>
        </w:rPr>
      </w:pPr>
    </w:p>
    <w:p w:rsidR="002A18BF" w:rsidRDefault="002A18BF" w:rsidP="0092202C">
      <w:pPr>
        <w:spacing w:after="0" w:line="240" w:lineRule="auto"/>
        <w:jc w:val="center"/>
        <w:rPr>
          <w:rFonts w:ascii="Times New Roman" w:eastAsia="Times New Roman" w:hAnsi="Times New Roman" w:cs="Times New Roman"/>
          <w:b/>
          <w:bCs/>
          <w:color w:val="000000"/>
        </w:rPr>
      </w:pPr>
    </w:p>
    <w:p w:rsidR="0092202C" w:rsidRDefault="002A18BF" w:rsidP="0092202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A-25</w:t>
      </w:r>
      <w:r w:rsidR="0092202C" w:rsidRPr="000B27D4">
        <w:rPr>
          <w:rFonts w:ascii="Times New Roman" w:eastAsia="Times New Roman" w:hAnsi="Times New Roman" w:cs="Times New Roman"/>
          <w:b/>
          <w:bCs/>
          <w:color w:val="000000"/>
        </w:rPr>
        <w:t xml:space="preserve"> </w:t>
      </w:r>
      <w:r w:rsidR="0092202C">
        <w:rPr>
          <w:rFonts w:ascii="Times New Roman" w:eastAsia="Times New Roman" w:hAnsi="Times New Roman" w:cs="Times New Roman"/>
          <w:b/>
          <w:bCs/>
          <w:color w:val="000000"/>
        </w:rPr>
        <w:t>Husband Age Choice Model</w:t>
      </w:r>
    </w:p>
    <w:p w:rsidR="0092202C" w:rsidRDefault="0092202C" w:rsidP="002141C9">
      <w:pPr>
        <w:spacing w:after="0" w:line="240" w:lineRule="auto"/>
        <w:jc w:val="center"/>
        <w:rPr>
          <w:rFonts w:ascii="Times New Roman" w:eastAsia="Times New Roman" w:hAnsi="Times New Roman" w:cs="Times New Roman"/>
          <w:b/>
          <w:bCs/>
          <w:color w:val="000000"/>
        </w:rPr>
      </w:pPr>
    </w:p>
    <w:tbl>
      <w:tblPr>
        <w:tblW w:w="0" w:type="auto"/>
        <w:jc w:val="center"/>
        <w:tblLayout w:type="fixed"/>
        <w:tblLook w:val="04A0" w:firstRow="1" w:lastRow="0" w:firstColumn="1" w:lastColumn="0" w:noHBand="0" w:noVBand="1"/>
      </w:tblPr>
      <w:tblGrid>
        <w:gridCol w:w="1951"/>
        <w:gridCol w:w="1307"/>
        <w:gridCol w:w="1307"/>
        <w:gridCol w:w="1308"/>
      </w:tblGrid>
      <w:tr w:rsidR="00E6375D" w:rsidRPr="00E6375D" w:rsidTr="002C7658">
        <w:trPr>
          <w:trHeight w:val="300"/>
          <w:jc w:val="center"/>
        </w:trPr>
        <w:tc>
          <w:tcPr>
            <w:tcW w:w="1951" w:type="dxa"/>
            <w:vMerge w:val="restart"/>
            <w:tcBorders>
              <w:top w:val="double" w:sz="6" w:space="0" w:color="auto"/>
              <w:left w:val="double" w:sz="6" w:space="0" w:color="auto"/>
              <w:bottom w:val="single" w:sz="4" w:space="0" w:color="auto"/>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b/>
                <w:bCs/>
                <w:color w:val="000000"/>
              </w:rPr>
            </w:pPr>
            <w:r w:rsidRPr="00E6375D">
              <w:rPr>
                <w:rFonts w:ascii="Times New Roman" w:eastAsia="Times New Roman" w:hAnsi="Times New Roman" w:cs="Times New Roman"/>
                <w:b/>
                <w:bCs/>
                <w:color w:val="000000"/>
              </w:rPr>
              <w:t>Variable</w:t>
            </w:r>
          </w:p>
        </w:tc>
        <w:tc>
          <w:tcPr>
            <w:tcW w:w="3922" w:type="dxa"/>
            <w:gridSpan w:val="3"/>
            <w:tcBorders>
              <w:top w:val="double" w:sz="6" w:space="0" w:color="auto"/>
              <w:left w:val="double" w:sz="6" w:space="0" w:color="auto"/>
              <w:bottom w:val="single" w:sz="4" w:space="0" w:color="auto"/>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b/>
                <w:bCs/>
                <w:color w:val="000000"/>
              </w:rPr>
            </w:pPr>
            <w:r w:rsidRPr="00E6375D">
              <w:rPr>
                <w:rFonts w:ascii="Times New Roman" w:eastAsia="Times New Roman" w:hAnsi="Times New Roman" w:cs="Times New Roman"/>
                <w:b/>
                <w:bCs/>
                <w:color w:val="000000"/>
              </w:rPr>
              <w:t>Alternatives</w:t>
            </w:r>
          </w:p>
        </w:tc>
      </w:tr>
      <w:tr w:rsidR="00E6375D" w:rsidRPr="00E6375D" w:rsidTr="002C7658">
        <w:trPr>
          <w:trHeight w:val="300"/>
          <w:jc w:val="center"/>
        </w:trPr>
        <w:tc>
          <w:tcPr>
            <w:tcW w:w="1951" w:type="dxa"/>
            <w:vMerge/>
            <w:tcBorders>
              <w:top w:val="single" w:sz="4" w:space="0" w:color="auto"/>
              <w:left w:val="double" w:sz="6" w:space="0" w:color="auto"/>
              <w:bottom w:val="double" w:sz="6" w:space="0" w:color="auto"/>
              <w:right w:val="double" w:sz="6" w:space="0" w:color="auto"/>
            </w:tcBorders>
            <w:vAlign w:val="center"/>
            <w:hideMark/>
          </w:tcPr>
          <w:p w:rsidR="00E6375D" w:rsidRPr="00E6375D" w:rsidRDefault="00E6375D" w:rsidP="00E6375D">
            <w:pPr>
              <w:spacing w:after="0" w:line="240" w:lineRule="auto"/>
              <w:rPr>
                <w:rFonts w:ascii="Times New Roman" w:eastAsia="Times New Roman" w:hAnsi="Times New Roman" w:cs="Times New Roman"/>
                <w:b/>
                <w:bCs/>
                <w:color w:val="000000"/>
              </w:rPr>
            </w:pPr>
          </w:p>
        </w:tc>
        <w:tc>
          <w:tcPr>
            <w:tcW w:w="1307" w:type="dxa"/>
            <w:tcBorders>
              <w:top w:val="nil"/>
              <w:left w:val="double" w:sz="6" w:space="0" w:color="auto"/>
              <w:bottom w:val="double" w:sz="6" w:space="0" w:color="auto"/>
              <w:right w:val="single" w:sz="4" w:space="0" w:color="auto"/>
            </w:tcBorders>
            <w:shd w:val="clear" w:color="auto" w:fill="auto"/>
            <w:noWrap/>
            <w:vAlign w:val="bottom"/>
            <w:hideMark/>
          </w:tcPr>
          <w:p w:rsidR="00E6375D" w:rsidRPr="00E6375D" w:rsidRDefault="00E6375D" w:rsidP="00E6375D">
            <w:pPr>
              <w:spacing w:after="0" w:line="240" w:lineRule="auto"/>
              <w:rPr>
                <w:rFonts w:ascii="Times New Roman" w:eastAsia="Times New Roman" w:hAnsi="Times New Roman" w:cs="Times New Roman"/>
                <w:b/>
                <w:bCs/>
                <w:color w:val="000000"/>
              </w:rPr>
            </w:pPr>
            <w:r w:rsidRPr="00E6375D">
              <w:rPr>
                <w:rFonts w:ascii="Times New Roman" w:eastAsia="Times New Roman" w:hAnsi="Times New Roman" w:cs="Times New Roman"/>
                <w:b/>
                <w:bCs/>
                <w:color w:val="000000"/>
              </w:rPr>
              <w:t>&lt;22 years</w:t>
            </w:r>
          </w:p>
        </w:tc>
        <w:tc>
          <w:tcPr>
            <w:tcW w:w="1307" w:type="dxa"/>
            <w:tcBorders>
              <w:top w:val="nil"/>
              <w:left w:val="nil"/>
              <w:bottom w:val="double" w:sz="6" w:space="0" w:color="auto"/>
              <w:right w:val="single" w:sz="4" w:space="0" w:color="auto"/>
            </w:tcBorders>
            <w:shd w:val="clear" w:color="auto" w:fill="auto"/>
            <w:noWrap/>
            <w:vAlign w:val="bottom"/>
            <w:hideMark/>
          </w:tcPr>
          <w:p w:rsidR="00E6375D" w:rsidRPr="00E6375D" w:rsidRDefault="00E6375D" w:rsidP="00E6375D">
            <w:pPr>
              <w:spacing w:after="0" w:line="240" w:lineRule="auto"/>
              <w:rPr>
                <w:rFonts w:ascii="Times New Roman" w:eastAsia="Times New Roman" w:hAnsi="Times New Roman" w:cs="Times New Roman"/>
                <w:b/>
                <w:bCs/>
                <w:color w:val="000000"/>
              </w:rPr>
            </w:pPr>
            <w:r w:rsidRPr="00E6375D">
              <w:rPr>
                <w:rFonts w:ascii="Times New Roman" w:eastAsia="Times New Roman" w:hAnsi="Times New Roman" w:cs="Times New Roman"/>
                <w:b/>
                <w:bCs/>
                <w:color w:val="000000"/>
              </w:rPr>
              <w:t>22-28 years</w:t>
            </w:r>
          </w:p>
        </w:tc>
        <w:tc>
          <w:tcPr>
            <w:tcW w:w="1308" w:type="dxa"/>
            <w:tcBorders>
              <w:top w:val="nil"/>
              <w:left w:val="nil"/>
              <w:bottom w:val="double" w:sz="6" w:space="0" w:color="auto"/>
              <w:right w:val="double" w:sz="6" w:space="0" w:color="auto"/>
            </w:tcBorders>
            <w:shd w:val="clear" w:color="auto" w:fill="auto"/>
            <w:noWrap/>
            <w:vAlign w:val="bottom"/>
            <w:hideMark/>
          </w:tcPr>
          <w:p w:rsidR="00E6375D" w:rsidRPr="00E6375D" w:rsidRDefault="00E6375D" w:rsidP="00E6375D">
            <w:pPr>
              <w:spacing w:after="0" w:line="240" w:lineRule="auto"/>
              <w:rPr>
                <w:rFonts w:ascii="Times New Roman" w:eastAsia="Times New Roman" w:hAnsi="Times New Roman" w:cs="Times New Roman"/>
                <w:b/>
                <w:bCs/>
                <w:color w:val="000000"/>
              </w:rPr>
            </w:pPr>
            <w:r w:rsidRPr="00E6375D">
              <w:rPr>
                <w:rFonts w:ascii="Times New Roman" w:eastAsia="Times New Roman" w:hAnsi="Times New Roman" w:cs="Times New Roman"/>
                <w:b/>
                <w:bCs/>
                <w:color w:val="000000"/>
              </w:rPr>
              <w:t>28-35 years</w:t>
            </w:r>
          </w:p>
        </w:tc>
      </w:tr>
      <w:tr w:rsidR="00E6375D" w:rsidRPr="00E6375D" w:rsidTr="002C7658">
        <w:trPr>
          <w:trHeight w:val="300"/>
          <w:jc w:val="center"/>
        </w:trPr>
        <w:tc>
          <w:tcPr>
            <w:tcW w:w="1951" w:type="dxa"/>
            <w:tcBorders>
              <w:top w:val="double" w:sz="6" w:space="0" w:color="auto"/>
              <w:left w:val="double" w:sz="6" w:space="0" w:color="auto"/>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Constant</w:t>
            </w:r>
          </w:p>
        </w:tc>
        <w:tc>
          <w:tcPr>
            <w:tcW w:w="1307" w:type="dxa"/>
            <w:tcBorders>
              <w:top w:val="double" w:sz="6" w:space="0" w:color="auto"/>
              <w:left w:val="double" w:sz="6" w:space="0" w:color="auto"/>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-3.452</w:t>
            </w:r>
          </w:p>
        </w:tc>
        <w:tc>
          <w:tcPr>
            <w:tcW w:w="1307" w:type="dxa"/>
            <w:tcBorders>
              <w:top w:val="double" w:sz="6" w:space="0" w:color="auto"/>
              <w:left w:val="nil"/>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-0.189</w:t>
            </w:r>
          </w:p>
        </w:tc>
        <w:tc>
          <w:tcPr>
            <w:tcW w:w="1308" w:type="dxa"/>
            <w:tcBorders>
              <w:top w:val="double" w:sz="6" w:space="0" w:color="auto"/>
              <w:left w:val="nil"/>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0.7322</w:t>
            </w:r>
          </w:p>
        </w:tc>
      </w:tr>
      <w:tr w:rsidR="00E6375D" w:rsidRPr="00E6375D" w:rsidTr="002C7658">
        <w:trPr>
          <w:trHeight w:val="300"/>
          <w:jc w:val="center"/>
        </w:trPr>
        <w:tc>
          <w:tcPr>
            <w:tcW w:w="1951" w:type="dxa"/>
            <w:tcBorders>
              <w:left w:val="double" w:sz="6" w:space="0" w:color="auto"/>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White</w:t>
            </w:r>
          </w:p>
        </w:tc>
        <w:tc>
          <w:tcPr>
            <w:tcW w:w="1307" w:type="dxa"/>
            <w:tcBorders>
              <w:left w:val="double" w:sz="6" w:space="0" w:color="auto"/>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0.428</w:t>
            </w:r>
          </w:p>
        </w:tc>
        <w:tc>
          <w:tcPr>
            <w:tcW w:w="1307" w:type="dxa"/>
            <w:tcBorders>
              <w:left w:val="nil"/>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0.148</w:t>
            </w:r>
          </w:p>
        </w:tc>
        <w:tc>
          <w:tcPr>
            <w:tcW w:w="1308" w:type="dxa"/>
            <w:tcBorders>
              <w:left w:val="nil"/>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0</w:t>
            </w:r>
          </w:p>
        </w:tc>
      </w:tr>
      <w:tr w:rsidR="00E6375D" w:rsidRPr="00E6375D" w:rsidTr="002C7658">
        <w:trPr>
          <w:trHeight w:val="300"/>
          <w:jc w:val="center"/>
        </w:trPr>
        <w:tc>
          <w:tcPr>
            <w:tcW w:w="1951" w:type="dxa"/>
            <w:tcBorders>
              <w:left w:val="double" w:sz="6" w:space="0" w:color="auto"/>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Black</w:t>
            </w:r>
          </w:p>
        </w:tc>
        <w:tc>
          <w:tcPr>
            <w:tcW w:w="1307" w:type="dxa"/>
            <w:tcBorders>
              <w:left w:val="double" w:sz="6" w:space="0" w:color="auto"/>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-0.397</w:t>
            </w:r>
          </w:p>
        </w:tc>
        <w:tc>
          <w:tcPr>
            <w:tcW w:w="1307" w:type="dxa"/>
            <w:tcBorders>
              <w:left w:val="nil"/>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-0.397</w:t>
            </w:r>
          </w:p>
        </w:tc>
        <w:tc>
          <w:tcPr>
            <w:tcW w:w="1308" w:type="dxa"/>
            <w:tcBorders>
              <w:left w:val="nil"/>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-0.397</w:t>
            </w:r>
          </w:p>
        </w:tc>
      </w:tr>
      <w:tr w:rsidR="00E6375D" w:rsidRPr="00E6375D" w:rsidTr="002C7658">
        <w:trPr>
          <w:trHeight w:val="300"/>
          <w:jc w:val="center"/>
        </w:trPr>
        <w:tc>
          <w:tcPr>
            <w:tcW w:w="1951" w:type="dxa"/>
            <w:tcBorders>
              <w:left w:val="double" w:sz="6" w:space="0" w:color="auto"/>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Hispanic</w:t>
            </w:r>
          </w:p>
        </w:tc>
        <w:tc>
          <w:tcPr>
            <w:tcW w:w="1307" w:type="dxa"/>
            <w:tcBorders>
              <w:left w:val="double" w:sz="6" w:space="0" w:color="auto"/>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0.557</w:t>
            </w:r>
          </w:p>
        </w:tc>
        <w:tc>
          <w:tcPr>
            <w:tcW w:w="1307" w:type="dxa"/>
            <w:tcBorders>
              <w:left w:val="nil"/>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0</w:t>
            </w:r>
          </w:p>
        </w:tc>
        <w:tc>
          <w:tcPr>
            <w:tcW w:w="1308" w:type="dxa"/>
            <w:tcBorders>
              <w:left w:val="nil"/>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0</w:t>
            </w:r>
          </w:p>
        </w:tc>
      </w:tr>
      <w:tr w:rsidR="00E6375D" w:rsidRPr="00E6375D" w:rsidTr="002C7658">
        <w:trPr>
          <w:trHeight w:val="300"/>
          <w:jc w:val="center"/>
        </w:trPr>
        <w:tc>
          <w:tcPr>
            <w:tcW w:w="1951" w:type="dxa"/>
            <w:tcBorders>
              <w:left w:val="double" w:sz="6" w:space="0" w:color="auto"/>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Female 15-22 years</w:t>
            </w:r>
          </w:p>
        </w:tc>
        <w:tc>
          <w:tcPr>
            <w:tcW w:w="1307" w:type="dxa"/>
            <w:tcBorders>
              <w:left w:val="double" w:sz="6" w:space="0" w:color="auto"/>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7.119</w:t>
            </w:r>
          </w:p>
        </w:tc>
        <w:tc>
          <w:tcPr>
            <w:tcW w:w="1307" w:type="dxa"/>
            <w:tcBorders>
              <w:left w:val="nil"/>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3.9484</w:t>
            </w:r>
          </w:p>
        </w:tc>
        <w:tc>
          <w:tcPr>
            <w:tcW w:w="1308" w:type="dxa"/>
            <w:tcBorders>
              <w:left w:val="nil"/>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1.0841</w:t>
            </w:r>
          </w:p>
        </w:tc>
      </w:tr>
      <w:tr w:rsidR="00E6375D" w:rsidRPr="00E6375D" w:rsidTr="002C7658">
        <w:trPr>
          <w:trHeight w:val="300"/>
          <w:jc w:val="center"/>
        </w:trPr>
        <w:tc>
          <w:tcPr>
            <w:tcW w:w="1951" w:type="dxa"/>
            <w:tcBorders>
              <w:left w:val="double" w:sz="6" w:space="0" w:color="auto"/>
              <w:bottom w:val="double" w:sz="6" w:space="0" w:color="auto"/>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Female 23-30</w:t>
            </w:r>
          </w:p>
        </w:tc>
        <w:tc>
          <w:tcPr>
            <w:tcW w:w="1307" w:type="dxa"/>
            <w:tcBorders>
              <w:left w:val="double" w:sz="6" w:space="0" w:color="auto"/>
              <w:bottom w:val="double" w:sz="6" w:space="0" w:color="auto"/>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3.6168</w:t>
            </w:r>
          </w:p>
        </w:tc>
        <w:tc>
          <w:tcPr>
            <w:tcW w:w="1307" w:type="dxa"/>
            <w:tcBorders>
              <w:left w:val="nil"/>
              <w:bottom w:val="double" w:sz="6" w:space="0" w:color="auto"/>
              <w:right w:val="single" w:sz="4"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2.995</w:t>
            </w:r>
          </w:p>
        </w:tc>
        <w:tc>
          <w:tcPr>
            <w:tcW w:w="1308" w:type="dxa"/>
            <w:tcBorders>
              <w:left w:val="nil"/>
              <w:bottom w:val="double" w:sz="6" w:space="0" w:color="auto"/>
              <w:right w:val="double" w:sz="6" w:space="0" w:color="auto"/>
            </w:tcBorders>
            <w:shd w:val="clear" w:color="auto" w:fill="auto"/>
            <w:noWrap/>
            <w:vAlign w:val="bottom"/>
            <w:hideMark/>
          </w:tcPr>
          <w:p w:rsidR="00E6375D" w:rsidRPr="00E6375D" w:rsidRDefault="00E6375D" w:rsidP="00E6375D">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1.172</w:t>
            </w:r>
          </w:p>
        </w:tc>
      </w:tr>
    </w:tbl>
    <w:p w:rsidR="0092202C" w:rsidRDefault="0092202C" w:rsidP="0092202C">
      <w:pPr>
        <w:spacing w:after="0" w:line="240" w:lineRule="auto"/>
        <w:jc w:val="center"/>
        <w:rPr>
          <w:rFonts w:ascii="Times New Roman" w:eastAsia="Times New Roman" w:hAnsi="Times New Roman" w:cs="Times New Roman"/>
          <w:b/>
          <w:bCs/>
          <w:color w:val="000000"/>
        </w:rPr>
      </w:pPr>
    </w:p>
    <w:p w:rsidR="002A18BF" w:rsidRDefault="002A18BF" w:rsidP="0092202C">
      <w:pPr>
        <w:spacing w:after="0" w:line="240" w:lineRule="auto"/>
        <w:jc w:val="center"/>
        <w:rPr>
          <w:rFonts w:ascii="Times New Roman" w:eastAsia="Times New Roman" w:hAnsi="Times New Roman" w:cs="Times New Roman"/>
          <w:b/>
          <w:bCs/>
          <w:color w:val="000000"/>
        </w:rPr>
      </w:pPr>
    </w:p>
    <w:p w:rsidR="0092202C" w:rsidRDefault="0092202C" w:rsidP="0092202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A-2</w:t>
      </w:r>
      <w:r w:rsidR="002A18BF">
        <w:rPr>
          <w:rFonts w:ascii="Times New Roman" w:eastAsia="Times New Roman" w:hAnsi="Times New Roman" w:cs="Times New Roman"/>
          <w:b/>
          <w:bCs/>
          <w:color w:val="000000"/>
        </w:rPr>
        <w:t>6</w:t>
      </w:r>
      <w:r w:rsidRPr="000B27D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Husband </w:t>
      </w:r>
      <w:r w:rsidR="00186B33">
        <w:rPr>
          <w:rFonts w:ascii="Times New Roman" w:eastAsia="Times New Roman" w:hAnsi="Times New Roman" w:cs="Times New Roman"/>
          <w:b/>
          <w:bCs/>
          <w:color w:val="000000"/>
        </w:rPr>
        <w:t>Race</w:t>
      </w:r>
      <w:r>
        <w:rPr>
          <w:rFonts w:ascii="Times New Roman" w:eastAsia="Times New Roman" w:hAnsi="Times New Roman" w:cs="Times New Roman"/>
          <w:b/>
          <w:bCs/>
          <w:color w:val="000000"/>
        </w:rPr>
        <w:t xml:space="preserve"> Choice Model</w:t>
      </w:r>
    </w:p>
    <w:tbl>
      <w:tblPr>
        <w:tblW w:w="8740" w:type="dxa"/>
        <w:tblInd w:w="85" w:type="dxa"/>
        <w:tblLook w:val="04A0" w:firstRow="1" w:lastRow="0" w:firstColumn="1" w:lastColumn="0" w:noHBand="0" w:noVBand="1"/>
      </w:tblPr>
      <w:tblGrid>
        <w:gridCol w:w="1900"/>
        <w:gridCol w:w="1389"/>
        <w:gridCol w:w="955"/>
        <w:gridCol w:w="1388"/>
        <w:gridCol w:w="854"/>
        <w:gridCol w:w="1388"/>
        <w:gridCol w:w="866"/>
      </w:tblGrid>
      <w:tr w:rsidR="00FF7428" w:rsidRPr="00FF7428" w:rsidTr="00FF7428">
        <w:trPr>
          <w:trHeight w:val="330"/>
        </w:trPr>
        <w:tc>
          <w:tcPr>
            <w:tcW w:w="1900" w:type="dxa"/>
            <w:vMerge w:val="restart"/>
            <w:tcBorders>
              <w:top w:val="double" w:sz="6" w:space="0" w:color="auto"/>
              <w:left w:val="double" w:sz="6" w:space="0" w:color="auto"/>
              <w:bottom w:val="double" w:sz="6" w:space="0" w:color="000000"/>
              <w:right w:val="single" w:sz="4" w:space="0" w:color="auto"/>
            </w:tcBorders>
            <w:shd w:val="clear" w:color="000000" w:fill="FFFFFF"/>
            <w:vAlign w:val="center"/>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Variable</w:t>
            </w:r>
          </w:p>
        </w:tc>
        <w:tc>
          <w:tcPr>
            <w:tcW w:w="6840" w:type="dxa"/>
            <w:gridSpan w:val="6"/>
            <w:tcBorders>
              <w:top w:val="double" w:sz="6" w:space="0" w:color="auto"/>
              <w:left w:val="nil"/>
              <w:bottom w:val="single" w:sz="4" w:space="0" w:color="auto"/>
              <w:right w:val="double" w:sz="6" w:space="0" w:color="000000"/>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Alternatives</w:t>
            </w:r>
          </w:p>
        </w:tc>
      </w:tr>
      <w:tr w:rsidR="00FF7428" w:rsidRPr="00FF7428" w:rsidTr="00FF7428">
        <w:trPr>
          <w:trHeight w:val="315"/>
        </w:trPr>
        <w:tc>
          <w:tcPr>
            <w:tcW w:w="1900" w:type="dxa"/>
            <w:vMerge/>
            <w:tcBorders>
              <w:top w:val="double" w:sz="6" w:space="0" w:color="auto"/>
              <w:left w:val="double" w:sz="6" w:space="0" w:color="auto"/>
              <w:bottom w:val="double" w:sz="6" w:space="0" w:color="000000"/>
              <w:right w:val="single" w:sz="4" w:space="0" w:color="auto"/>
            </w:tcBorders>
            <w:vAlign w:val="center"/>
            <w:hideMark/>
          </w:tcPr>
          <w:p w:rsidR="00FF7428" w:rsidRPr="00FF7428" w:rsidRDefault="00FF7428" w:rsidP="00FF7428">
            <w:pPr>
              <w:spacing w:after="0" w:line="240" w:lineRule="auto"/>
              <w:rPr>
                <w:rFonts w:ascii="Times New Roman" w:eastAsia="Times New Roman" w:hAnsi="Times New Roman" w:cs="Times New Roman"/>
                <w:b/>
                <w:bCs/>
                <w:color w:val="000000"/>
              </w:rPr>
            </w:pPr>
          </w:p>
        </w:tc>
        <w:tc>
          <w:tcPr>
            <w:tcW w:w="234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Hispanic</w:t>
            </w:r>
          </w:p>
        </w:tc>
        <w:tc>
          <w:tcPr>
            <w:tcW w:w="22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Non-hispanic white</w:t>
            </w:r>
          </w:p>
        </w:tc>
        <w:tc>
          <w:tcPr>
            <w:tcW w:w="2254" w:type="dxa"/>
            <w:gridSpan w:val="2"/>
            <w:tcBorders>
              <w:top w:val="single" w:sz="4" w:space="0" w:color="auto"/>
              <w:left w:val="nil"/>
              <w:bottom w:val="single" w:sz="4" w:space="0" w:color="auto"/>
              <w:right w:val="double" w:sz="6" w:space="0" w:color="000000"/>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Non-hispanic black</w:t>
            </w:r>
          </w:p>
        </w:tc>
      </w:tr>
      <w:tr w:rsidR="00FF7428" w:rsidRPr="00FF7428" w:rsidTr="00FF7428">
        <w:trPr>
          <w:trHeight w:val="315"/>
        </w:trPr>
        <w:tc>
          <w:tcPr>
            <w:tcW w:w="1900" w:type="dxa"/>
            <w:vMerge/>
            <w:tcBorders>
              <w:top w:val="double" w:sz="6" w:space="0" w:color="auto"/>
              <w:left w:val="double" w:sz="6" w:space="0" w:color="auto"/>
              <w:bottom w:val="double" w:sz="6" w:space="0" w:color="000000"/>
              <w:right w:val="single" w:sz="4" w:space="0" w:color="auto"/>
            </w:tcBorders>
            <w:vAlign w:val="center"/>
            <w:hideMark/>
          </w:tcPr>
          <w:p w:rsidR="00FF7428" w:rsidRPr="00FF7428" w:rsidRDefault="00FF7428" w:rsidP="00FF7428">
            <w:pPr>
              <w:spacing w:after="0" w:line="240" w:lineRule="auto"/>
              <w:rPr>
                <w:rFonts w:ascii="Times New Roman" w:eastAsia="Times New Roman" w:hAnsi="Times New Roman" w:cs="Times New Roman"/>
                <w:b/>
                <w:bCs/>
                <w:color w:val="000000"/>
              </w:rPr>
            </w:pPr>
          </w:p>
        </w:tc>
        <w:tc>
          <w:tcPr>
            <w:tcW w:w="1389" w:type="dxa"/>
            <w:tcBorders>
              <w:top w:val="nil"/>
              <w:left w:val="nil"/>
              <w:bottom w:val="double" w:sz="6"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Parameter</w:t>
            </w:r>
          </w:p>
        </w:tc>
        <w:tc>
          <w:tcPr>
            <w:tcW w:w="955" w:type="dxa"/>
            <w:tcBorders>
              <w:top w:val="nil"/>
              <w:left w:val="nil"/>
              <w:bottom w:val="double" w:sz="6"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t-stat</w:t>
            </w:r>
          </w:p>
        </w:tc>
        <w:tc>
          <w:tcPr>
            <w:tcW w:w="1388" w:type="dxa"/>
            <w:tcBorders>
              <w:top w:val="nil"/>
              <w:left w:val="nil"/>
              <w:bottom w:val="double" w:sz="6"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Parameter</w:t>
            </w:r>
          </w:p>
        </w:tc>
        <w:tc>
          <w:tcPr>
            <w:tcW w:w="854" w:type="dxa"/>
            <w:tcBorders>
              <w:top w:val="nil"/>
              <w:left w:val="nil"/>
              <w:bottom w:val="double" w:sz="6"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t-stat</w:t>
            </w:r>
          </w:p>
        </w:tc>
        <w:tc>
          <w:tcPr>
            <w:tcW w:w="1388" w:type="dxa"/>
            <w:tcBorders>
              <w:top w:val="nil"/>
              <w:left w:val="nil"/>
              <w:bottom w:val="double" w:sz="6"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Parameter</w:t>
            </w:r>
          </w:p>
        </w:tc>
        <w:tc>
          <w:tcPr>
            <w:tcW w:w="866" w:type="dxa"/>
            <w:tcBorders>
              <w:top w:val="nil"/>
              <w:left w:val="nil"/>
              <w:bottom w:val="double" w:sz="6" w:space="0" w:color="auto"/>
              <w:right w:val="double" w:sz="6"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t-stat</w:t>
            </w:r>
          </w:p>
        </w:tc>
      </w:tr>
      <w:tr w:rsidR="00FF7428" w:rsidRPr="00FF7428" w:rsidTr="00FF7428">
        <w:trPr>
          <w:trHeight w:val="315"/>
        </w:trPr>
        <w:tc>
          <w:tcPr>
            <w:tcW w:w="1900" w:type="dxa"/>
            <w:tcBorders>
              <w:top w:val="nil"/>
              <w:left w:val="double" w:sz="6" w:space="0" w:color="auto"/>
              <w:bottom w:val="nil"/>
              <w:right w:val="single" w:sz="4" w:space="0" w:color="auto"/>
            </w:tcBorders>
            <w:shd w:val="clear" w:color="000000" w:fill="FFFFFF"/>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Constant</w:t>
            </w:r>
          </w:p>
        </w:tc>
        <w:tc>
          <w:tcPr>
            <w:tcW w:w="1389"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-2.132</w:t>
            </w:r>
          </w:p>
        </w:tc>
        <w:tc>
          <w:tcPr>
            <w:tcW w:w="955"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-10.227</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0.092</w:t>
            </w:r>
          </w:p>
        </w:tc>
        <w:tc>
          <w:tcPr>
            <w:tcW w:w="854"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0.479</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-1.101</w:t>
            </w:r>
          </w:p>
        </w:tc>
        <w:tc>
          <w:tcPr>
            <w:tcW w:w="866" w:type="dxa"/>
            <w:tcBorders>
              <w:top w:val="nil"/>
              <w:left w:val="nil"/>
              <w:bottom w:val="nil"/>
              <w:right w:val="double" w:sz="6" w:space="0" w:color="auto"/>
            </w:tcBorders>
            <w:shd w:val="clear" w:color="000000" w:fill="FFFFFF"/>
            <w:noWrap/>
            <w:vAlign w:val="center"/>
            <w:hideMark/>
          </w:tcPr>
          <w:p w:rsidR="00FF7428" w:rsidRPr="00FF7428" w:rsidRDefault="00FF7428" w:rsidP="00FF7428">
            <w:pPr>
              <w:spacing w:after="0" w:line="240" w:lineRule="auto"/>
              <w:jc w:val="center"/>
              <w:rPr>
                <w:rFonts w:ascii="Calibri" w:eastAsia="Times New Roman" w:hAnsi="Calibri" w:cs="Times New Roman"/>
                <w:color w:val="000000"/>
              </w:rPr>
            </w:pPr>
            <w:r w:rsidRPr="00FF7428">
              <w:rPr>
                <w:rFonts w:ascii="Calibri" w:eastAsia="Times New Roman" w:hAnsi="Calibri" w:cs="Times New Roman"/>
                <w:color w:val="000000"/>
              </w:rPr>
              <w:t>-3.728</w:t>
            </w:r>
          </w:p>
        </w:tc>
      </w:tr>
      <w:tr w:rsidR="00FF7428" w:rsidRPr="00FF7428" w:rsidTr="00FF7428">
        <w:trPr>
          <w:trHeight w:val="300"/>
        </w:trPr>
        <w:tc>
          <w:tcPr>
            <w:tcW w:w="1900" w:type="dxa"/>
            <w:tcBorders>
              <w:top w:val="nil"/>
              <w:left w:val="double" w:sz="6" w:space="0" w:color="auto"/>
              <w:bottom w:val="nil"/>
              <w:right w:val="single" w:sz="4" w:space="0" w:color="auto"/>
            </w:tcBorders>
            <w:shd w:val="clear" w:color="000000" w:fill="FFFFFF"/>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Female 15-22 years</w:t>
            </w:r>
          </w:p>
        </w:tc>
        <w:tc>
          <w:tcPr>
            <w:tcW w:w="1389"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w:t>
            </w:r>
          </w:p>
        </w:tc>
        <w:tc>
          <w:tcPr>
            <w:tcW w:w="955"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NA</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-0.874</w:t>
            </w:r>
          </w:p>
        </w:tc>
        <w:tc>
          <w:tcPr>
            <w:tcW w:w="854"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-4.84</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-0.948</w:t>
            </w:r>
          </w:p>
        </w:tc>
        <w:tc>
          <w:tcPr>
            <w:tcW w:w="866" w:type="dxa"/>
            <w:tcBorders>
              <w:top w:val="nil"/>
              <w:left w:val="nil"/>
              <w:bottom w:val="nil"/>
              <w:right w:val="double" w:sz="6" w:space="0" w:color="auto"/>
            </w:tcBorders>
            <w:shd w:val="clear" w:color="000000" w:fill="FFFFFF"/>
            <w:noWrap/>
            <w:vAlign w:val="center"/>
            <w:hideMark/>
          </w:tcPr>
          <w:p w:rsidR="00FF7428" w:rsidRPr="00FF7428" w:rsidRDefault="00FF7428" w:rsidP="00FF7428">
            <w:pPr>
              <w:spacing w:after="0" w:line="240" w:lineRule="auto"/>
              <w:jc w:val="center"/>
              <w:rPr>
                <w:rFonts w:ascii="Calibri" w:eastAsia="Times New Roman" w:hAnsi="Calibri" w:cs="Times New Roman"/>
                <w:color w:val="000000"/>
              </w:rPr>
            </w:pPr>
            <w:r w:rsidRPr="00FF7428">
              <w:rPr>
                <w:rFonts w:ascii="Calibri" w:eastAsia="Times New Roman" w:hAnsi="Calibri" w:cs="Times New Roman"/>
                <w:color w:val="000000"/>
              </w:rPr>
              <w:t>-3.386</w:t>
            </w:r>
          </w:p>
        </w:tc>
      </w:tr>
      <w:tr w:rsidR="00FF7428" w:rsidRPr="00FF7428" w:rsidTr="00FF7428">
        <w:trPr>
          <w:trHeight w:val="300"/>
        </w:trPr>
        <w:tc>
          <w:tcPr>
            <w:tcW w:w="1900" w:type="dxa"/>
            <w:tcBorders>
              <w:top w:val="nil"/>
              <w:left w:val="double" w:sz="6" w:space="0" w:color="auto"/>
              <w:bottom w:val="nil"/>
              <w:right w:val="single" w:sz="4" w:space="0" w:color="auto"/>
            </w:tcBorders>
            <w:shd w:val="clear" w:color="000000" w:fill="FFFFFF"/>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Female 23-30</w:t>
            </w:r>
          </w:p>
        </w:tc>
        <w:tc>
          <w:tcPr>
            <w:tcW w:w="1389"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w:t>
            </w:r>
          </w:p>
        </w:tc>
        <w:tc>
          <w:tcPr>
            <w:tcW w:w="955"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NA</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-0.522</w:t>
            </w:r>
          </w:p>
        </w:tc>
        <w:tc>
          <w:tcPr>
            <w:tcW w:w="854"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-2.872</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-0.725</w:t>
            </w:r>
          </w:p>
        </w:tc>
        <w:tc>
          <w:tcPr>
            <w:tcW w:w="866" w:type="dxa"/>
            <w:tcBorders>
              <w:top w:val="nil"/>
              <w:left w:val="nil"/>
              <w:bottom w:val="nil"/>
              <w:right w:val="double" w:sz="6" w:space="0" w:color="auto"/>
            </w:tcBorders>
            <w:shd w:val="clear" w:color="000000" w:fill="FFFFFF"/>
            <w:noWrap/>
            <w:vAlign w:val="center"/>
            <w:hideMark/>
          </w:tcPr>
          <w:p w:rsidR="00FF7428" w:rsidRPr="00FF7428" w:rsidRDefault="00FF7428" w:rsidP="00FF7428">
            <w:pPr>
              <w:spacing w:after="0" w:line="240" w:lineRule="auto"/>
              <w:jc w:val="center"/>
              <w:rPr>
                <w:rFonts w:ascii="Calibri" w:eastAsia="Times New Roman" w:hAnsi="Calibri" w:cs="Times New Roman"/>
                <w:color w:val="000000"/>
              </w:rPr>
            </w:pPr>
            <w:r w:rsidRPr="00FF7428">
              <w:rPr>
                <w:rFonts w:ascii="Calibri" w:eastAsia="Times New Roman" w:hAnsi="Calibri" w:cs="Times New Roman"/>
                <w:color w:val="000000"/>
              </w:rPr>
              <w:t>-2.6</w:t>
            </w:r>
          </w:p>
        </w:tc>
      </w:tr>
      <w:tr w:rsidR="00FF7428" w:rsidRPr="00FF7428" w:rsidTr="00FF7428">
        <w:trPr>
          <w:trHeight w:val="300"/>
        </w:trPr>
        <w:tc>
          <w:tcPr>
            <w:tcW w:w="1900" w:type="dxa"/>
            <w:tcBorders>
              <w:top w:val="nil"/>
              <w:left w:val="double" w:sz="6" w:space="0" w:color="auto"/>
              <w:bottom w:val="nil"/>
              <w:right w:val="single" w:sz="4" w:space="0" w:color="auto"/>
            </w:tcBorders>
            <w:shd w:val="clear" w:color="000000" w:fill="FFFFFF"/>
            <w:vAlign w:val="bottom"/>
            <w:hideMark/>
          </w:tcPr>
          <w:p w:rsidR="00FF7428" w:rsidRPr="00FF7428" w:rsidRDefault="00FF7428" w:rsidP="00FF7428">
            <w:pPr>
              <w:spacing w:after="0" w:line="240" w:lineRule="auto"/>
              <w:rPr>
                <w:rFonts w:ascii="Times New Roman" w:eastAsia="Times New Roman" w:hAnsi="Times New Roman" w:cs="Times New Roman"/>
                <w:i/>
                <w:iCs/>
                <w:color w:val="000000"/>
              </w:rPr>
            </w:pPr>
            <w:r w:rsidRPr="00FF7428">
              <w:rPr>
                <w:rFonts w:ascii="Times New Roman" w:eastAsia="Times New Roman" w:hAnsi="Times New Roman" w:cs="Times New Roman"/>
                <w:i/>
                <w:iCs/>
                <w:color w:val="000000"/>
              </w:rPr>
              <w:t>Race</w:t>
            </w:r>
          </w:p>
        </w:tc>
        <w:tc>
          <w:tcPr>
            <w:tcW w:w="1389"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 </w:t>
            </w:r>
          </w:p>
        </w:tc>
        <w:tc>
          <w:tcPr>
            <w:tcW w:w="955"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 </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 </w:t>
            </w:r>
          </w:p>
        </w:tc>
        <w:tc>
          <w:tcPr>
            <w:tcW w:w="854"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 </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 </w:t>
            </w:r>
          </w:p>
        </w:tc>
        <w:tc>
          <w:tcPr>
            <w:tcW w:w="866" w:type="dxa"/>
            <w:tcBorders>
              <w:top w:val="nil"/>
              <w:left w:val="nil"/>
              <w:bottom w:val="nil"/>
              <w:right w:val="double" w:sz="6" w:space="0" w:color="auto"/>
            </w:tcBorders>
            <w:shd w:val="clear" w:color="000000" w:fill="FFFFFF"/>
            <w:noWrap/>
            <w:vAlign w:val="center"/>
            <w:hideMark/>
          </w:tcPr>
          <w:p w:rsidR="00FF7428" w:rsidRPr="00FF7428" w:rsidRDefault="00FF7428" w:rsidP="00FF7428">
            <w:pPr>
              <w:spacing w:after="0" w:line="240" w:lineRule="auto"/>
              <w:jc w:val="center"/>
              <w:rPr>
                <w:rFonts w:ascii="Calibri" w:eastAsia="Times New Roman" w:hAnsi="Calibri" w:cs="Times New Roman"/>
                <w:color w:val="000000"/>
              </w:rPr>
            </w:pPr>
            <w:r w:rsidRPr="00FF7428">
              <w:rPr>
                <w:rFonts w:ascii="Calibri" w:eastAsia="Times New Roman" w:hAnsi="Calibri" w:cs="Times New Roman"/>
                <w:color w:val="000000"/>
              </w:rPr>
              <w:t> </w:t>
            </w:r>
          </w:p>
        </w:tc>
      </w:tr>
      <w:tr w:rsidR="00FF7428" w:rsidRPr="00FF7428" w:rsidTr="00FF7428">
        <w:trPr>
          <w:trHeight w:val="300"/>
        </w:trPr>
        <w:tc>
          <w:tcPr>
            <w:tcW w:w="1900" w:type="dxa"/>
            <w:tcBorders>
              <w:top w:val="nil"/>
              <w:left w:val="double" w:sz="6" w:space="0" w:color="auto"/>
              <w:bottom w:val="nil"/>
              <w:right w:val="single" w:sz="4" w:space="0" w:color="auto"/>
            </w:tcBorders>
            <w:shd w:val="clear" w:color="000000" w:fill="FFFFFF"/>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xml:space="preserve">     White</w:t>
            </w:r>
          </w:p>
        </w:tc>
        <w:tc>
          <w:tcPr>
            <w:tcW w:w="1389"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2.544</w:t>
            </w:r>
          </w:p>
        </w:tc>
        <w:tc>
          <w:tcPr>
            <w:tcW w:w="955"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10.4</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3.911</w:t>
            </w:r>
          </w:p>
        </w:tc>
        <w:tc>
          <w:tcPr>
            <w:tcW w:w="854"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25.781</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1.138</w:t>
            </w:r>
          </w:p>
        </w:tc>
        <w:tc>
          <w:tcPr>
            <w:tcW w:w="866" w:type="dxa"/>
            <w:tcBorders>
              <w:top w:val="nil"/>
              <w:left w:val="nil"/>
              <w:bottom w:val="nil"/>
              <w:right w:val="double" w:sz="6" w:space="0" w:color="auto"/>
            </w:tcBorders>
            <w:shd w:val="clear" w:color="000000" w:fill="FFFFFF"/>
            <w:noWrap/>
            <w:vAlign w:val="center"/>
            <w:hideMark/>
          </w:tcPr>
          <w:p w:rsidR="00FF7428" w:rsidRPr="00FF7428" w:rsidRDefault="00FF7428" w:rsidP="00FF7428">
            <w:pPr>
              <w:spacing w:after="0" w:line="240" w:lineRule="auto"/>
              <w:jc w:val="center"/>
              <w:rPr>
                <w:rFonts w:ascii="Calibri" w:eastAsia="Times New Roman" w:hAnsi="Calibri" w:cs="Times New Roman"/>
                <w:color w:val="000000"/>
              </w:rPr>
            </w:pPr>
            <w:r w:rsidRPr="00FF7428">
              <w:rPr>
                <w:rFonts w:ascii="Calibri" w:eastAsia="Times New Roman" w:hAnsi="Calibri" w:cs="Times New Roman"/>
                <w:color w:val="000000"/>
              </w:rPr>
              <w:t>4.456</w:t>
            </w:r>
          </w:p>
        </w:tc>
      </w:tr>
      <w:tr w:rsidR="00FF7428" w:rsidRPr="00FF7428" w:rsidTr="00FF7428">
        <w:trPr>
          <w:trHeight w:val="300"/>
        </w:trPr>
        <w:tc>
          <w:tcPr>
            <w:tcW w:w="1900" w:type="dxa"/>
            <w:tcBorders>
              <w:top w:val="nil"/>
              <w:left w:val="double" w:sz="6" w:space="0" w:color="auto"/>
              <w:bottom w:val="nil"/>
              <w:right w:val="single" w:sz="4" w:space="0" w:color="auto"/>
            </w:tcBorders>
            <w:shd w:val="clear" w:color="000000" w:fill="FFFFFF"/>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xml:space="preserve">    Black</w:t>
            </w:r>
          </w:p>
        </w:tc>
        <w:tc>
          <w:tcPr>
            <w:tcW w:w="1389"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2.224</w:t>
            </w:r>
          </w:p>
        </w:tc>
        <w:tc>
          <w:tcPr>
            <w:tcW w:w="955"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6.09</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0.818</w:t>
            </w:r>
          </w:p>
        </w:tc>
        <w:tc>
          <w:tcPr>
            <w:tcW w:w="854"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2.657</w:t>
            </w:r>
          </w:p>
        </w:tc>
        <w:tc>
          <w:tcPr>
            <w:tcW w:w="1388" w:type="dxa"/>
            <w:tcBorders>
              <w:top w:val="nil"/>
              <w:left w:val="nil"/>
              <w:bottom w:val="nil"/>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5.219</w:t>
            </w:r>
          </w:p>
        </w:tc>
        <w:tc>
          <w:tcPr>
            <w:tcW w:w="866" w:type="dxa"/>
            <w:tcBorders>
              <w:top w:val="nil"/>
              <w:left w:val="nil"/>
              <w:bottom w:val="nil"/>
              <w:right w:val="double" w:sz="6" w:space="0" w:color="auto"/>
            </w:tcBorders>
            <w:shd w:val="clear" w:color="000000" w:fill="FFFFFF"/>
            <w:noWrap/>
            <w:vAlign w:val="center"/>
            <w:hideMark/>
          </w:tcPr>
          <w:p w:rsidR="00FF7428" w:rsidRPr="00FF7428" w:rsidRDefault="00FF7428" w:rsidP="00FF7428">
            <w:pPr>
              <w:spacing w:after="0" w:line="240" w:lineRule="auto"/>
              <w:jc w:val="center"/>
              <w:rPr>
                <w:rFonts w:ascii="Calibri" w:eastAsia="Times New Roman" w:hAnsi="Calibri" w:cs="Times New Roman"/>
                <w:color w:val="000000"/>
              </w:rPr>
            </w:pPr>
            <w:r w:rsidRPr="00FF7428">
              <w:rPr>
                <w:rFonts w:ascii="Calibri" w:eastAsia="Times New Roman" w:hAnsi="Calibri" w:cs="Times New Roman"/>
                <w:color w:val="000000"/>
              </w:rPr>
              <w:t>18.135</w:t>
            </w:r>
          </w:p>
        </w:tc>
      </w:tr>
      <w:tr w:rsidR="00FF7428" w:rsidRPr="00FF7428" w:rsidTr="00FF7428">
        <w:trPr>
          <w:trHeight w:val="315"/>
        </w:trPr>
        <w:tc>
          <w:tcPr>
            <w:tcW w:w="1900" w:type="dxa"/>
            <w:tcBorders>
              <w:top w:val="nil"/>
              <w:left w:val="double" w:sz="6" w:space="0" w:color="auto"/>
              <w:bottom w:val="double" w:sz="6" w:space="0" w:color="auto"/>
              <w:right w:val="single" w:sz="4" w:space="0" w:color="auto"/>
            </w:tcBorders>
            <w:shd w:val="clear" w:color="000000" w:fill="FFFFFF"/>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xml:space="preserve">    Hispanic</w:t>
            </w:r>
          </w:p>
        </w:tc>
        <w:tc>
          <w:tcPr>
            <w:tcW w:w="1389" w:type="dxa"/>
            <w:tcBorders>
              <w:top w:val="nil"/>
              <w:left w:val="nil"/>
              <w:bottom w:val="double" w:sz="6"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5.562</w:t>
            </w:r>
          </w:p>
        </w:tc>
        <w:tc>
          <w:tcPr>
            <w:tcW w:w="955" w:type="dxa"/>
            <w:tcBorders>
              <w:top w:val="nil"/>
              <w:left w:val="nil"/>
              <w:bottom w:val="double" w:sz="6"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20.312</w:t>
            </w:r>
          </w:p>
        </w:tc>
        <w:tc>
          <w:tcPr>
            <w:tcW w:w="1388" w:type="dxa"/>
            <w:tcBorders>
              <w:top w:val="nil"/>
              <w:left w:val="nil"/>
              <w:bottom w:val="double" w:sz="6"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2.335</w:t>
            </w:r>
          </w:p>
        </w:tc>
        <w:tc>
          <w:tcPr>
            <w:tcW w:w="854" w:type="dxa"/>
            <w:tcBorders>
              <w:top w:val="nil"/>
              <w:left w:val="nil"/>
              <w:bottom w:val="double" w:sz="6"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10.56</w:t>
            </w:r>
          </w:p>
        </w:tc>
        <w:tc>
          <w:tcPr>
            <w:tcW w:w="1388" w:type="dxa"/>
            <w:tcBorders>
              <w:top w:val="nil"/>
              <w:left w:val="nil"/>
              <w:bottom w:val="double" w:sz="6" w:space="0" w:color="auto"/>
              <w:right w:val="single" w:sz="4" w:space="0" w:color="auto"/>
            </w:tcBorders>
            <w:shd w:val="clear" w:color="000000" w:fill="FFFFFF"/>
            <w:noWrap/>
            <w:vAlign w:val="center"/>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2.004</w:t>
            </w:r>
          </w:p>
        </w:tc>
        <w:tc>
          <w:tcPr>
            <w:tcW w:w="866" w:type="dxa"/>
            <w:tcBorders>
              <w:top w:val="nil"/>
              <w:left w:val="nil"/>
              <w:bottom w:val="double" w:sz="6" w:space="0" w:color="auto"/>
              <w:right w:val="double" w:sz="6" w:space="0" w:color="auto"/>
            </w:tcBorders>
            <w:shd w:val="clear" w:color="000000" w:fill="FFFFFF"/>
            <w:noWrap/>
            <w:vAlign w:val="center"/>
            <w:hideMark/>
          </w:tcPr>
          <w:p w:rsidR="00FF7428" w:rsidRPr="00FF7428" w:rsidRDefault="00FF7428" w:rsidP="00FF7428">
            <w:pPr>
              <w:spacing w:after="0" w:line="240" w:lineRule="auto"/>
              <w:jc w:val="center"/>
              <w:rPr>
                <w:rFonts w:ascii="Calibri" w:eastAsia="Times New Roman" w:hAnsi="Calibri" w:cs="Times New Roman"/>
                <w:color w:val="000000"/>
              </w:rPr>
            </w:pPr>
            <w:r w:rsidRPr="00FF7428">
              <w:rPr>
                <w:rFonts w:ascii="Calibri" w:eastAsia="Times New Roman" w:hAnsi="Calibri" w:cs="Times New Roman"/>
                <w:color w:val="000000"/>
              </w:rPr>
              <w:t>6.601</w:t>
            </w:r>
          </w:p>
        </w:tc>
      </w:tr>
    </w:tbl>
    <w:p w:rsidR="00FF7428" w:rsidRDefault="00FF7428" w:rsidP="0092202C">
      <w:pPr>
        <w:spacing w:after="0" w:line="240" w:lineRule="auto"/>
        <w:jc w:val="center"/>
        <w:rPr>
          <w:rFonts w:ascii="Times New Roman" w:eastAsia="Times New Roman" w:hAnsi="Times New Roman" w:cs="Times New Roman"/>
          <w:b/>
          <w:bCs/>
          <w:color w:val="000000"/>
        </w:rPr>
      </w:pPr>
    </w:p>
    <w:p w:rsidR="002A18BF" w:rsidRDefault="002A18BF" w:rsidP="0092202C">
      <w:pPr>
        <w:spacing w:after="0" w:line="240" w:lineRule="auto"/>
        <w:jc w:val="center"/>
        <w:rPr>
          <w:rFonts w:ascii="Times New Roman" w:eastAsia="Times New Roman" w:hAnsi="Times New Roman" w:cs="Times New Roman"/>
          <w:b/>
          <w:bCs/>
          <w:color w:val="000000"/>
        </w:rPr>
      </w:pPr>
    </w:p>
    <w:tbl>
      <w:tblPr>
        <w:tblW w:w="4542" w:type="dxa"/>
        <w:jc w:val="center"/>
        <w:tblInd w:w="93" w:type="dxa"/>
        <w:tblLook w:val="04A0" w:firstRow="1" w:lastRow="0" w:firstColumn="1" w:lastColumn="0" w:noHBand="0" w:noVBand="1"/>
      </w:tblPr>
      <w:tblGrid>
        <w:gridCol w:w="2050"/>
        <w:gridCol w:w="2492"/>
      </w:tblGrid>
      <w:tr w:rsidR="00FF7428" w:rsidRPr="00FF7428" w:rsidTr="00FF7428">
        <w:trPr>
          <w:trHeight w:val="348"/>
          <w:jc w:val="center"/>
        </w:trPr>
        <w:tc>
          <w:tcPr>
            <w:tcW w:w="4542" w:type="dxa"/>
            <w:gridSpan w:val="2"/>
            <w:tcBorders>
              <w:top w:val="nil"/>
              <w:left w:val="nil"/>
              <w:bottom w:val="nil"/>
              <w:right w:val="nil"/>
            </w:tcBorders>
            <w:shd w:val="clear" w:color="auto" w:fill="auto"/>
            <w:noWrap/>
            <w:vAlign w:val="bottom"/>
            <w:hideMark/>
          </w:tcPr>
          <w:p w:rsidR="00FF7428" w:rsidRPr="00FF7428" w:rsidRDefault="00FF7428" w:rsidP="00FF742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color w:val="000000"/>
              </w:rPr>
              <w:t xml:space="preserve">Table A-27 </w:t>
            </w:r>
            <w:r w:rsidRPr="00FF7428">
              <w:rPr>
                <w:rFonts w:ascii="Times New Roman" w:eastAsia="Times New Roman" w:hAnsi="Times New Roman" w:cs="Times New Roman"/>
                <w:b/>
                <w:bCs/>
              </w:rPr>
              <w:t xml:space="preserve">Residential </w:t>
            </w:r>
            <w:r>
              <w:rPr>
                <w:rFonts w:ascii="Times New Roman" w:eastAsia="Times New Roman" w:hAnsi="Times New Roman" w:cs="Times New Roman"/>
                <w:b/>
                <w:bCs/>
              </w:rPr>
              <w:t>M</w:t>
            </w:r>
            <w:r w:rsidRPr="00FF7428">
              <w:rPr>
                <w:rFonts w:ascii="Times New Roman" w:eastAsia="Times New Roman" w:hAnsi="Times New Roman" w:cs="Times New Roman"/>
                <w:b/>
                <w:bCs/>
              </w:rPr>
              <w:t>obility Model</w:t>
            </w:r>
          </w:p>
        </w:tc>
      </w:tr>
      <w:tr w:rsidR="00FF7428" w:rsidRPr="00FF7428" w:rsidTr="00FF7428">
        <w:trPr>
          <w:trHeight w:val="364"/>
          <w:jc w:val="center"/>
        </w:trPr>
        <w:tc>
          <w:tcPr>
            <w:tcW w:w="205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Variable</w:t>
            </w:r>
          </w:p>
        </w:tc>
        <w:tc>
          <w:tcPr>
            <w:tcW w:w="2492" w:type="dxa"/>
            <w:tcBorders>
              <w:top w:val="double" w:sz="6" w:space="0" w:color="auto"/>
              <w:left w:val="nil"/>
              <w:bottom w:val="double" w:sz="6" w:space="0" w:color="auto"/>
              <w:right w:val="double" w:sz="6" w:space="0" w:color="auto"/>
            </w:tcBorders>
            <w:shd w:val="clear" w:color="auto" w:fill="auto"/>
            <w:noWrap/>
            <w:vAlign w:val="bottom"/>
            <w:hideMark/>
          </w:tcPr>
          <w:p w:rsidR="00FF7428" w:rsidRPr="00FF7428" w:rsidRDefault="00FF7428" w:rsidP="00FF7428">
            <w:pPr>
              <w:spacing w:after="0" w:line="240" w:lineRule="auto"/>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Parameter</w:t>
            </w:r>
          </w:p>
        </w:tc>
      </w:tr>
      <w:tr w:rsidR="00FF7428" w:rsidRPr="00FF7428" w:rsidTr="001F5DB7">
        <w:trPr>
          <w:trHeight w:val="364"/>
          <w:jc w:val="center"/>
        </w:trPr>
        <w:tc>
          <w:tcPr>
            <w:tcW w:w="2050" w:type="dxa"/>
            <w:tcBorders>
              <w:top w:val="nil"/>
              <w:left w:val="double" w:sz="6" w:space="0" w:color="auto"/>
              <w:bottom w:val="double" w:sz="6" w:space="0" w:color="auto"/>
              <w:right w:val="single" w:sz="4" w:space="0" w:color="auto"/>
            </w:tcBorders>
            <w:shd w:val="clear" w:color="auto" w:fill="auto"/>
            <w:noWrap/>
            <w:vAlign w:val="center"/>
            <w:hideMark/>
          </w:tcPr>
          <w:p w:rsidR="00FF7428" w:rsidRPr="00FF7428" w:rsidRDefault="00FF7428" w:rsidP="001F5DB7">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Constant</w:t>
            </w:r>
          </w:p>
        </w:tc>
        <w:tc>
          <w:tcPr>
            <w:tcW w:w="2492" w:type="dxa"/>
            <w:tcBorders>
              <w:top w:val="nil"/>
              <w:left w:val="nil"/>
              <w:bottom w:val="double" w:sz="6" w:space="0" w:color="auto"/>
              <w:right w:val="double" w:sz="6" w:space="0" w:color="auto"/>
            </w:tcBorders>
            <w:shd w:val="clear" w:color="auto" w:fill="auto"/>
            <w:noWrap/>
            <w:vAlign w:val="center"/>
            <w:hideMark/>
          </w:tcPr>
          <w:p w:rsidR="00FF7428" w:rsidRPr="00FF7428" w:rsidRDefault="00FF7428" w:rsidP="001F5DB7">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-2.785</w:t>
            </w:r>
          </w:p>
        </w:tc>
      </w:tr>
    </w:tbl>
    <w:p w:rsidR="0092202C" w:rsidRDefault="0092202C" w:rsidP="0092202C"/>
    <w:p w:rsidR="006932E5" w:rsidRDefault="00FF7428" w:rsidP="006932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A-28</w:t>
      </w:r>
      <w:r w:rsidR="006932E5" w:rsidRPr="000B27D4">
        <w:rPr>
          <w:rFonts w:ascii="Times New Roman" w:eastAsia="Times New Roman" w:hAnsi="Times New Roman" w:cs="Times New Roman"/>
          <w:b/>
          <w:bCs/>
          <w:color w:val="000000"/>
        </w:rPr>
        <w:t xml:space="preserve"> </w:t>
      </w:r>
      <w:r w:rsidR="006932E5">
        <w:rPr>
          <w:rFonts w:ascii="Times New Roman" w:eastAsia="Times New Roman" w:hAnsi="Times New Roman" w:cs="Times New Roman"/>
          <w:b/>
          <w:bCs/>
          <w:color w:val="000000"/>
        </w:rPr>
        <w:t>Vehicle Ownership Model</w:t>
      </w:r>
    </w:p>
    <w:p w:rsidR="00D973DA" w:rsidRDefault="00D973DA" w:rsidP="0092202C"/>
    <w:tbl>
      <w:tblPr>
        <w:tblW w:w="0" w:type="auto"/>
        <w:tblLayout w:type="fixed"/>
        <w:tblLook w:val="04A0" w:firstRow="1" w:lastRow="0" w:firstColumn="1" w:lastColumn="0" w:noHBand="0" w:noVBand="1"/>
      </w:tblPr>
      <w:tblGrid>
        <w:gridCol w:w="3761"/>
        <w:gridCol w:w="1319"/>
        <w:gridCol w:w="1320"/>
        <w:gridCol w:w="1319"/>
        <w:gridCol w:w="1320"/>
      </w:tblGrid>
      <w:tr w:rsidR="00D973DA" w:rsidRPr="00D973DA" w:rsidTr="002C7658">
        <w:trPr>
          <w:trHeight w:val="318"/>
        </w:trPr>
        <w:tc>
          <w:tcPr>
            <w:tcW w:w="3761" w:type="dxa"/>
            <w:vMerge w:val="restart"/>
            <w:tcBorders>
              <w:top w:val="double" w:sz="6" w:space="0" w:color="auto"/>
              <w:left w:val="double" w:sz="6" w:space="0" w:color="auto"/>
              <w:bottom w:val="single" w:sz="4" w:space="0" w:color="auto"/>
              <w:right w:val="double" w:sz="6" w:space="0" w:color="auto"/>
            </w:tcBorders>
            <w:shd w:val="clear" w:color="auto" w:fill="auto"/>
            <w:noWrap/>
            <w:vAlign w:val="center"/>
            <w:hideMark/>
          </w:tcPr>
          <w:p w:rsidR="00D973DA" w:rsidRPr="00D973DA" w:rsidRDefault="00D973DA" w:rsidP="002C7658">
            <w:pPr>
              <w:spacing w:after="0" w:line="240" w:lineRule="auto"/>
              <w:jc w:val="center"/>
              <w:rPr>
                <w:rFonts w:ascii="Times New Roman" w:eastAsia="Times New Roman" w:hAnsi="Times New Roman" w:cs="Times New Roman"/>
                <w:b/>
                <w:color w:val="000000"/>
              </w:rPr>
            </w:pPr>
            <w:r w:rsidRPr="00D973DA">
              <w:rPr>
                <w:rFonts w:ascii="Times New Roman" w:eastAsia="Times New Roman" w:hAnsi="Times New Roman" w:cs="Times New Roman"/>
                <w:b/>
                <w:color w:val="000000"/>
              </w:rPr>
              <w:t>Variable</w:t>
            </w:r>
          </w:p>
        </w:tc>
        <w:tc>
          <w:tcPr>
            <w:tcW w:w="5278" w:type="dxa"/>
            <w:gridSpan w:val="4"/>
            <w:tcBorders>
              <w:top w:val="double" w:sz="6" w:space="0" w:color="auto"/>
              <w:left w:val="double" w:sz="6" w:space="0" w:color="auto"/>
              <w:bottom w:val="single" w:sz="4" w:space="0" w:color="auto"/>
              <w:right w:val="double" w:sz="6" w:space="0" w:color="auto"/>
            </w:tcBorders>
            <w:shd w:val="clear" w:color="auto" w:fill="auto"/>
            <w:noWrap/>
            <w:vAlign w:val="bottom"/>
            <w:hideMark/>
          </w:tcPr>
          <w:p w:rsidR="00D973DA" w:rsidRPr="00D973DA" w:rsidRDefault="00D973DA" w:rsidP="006932E5">
            <w:pPr>
              <w:spacing w:after="0" w:line="240" w:lineRule="auto"/>
              <w:jc w:val="center"/>
              <w:rPr>
                <w:rFonts w:ascii="Times New Roman" w:eastAsia="Times New Roman" w:hAnsi="Times New Roman" w:cs="Times New Roman"/>
                <w:b/>
                <w:color w:val="000000"/>
              </w:rPr>
            </w:pPr>
            <w:r w:rsidRPr="00D973DA">
              <w:rPr>
                <w:rFonts w:ascii="Times New Roman" w:eastAsia="Times New Roman" w:hAnsi="Times New Roman" w:cs="Times New Roman"/>
                <w:b/>
                <w:color w:val="000000"/>
              </w:rPr>
              <w:t>Alternative</w:t>
            </w:r>
          </w:p>
        </w:tc>
      </w:tr>
      <w:tr w:rsidR="00D973DA" w:rsidRPr="00D973DA" w:rsidTr="002C7658">
        <w:trPr>
          <w:trHeight w:val="318"/>
        </w:trPr>
        <w:tc>
          <w:tcPr>
            <w:tcW w:w="3761" w:type="dxa"/>
            <w:vMerge/>
            <w:tcBorders>
              <w:top w:val="single" w:sz="4" w:space="0" w:color="auto"/>
              <w:left w:val="double" w:sz="6" w:space="0" w:color="auto"/>
              <w:bottom w:val="double" w:sz="6" w:space="0" w:color="auto"/>
              <w:right w:val="double" w:sz="6" w:space="0" w:color="auto"/>
            </w:tcBorders>
            <w:vAlign w:val="center"/>
            <w:hideMark/>
          </w:tcPr>
          <w:p w:rsidR="00D973DA" w:rsidRPr="00D973DA" w:rsidRDefault="00D973DA" w:rsidP="006932E5">
            <w:pPr>
              <w:spacing w:after="0" w:line="240" w:lineRule="auto"/>
              <w:jc w:val="center"/>
              <w:rPr>
                <w:rFonts w:ascii="Times New Roman" w:eastAsia="Times New Roman" w:hAnsi="Times New Roman" w:cs="Times New Roman"/>
                <w:b/>
                <w:color w:val="000000"/>
              </w:rPr>
            </w:pPr>
          </w:p>
        </w:tc>
        <w:tc>
          <w:tcPr>
            <w:tcW w:w="1319" w:type="dxa"/>
            <w:tcBorders>
              <w:top w:val="nil"/>
              <w:left w:val="double" w:sz="6" w:space="0" w:color="auto"/>
              <w:bottom w:val="double" w:sz="6" w:space="0" w:color="auto"/>
              <w:right w:val="single" w:sz="4" w:space="0" w:color="auto"/>
            </w:tcBorders>
            <w:shd w:val="clear" w:color="auto" w:fill="auto"/>
            <w:noWrap/>
            <w:vAlign w:val="center"/>
            <w:hideMark/>
          </w:tcPr>
          <w:p w:rsidR="00D973DA" w:rsidRPr="00D973DA" w:rsidRDefault="00D973DA" w:rsidP="002C7658">
            <w:pPr>
              <w:spacing w:after="0" w:line="240" w:lineRule="auto"/>
              <w:jc w:val="center"/>
              <w:rPr>
                <w:rFonts w:ascii="Times New Roman" w:eastAsia="Times New Roman" w:hAnsi="Times New Roman" w:cs="Times New Roman"/>
                <w:b/>
                <w:color w:val="000000"/>
              </w:rPr>
            </w:pPr>
            <w:r w:rsidRPr="00D973DA">
              <w:rPr>
                <w:rFonts w:ascii="Times New Roman" w:eastAsia="Times New Roman" w:hAnsi="Times New Roman" w:cs="Times New Roman"/>
                <w:b/>
                <w:color w:val="000000"/>
              </w:rPr>
              <w:t>One Vehicle</w:t>
            </w:r>
          </w:p>
        </w:tc>
        <w:tc>
          <w:tcPr>
            <w:tcW w:w="1320" w:type="dxa"/>
            <w:tcBorders>
              <w:top w:val="nil"/>
              <w:left w:val="nil"/>
              <w:bottom w:val="double" w:sz="6" w:space="0" w:color="auto"/>
              <w:right w:val="single" w:sz="4" w:space="0" w:color="auto"/>
            </w:tcBorders>
            <w:shd w:val="clear" w:color="auto" w:fill="auto"/>
            <w:noWrap/>
            <w:vAlign w:val="center"/>
            <w:hideMark/>
          </w:tcPr>
          <w:p w:rsidR="00D973DA" w:rsidRPr="00D973DA" w:rsidRDefault="00D973DA" w:rsidP="002C7658">
            <w:pPr>
              <w:spacing w:after="0" w:line="240" w:lineRule="auto"/>
              <w:jc w:val="center"/>
              <w:rPr>
                <w:rFonts w:ascii="Times New Roman" w:eastAsia="Times New Roman" w:hAnsi="Times New Roman" w:cs="Times New Roman"/>
                <w:b/>
                <w:color w:val="000000"/>
              </w:rPr>
            </w:pPr>
            <w:r w:rsidRPr="00D973DA">
              <w:rPr>
                <w:rFonts w:ascii="Times New Roman" w:eastAsia="Times New Roman" w:hAnsi="Times New Roman" w:cs="Times New Roman"/>
                <w:b/>
                <w:color w:val="000000"/>
              </w:rPr>
              <w:t>Two vehicle</w:t>
            </w:r>
          </w:p>
        </w:tc>
        <w:tc>
          <w:tcPr>
            <w:tcW w:w="1319" w:type="dxa"/>
            <w:tcBorders>
              <w:top w:val="nil"/>
              <w:left w:val="nil"/>
              <w:bottom w:val="double" w:sz="6" w:space="0" w:color="auto"/>
              <w:right w:val="single" w:sz="4" w:space="0" w:color="auto"/>
            </w:tcBorders>
            <w:shd w:val="clear" w:color="auto" w:fill="auto"/>
            <w:noWrap/>
            <w:vAlign w:val="center"/>
            <w:hideMark/>
          </w:tcPr>
          <w:p w:rsidR="00D973DA" w:rsidRPr="00D973DA" w:rsidRDefault="00D973DA" w:rsidP="002C7658">
            <w:pPr>
              <w:spacing w:after="0" w:line="240" w:lineRule="auto"/>
              <w:jc w:val="center"/>
              <w:rPr>
                <w:rFonts w:ascii="Times New Roman" w:eastAsia="Times New Roman" w:hAnsi="Times New Roman" w:cs="Times New Roman"/>
                <w:b/>
                <w:color w:val="000000"/>
              </w:rPr>
            </w:pPr>
            <w:r w:rsidRPr="00D973DA">
              <w:rPr>
                <w:rFonts w:ascii="Times New Roman" w:eastAsia="Times New Roman" w:hAnsi="Times New Roman" w:cs="Times New Roman"/>
                <w:b/>
                <w:color w:val="000000"/>
              </w:rPr>
              <w:t>Three vehicle</w:t>
            </w:r>
          </w:p>
        </w:tc>
        <w:tc>
          <w:tcPr>
            <w:tcW w:w="1320" w:type="dxa"/>
            <w:tcBorders>
              <w:top w:val="nil"/>
              <w:left w:val="nil"/>
              <w:bottom w:val="double" w:sz="6" w:space="0" w:color="auto"/>
              <w:right w:val="double" w:sz="6" w:space="0" w:color="auto"/>
            </w:tcBorders>
            <w:shd w:val="clear" w:color="auto" w:fill="auto"/>
            <w:noWrap/>
            <w:vAlign w:val="center"/>
            <w:hideMark/>
          </w:tcPr>
          <w:p w:rsidR="00D973DA" w:rsidRPr="00D973DA" w:rsidRDefault="00D973DA" w:rsidP="002C7658">
            <w:pPr>
              <w:spacing w:after="0" w:line="240" w:lineRule="auto"/>
              <w:jc w:val="center"/>
              <w:rPr>
                <w:rFonts w:ascii="Times New Roman" w:eastAsia="Times New Roman" w:hAnsi="Times New Roman" w:cs="Times New Roman"/>
                <w:b/>
                <w:color w:val="000000"/>
              </w:rPr>
            </w:pPr>
            <w:r w:rsidRPr="00D973DA">
              <w:rPr>
                <w:rFonts w:ascii="Times New Roman" w:eastAsia="Times New Roman" w:hAnsi="Times New Roman" w:cs="Times New Roman"/>
                <w:b/>
                <w:color w:val="000000"/>
              </w:rPr>
              <w:t>Four and more vehicle</w:t>
            </w:r>
          </w:p>
        </w:tc>
      </w:tr>
      <w:tr w:rsidR="006932E5" w:rsidRPr="00D973DA" w:rsidTr="002C7658">
        <w:trPr>
          <w:trHeight w:val="318"/>
        </w:trPr>
        <w:tc>
          <w:tcPr>
            <w:tcW w:w="3761" w:type="dxa"/>
            <w:tcBorders>
              <w:top w:val="double" w:sz="6" w:space="0" w:color="auto"/>
              <w:left w:val="double" w:sz="6" w:space="0" w:color="auto"/>
              <w:right w:val="double" w:sz="6" w:space="0" w:color="auto"/>
            </w:tcBorders>
            <w:shd w:val="clear" w:color="auto" w:fill="auto"/>
            <w:noWrap/>
            <w:vAlign w:val="center"/>
            <w:hideMark/>
          </w:tcPr>
          <w:p w:rsidR="006932E5" w:rsidRPr="006932E5" w:rsidRDefault="006932E5" w:rsidP="006932E5">
            <w:pPr>
              <w:rPr>
                <w:rFonts w:ascii="Times New Roman" w:hAnsi="Times New Roman" w:cs="Times New Roman"/>
                <w:color w:val="000000"/>
              </w:rPr>
            </w:pPr>
            <w:r w:rsidRPr="006932E5">
              <w:rPr>
                <w:rFonts w:ascii="Times New Roman" w:hAnsi="Times New Roman" w:cs="Times New Roman"/>
                <w:color w:val="000000"/>
              </w:rPr>
              <w:t>Constant</w:t>
            </w:r>
          </w:p>
        </w:tc>
        <w:tc>
          <w:tcPr>
            <w:tcW w:w="1319" w:type="dxa"/>
            <w:tcBorders>
              <w:top w:val="double" w:sz="6" w:space="0" w:color="auto"/>
              <w:left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1.490</w:t>
            </w:r>
          </w:p>
        </w:tc>
        <w:tc>
          <w:tcPr>
            <w:tcW w:w="1320" w:type="dxa"/>
            <w:tcBorders>
              <w:top w:val="double" w:sz="6" w:space="0" w:color="auto"/>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1.717</w:t>
            </w:r>
          </w:p>
        </w:tc>
        <w:tc>
          <w:tcPr>
            <w:tcW w:w="1319" w:type="dxa"/>
            <w:tcBorders>
              <w:top w:val="double" w:sz="6" w:space="0" w:color="auto"/>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1.569</w:t>
            </w:r>
          </w:p>
        </w:tc>
        <w:tc>
          <w:tcPr>
            <w:tcW w:w="1320" w:type="dxa"/>
            <w:tcBorders>
              <w:top w:val="double" w:sz="6" w:space="0" w:color="auto"/>
              <w:left w:val="nil"/>
              <w:right w:val="double" w:sz="6"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0.839</w:t>
            </w:r>
          </w:p>
        </w:tc>
      </w:tr>
      <w:tr w:rsidR="006932E5" w:rsidRPr="00D973DA" w:rsidTr="002C7658">
        <w:trPr>
          <w:trHeight w:val="318"/>
        </w:trPr>
        <w:tc>
          <w:tcPr>
            <w:tcW w:w="3761" w:type="dxa"/>
            <w:tcBorders>
              <w:left w:val="double" w:sz="6" w:space="0" w:color="auto"/>
              <w:right w:val="double" w:sz="6" w:space="0" w:color="auto"/>
            </w:tcBorders>
            <w:shd w:val="clear" w:color="auto" w:fill="auto"/>
            <w:noWrap/>
            <w:vAlign w:val="center"/>
            <w:hideMark/>
          </w:tcPr>
          <w:p w:rsidR="006932E5" w:rsidRPr="006932E5" w:rsidRDefault="006932E5" w:rsidP="006932E5">
            <w:pPr>
              <w:rPr>
                <w:rFonts w:ascii="Times New Roman" w:hAnsi="Times New Roman" w:cs="Times New Roman"/>
                <w:color w:val="000000"/>
              </w:rPr>
            </w:pPr>
            <w:r w:rsidRPr="006932E5">
              <w:rPr>
                <w:rFonts w:ascii="Times New Roman" w:hAnsi="Times New Roman" w:cs="Times New Roman"/>
                <w:color w:val="000000"/>
              </w:rPr>
              <w:t>Only one adult age greater than 15 and either student or employed</w:t>
            </w:r>
          </w:p>
        </w:tc>
        <w:tc>
          <w:tcPr>
            <w:tcW w:w="1319" w:type="dxa"/>
            <w:tcBorders>
              <w:left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0.282</w:t>
            </w:r>
          </w:p>
        </w:tc>
        <w:tc>
          <w:tcPr>
            <w:tcW w:w="1320"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-2.062</w:t>
            </w:r>
          </w:p>
        </w:tc>
        <w:tc>
          <w:tcPr>
            <w:tcW w:w="1319"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-3.752</w:t>
            </w:r>
          </w:p>
        </w:tc>
        <w:tc>
          <w:tcPr>
            <w:tcW w:w="1320" w:type="dxa"/>
            <w:tcBorders>
              <w:left w:val="nil"/>
              <w:right w:val="double" w:sz="6"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-3.988</w:t>
            </w:r>
          </w:p>
        </w:tc>
      </w:tr>
      <w:tr w:rsidR="006932E5" w:rsidRPr="00D973DA" w:rsidTr="002C7658">
        <w:trPr>
          <w:trHeight w:val="318"/>
        </w:trPr>
        <w:tc>
          <w:tcPr>
            <w:tcW w:w="3761" w:type="dxa"/>
            <w:tcBorders>
              <w:left w:val="double" w:sz="6" w:space="0" w:color="auto"/>
              <w:right w:val="double" w:sz="6" w:space="0" w:color="auto"/>
            </w:tcBorders>
            <w:shd w:val="clear" w:color="auto" w:fill="auto"/>
            <w:noWrap/>
            <w:vAlign w:val="center"/>
            <w:hideMark/>
          </w:tcPr>
          <w:p w:rsidR="006932E5" w:rsidRPr="006932E5" w:rsidRDefault="006932E5" w:rsidP="006932E5">
            <w:pPr>
              <w:rPr>
                <w:rFonts w:ascii="Times New Roman" w:hAnsi="Times New Roman" w:cs="Times New Roman"/>
                <w:color w:val="000000"/>
              </w:rPr>
            </w:pPr>
            <w:r w:rsidRPr="006932E5">
              <w:rPr>
                <w:rFonts w:ascii="Times New Roman" w:hAnsi="Times New Roman" w:cs="Times New Roman"/>
                <w:color w:val="000000"/>
              </w:rPr>
              <w:t>Only one adult age greater than 15 and neither student nor employed</w:t>
            </w:r>
          </w:p>
        </w:tc>
        <w:tc>
          <w:tcPr>
            <w:tcW w:w="1319" w:type="dxa"/>
            <w:tcBorders>
              <w:left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-0.709</w:t>
            </w:r>
          </w:p>
        </w:tc>
        <w:tc>
          <w:tcPr>
            <w:tcW w:w="1320"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-2.953</w:t>
            </w:r>
          </w:p>
        </w:tc>
        <w:tc>
          <w:tcPr>
            <w:tcW w:w="1319"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-4.770</w:t>
            </w:r>
          </w:p>
        </w:tc>
        <w:tc>
          <w:tcPr>
            <w:tcW w:w="1320" w:type="dxa"/>
            <w:tcBorders>
              <w:left w:val="nil"/>
              <w:right w:val="double" w:sz="6"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-5.097</w:t>
            </w:r>
          </w:p>
        </w:tc>
      </w:tr>
      <w:tr w:rsidR="006932E5" w:rsidRPr="00D973DA" w:rsidTr="002C7658">
        <w:trPr>
          <w:trHeight w:val="318"/>
        </w:trPr>
        <w:tc>
          <w:tcPr>
            <w:tcW w:w="3761" w:type="dxa"/>
            <w:tcBorders>
              <w:left w:val="double" w:sz="6" w:space="0" w:color="auto"/>
              <w:right w:val="double" w:sz="6" w:space="0" w:color="auto"/>
            </w:tcBorders>
            <w:shd w:val="clear" w:color="auto" w:fill="auto"/>
            <w:noWrap/>
            <w:vAlign w:val="center"/>
            <w:hideMark/>
          </w:tcPr>
          <w:p w:rsidR="006932E5" w:rsidRPr="006932E5" w:rsidRDefault="006932E5" w:rsidP="006932E5">
            <w:pPr>
              <w:rPr>
                <w:rFonts w:ascii="Times New Roman" w:hAnsi="Times New Roman" w:cs="Times New Roman"/>
                <w:color w:val="000000"/>
              </w:rPr>
            </w:pPr>
            <w:r w:rsidRPr="006932E5">
              <w:rPr>
                <w:rFonts w:ascii="Times New Roman" w:hAnsi="Times New Roman" w:cs="Times New Roman"/>
                <w:color w:val="000000"/>
              </w:rPr>
              <w:t>Two adult age greater than 15 with one either student or employed and other nothing</w:t>
            </w:r>
          </w:p>
        </w:tc>
        <w:tc>
          <w:tcPr>
            <w:tcW w:w="1319" w:type="dxa"/>
            <w:tcBorders>
              <w:left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sidRPr="006932E5">
              <w:rPr>
                <w:rFonts w:ascii="Times New Roman" w:hAnsi="Times New Roman" w:cs="Times New Roman"/>
                <w:color w:val="000000"/>
              </w:rPr>
              <w:t>0</w:t>
            </w:r>
          </w:p>
        </w:tc>
        <w:tc>
          <w:tcPr>
            <w:tcW w:w="1320"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sidRPr="006932E5">
              <w:rPr>
                <w:rFonts w:ascii="Times New Roman" w:hAnsi="Times New Roman" w:cs="Times New Roman"/>
                <w:color w:val="000000"/>
              </w:rPr>
              <w:t>0</w:t>
            </w:r>
          </w:p>
        </w:tc>
        <w:tc>
          <w:tcPr>
            <w:tcW w:w="1319"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-1.595</w:t>
            </w:r>
          </w:p>
        </w:tc>
        <w:tc>
          <w:tcPr>
            <w:tcW w:w="1320" w:type="dxa"/>
            <w:tcBorders>
              <w:left w:val="nil"/>
              <w:right w:val="double" w:sz="6"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-2.215</w:t>
            </w:r>
          </w:p>
        </w:tc>
      </w:tr>
      <w:tr w:rsidR="006932E5" w:rsidRPr="00D973DA" w:rsidTr="002C7658">
        <w:trPr>
          <w:trHeight w:val="318"/>
        </w:trPr>
        <w:tc>
          <w:tcPr>
            <w:tcW w:w="3761" w:type="dxa"/>
            <w:tcBorders>
              <w:left w:val="double" w:sz="6" w:space="0" w:color="auto"/>
              <w:right w:val="double" w:sz="6" w:space="0" w:color="auto"/>
            </w:tcBorders>
            <w:shd w:val="clear" w:color="auto" w:fill="auto"/>
            <w:noWrap/>
            <w:vAlign w:val="center"/>
            <w:hideMark/>
          </w:tcPr>
          <w:p w:rsidR="006932E5" w:rsidRPr="006932E5" w:rsidRDefault="006932E5" w:rsidP="006932E5">
            <w:pPr>
              <w:rPr>
                <w:rFonts w:ascii="Times New Roman" w:hAnsi="Times New Roman" w:cs="Times New Roman"/>
                <w:color w:val="000000"/>
              </w:rPr>
            </w:pPr>
            <w:r w:rsidRPr="006932E5">
              <w:rPr>
                <w:rFonts w:ascii="Times New Roman" w:hAnsi="Times New Roman" w:cs="Times New Roman"/>
                <w:color w:val="000000"/>
              </w:rPr>
              <w:t>Only two adult age greater than 15 and either student or employed</w:t>
            </w:r>
          </w:p>
        </w:tc>
        <w:tc>
          <w:tcPr>
            <w:tcW w:w="1319" w:type="dxa"/>
            <w:tcBorders>
              <w:left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sidRPr="006932E5">
              <w:rPr>
                <w:rFonts w:ascii="Times New Roman" w:hAnsi="Times New Roman" w:cs="Times New Roman"/>
                <w:color w:val="000000"/>
              </w:rPr>
              <w:t>0</w:t>
            </w:r>
          </w:p>
        </w:tc>
        <w:tc>
          <w:tcPr>
            <w:tcW w:w="1320"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0.538</w:t>
            </w:r>
          </w:p>
        </w:tc>
        <w:tc>
          <w:tcPr>
            <w:tcW w:w="1319"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-1.064</w:t>
            </w:r>
          </w:p>
        </w:tc>
        <w:tc>
          <w:tcPr>
            <w:tcW w:w="1320" w:type="dxa"/>
            <w:tcBorders>
              <w:left w:val="nil"/>
              <w:right w:val="double" w:sz="6"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-1.774</w:t>
            </w:r>
          </w:p>
        </w:tc>
      </w:tr>
      <w:tr w:rsidR="006932E5" w:rsidRPr="00D973DA" w:rsidTr="002C7658">
        <w:trPr>
          <w:trHeight w:val="318"/>
        </w:trPr>
        <w:tc>
          <w:tcPr>
            <w:tcW w:w="3761" w:type="dxa"/>
            <w:tcBorders>
              <w:left w:val="double" w:sz="6" w:space="0" w:color="auto"/>
              <w:right w:val="double" w:sz="6" w:space="0" w:color="auto"/>
            </w:tcBorders>
            <w:shd w:val="clear" w:color="auto" w:fill="auto"/>
            <w:noWrap/>
            <w:vAlign w:val="center"/>
            <w:hideMark/>
          </w:tcPr>
          <w:p w:rsidR="006932E5" w:rsidRPr="006932E5" w:rsidRDefault="006932E5" w:rsidP="006932E5">
            <w:pPr>
              <w:rPr>
                <w:rFonts w:ascii="Times New Roman" w:hAnsi="Times New Roman" w:cs="Times New Roman"/>
                <w:color w:val="000000"/>
              </w:rPr>
            </w:pPr>
            <w:r w:rsidRPr="006932E5">
              <w:rPr>
                <w:rFonts w:ascii="Times New Roman" w:hAnsi="Times New Roman" w:cs="Times New Roman"/>
                <w:color w:val="000000"/>
              </w:rPr>
              <w:t>Only two adult age greater than 15 and neither student nor employed</w:t>
            </w:r>
          </w:p>
        </w:tc>
        <w:tc>
          <w:tcPr>
            <w:tcW w:w="1319" w:type="dxa"/>
            <w:tcBorders>
              <w:left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sidRPr="006932E5">
              <w:rPr>
                <w:rFonts w:ascii="Times New Roman" w:hAnsi="Times New Roman" w:cs="Times New Roman"/>
                <w:color w:val="000000"/>
              </w:rPr>
              <w:t>0</w:t>
            </w:r>
          </w:p>
        </w:tc>
        <w:tc>
          <w:tcPr>
            <w:tcW w:w="1320"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sidRPr="006932E5">
              <w:rPr>
                <w:rFonts w:ascii="Times New Roman" w:hAnsi="Times New Roman" w:cs="Times New Roman"/>
                <w:color w:val="000000"/>
              </w:rPr>
              <w:t>0</w:t>
            </w:r>
          </w:p>
        </w:tc>
        <w:tc>
          <w:tcPr>
            <w:tcW w:w="1319"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-1.667</w:t>
            </w:r>
          </w:p>
        </w:tc>
        <w:tc>
          <w:tcPr>
            <w:tcW w:w="1320" w:type="dxa"/>
            <w:tcBorders>
              <w:left w:val="nil"/>
              <w:right w:val="double" w:sz="6"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sidRPr="006932E5">
              <w:rPr>
                <w:rFonts w:ascii="Times New Roman" w:hAnsi="Times New Roman" w:cs="Times New Roman"/>
                <w:color w:val="000000"/>
              </w:rPr>
              <w:t>-2.534</w:t>
            </w:r>
          </w:p>
        </w:tc>
      </w:tr>
      <w:tr w:rsidR="006932E5" w:rsidRPr="00D973DA" w:rsidTr="002C7658">
        <w:trPr>
          <w:trHeight w:val="318"/>
        </w:trPr>
        <w:tc>
          <w:tcPr>
            <w:tcW w:w="3761" w:type="dxa"/>
            <w:tcBorders>
              <w:left w:val="double" w:sz="6" w:space="0" w:color="auto"/>
              <w:right w:val="double" w:sz="6" w:space="0" w:color="auto"/>
            </w:tcBorders>
            <w:shd w:val="clear" w:color="auto" w:fill="auto"/>
            <w:noWrap/>
            <w:vAlign w:val="center"/>
            <w:hideMark/>
          </w:tcPr>
          <w:p w:rsidR="006932E5" w:rsidRPr="006932E5" w:rsidRDefault="006932E5" w:rsidP="006932E5">
            <w:pPr>
              <w:rPr>
                <w:rFonts w:ascii="Times New Roman" w:hAnsi="Times New Roman" w:cs="Times New Roman"/>
                <w:color w:val="000000"/>
              </w:rPr>
            </w:pPr>
            <w:r w:rsidRPr="006932E5">
              <w:rPr>
                <w:rFonts w:ascii="Times New Roman" w:hAnsi="Times New Roman" w:cs="Times New Roman"/>
                <w:color w:val="000000"/>
              </w:rPr>
              <w:t>Presence of children in household</w:t>
            </w:r>
          </w:p>
        </w:tc>
        <w:tc>
          <w:tcPr>
            <w:tcW w:w="1319" w:type="dxa"/>
            <w:tcBorders>
              <w:left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-0.241</w:t>
            </w:r>
          </w:p>
        </w:tc>
        <w:tc>
          <w:tcPr>
            <w:tcW w:w="1320"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-0.275</w:t>
            </w:r>
          </w:p>
        </w:tc>
        <w:tc>
          <w:tcPr>
            <w:tcW w:w="1319"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-0.417</w:t>
            </w:r>
          </w:p>
        </w:tc>
        <w:tc>
          <w:tcPr>
            <w:tcW w:w="1320" w:type="dxa"/>
            <w:tcBorders>
              <w:left w:val="nil"/>
              <w:right w:val="double" w:sz="6"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-0.479</w:t>
            </w:r>
          </w:p>
        </w:tc>
      </w:tr>
      <w:tr w:rsidR="006932E5" w:rsidRPr="00D973DA" w:rsidTr="002C7658">
        <w:trPr>
          <w:trHeight w:val="318"/>
        </w:trPr>
        <w:tc>
          <w:tcPr>
            <w:tcW w:w="3761" w:type="dxa"/>
            <w:tcBorders>
              <w:left w:val="double" w:sz="6" w:space="0" w:color="auto"/>
              <w:right w:val="double" w:sz="6" w:space="0" w:color="auto"/>
            </w:tcBorders>
            <w:shd w:val="clear" w:color="auto" w:fill="auto"/>
            <w:noWrap/>
            <w:vAlign w:val="center"/>
            <w:hideMark/>
          </w:tcPr>
          <w:p w:rsidR="006932E5" w:rsidRPr="006932E5" w:rsidRDefault="006932E5" w:rsidP="006932E5">
            <w:pPr>
              <w:rPr>
                <w:rFonts w:ascii="Times New Roman" w:hAnsi="Times New Roman" w:cs="Times New Roman"/>
                <w:color w:val="000000"/>
              </w:rPr>
            </w:pPr>
            <w:r w:rsidRPr="006932E5">
              <w:rPr>
                <w:rFonts w:ascii="Times New Roman" w:hAnsi="Times New Roman" w:cs="Times New Roman"/>
                <w:color w:val="000000"/>
              </w:rPr>
              <w:t>Medium income household (35K-50K)</w:t>
            </w:r>
          </w:p>
        </w:tc>
        <w:tc>
          <w:tcPr>
            <w:tcW w:w="1319" w:type="dxa"/>
            <w:tcBorders>
              <w:left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1.412</w:t>
            </w:r>
          </w:p>
        </w:tc>
        <w:tc>
          <w:tcPr>
            <w:tcW w:w="1320"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2.026</w:t>
            </w:r>
          </w:p>
        </w:tc>
        <w:tc>
          <w:tcPr>
            <w:tcW w:w="1319"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2.172</w:t>
            </w:r>
          </w:p>
        </w:tc>
        <w:tc>
          <w:tcPr>
            <w:tcW w:w="1320" w:type="dxa"/>
            <w:tcBorders>
              <w:left w:val="nil"/>
              <w:right w:val="double" w:sz="6"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1.953</w:t>
            </w:r>
          </w:p>
        </w:tc>
      </w:tr>
      <w:tr w:rsidR="006932E5" w:rsidRPr="00D973DA" w:rsidTr="002C7658">
        <w:trPr>
          <w:trHeight w:val="318"/>
        </w:trPr>
        <w:tc>
          <w:tcPr>
            <w:tcW w:w="3761" w:type="dxa"/>
            <w:tcBorders>
              <w:left w:val="double" w:sz="6" w:space="0" w:color="auto"/>
              <w:right w:val="double" w:sz="6" w:space="0" w:color="auto"/>
            </w:tcBorders>
            <w:shd w:val="clear" w:color="auto" w:fill="auto"/>
            <w:noWrap/>
            <w:vAlign w:val="center"/>
            <w:hideMark/>
          </w:tcPr>
          <w:p w:rsidR="006932E5" w:rsidRPr="006932E5" w:rsidRDefault="006932E5" w:rsidP="006932E5">
            <w:pPr>
              <w:rPr>
                <w:rFonts w:ascii="Times New Roman" w:hAnsi="Times New Roman" w:cs="Times New Roman"/>
                <w:color w:val="000000"/>
              </w:rPr>
            </w:pPr>
            <w:r w:rsidRPr="006932E5">
              <w:rPr>
                <w:rFonts w:ascii="Times New Roman" w:hAnsi="Times New Roman" w:cs="Times New Roman"/>
                <w:color w:val="000000"/>
              </w:rPr>
              <w:t>Household income between 50K-75K</w:t>
            </w:r>
          </w:p>
        </w:tc>
        <w:tc>
          <w:tcPr>
            <w:tcW w:w="1319" w:type="dxa"/>
            <w:tcBorders>
              <w:left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2.093</w:t>
            </w:r>
          </w:p>
        </w:tc>
        <w:tc>
          <w:tcPr>
            <w:tcW w:w="1320"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3.062</w:t>
            </w:r>
          </w:p>
        </w:tc>
        <w:tc>
          <w:tcPr>
            <w:tcW w:w="1319" w:type="dxa"/>
            <w:tcBorders>
              <w:left w:val="nil"/>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3.386</w:t>
            </w:r>
          </w:p>
        </w:tc>
        <w:tc>
          <w:tcPr>
            <w:tcW w:w="1320" w:type="dxa"/>
            <w:tcBorders>
              <w:left w:val="nil"/>
              <w:right w:val="double" w:sz="6"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3.694</w:t>
            </w:r>
          </w:p>
        </w:tc>
      </w:tr>
      <w:tr w:rsidR="006932E5" w:rsidRPr="00D973DA" w:rsidTr="002C7658">
        <w:trPr>
          <w:trHeight w:val="318"/>
        </w:trPr>
        <w:tc>
          <w:tcPr>
            <w:tcW w:w="3761" w:type="dxa"/>
            <w:tcBorders>
              <w:left w:val="double" w:sz="6" w:space="0" w:color="auto"/>
              <w:bottom w:val="double" w:sz="6" w:space="0" w:color="auto"/>
              <w:right w:val="double" w:sz="6" w:space="0" w:color="auto"/>
            </w:tcBorders>
            <w:shd w:val="clear" w:color="auto" w:fill="auto"/>
            <w:noWrap/>
            <w:vAlign w:val="center"/>
            <w:hideMark/>
          </w:tcPr>
          <w:p w:rsidR="006932E5" w:rsidRPr="006932E5" w:rsidRDefault="006932E5" w:rsidP="006932E5">
            <w:pPr>
              <w:rPr>
                <w:rFonts w:ascii="Times New Roman" w:hAnsi="Times New Roman" w:cs="Times New Roman"/>
                <w:color w:val="000000"/>
              </w:rPr>
            </w:pPr>
            <w:r w:rsidRPr="006932E5">
              <w:rPr>
                <w:rFonts w:ascii="Times New Roman" w:hAnsi="Times New Roman" w:cs="Times New Roman"/>
                <w:color w:val="000000"/>
              </w:rPr>
              <w:t>Household Income &gt;75K</w:t>
            </w:r>
          </w:p>
        </w:tc>
        <w:tc>
          <w:tcPr>
            <w:tcW w:w="1319" w:type="dxa"/>
            <w:tcBorders>
              <w:left w:val="double" w:sz="6" w:space="0" w:color="auto"/>
              <w:bottom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2.378</w:t>
            </w:r>
          </w:p>
        </w:tc>
        <w:tc>
          <w:tcPr>
            <w:tcW w:w="1320" w:type="dxa"/>
            <w:tcBorders>
              <w:left w:val="nil"/>
              <w:bottom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3.990</w:t>
            </w:r>
          </w:p>
        </w:tc>
        <w:tc>
          <w:tcPr>
            <w:tcW w:w="1319" w:type="dxa"/>
            <w:tcBorders>
              <w:left w:val="nil"/>
              <w:bottom w:val="double" w:sz="6" w:space="0" w:color="auto"/>
              <w:right w:val="single" w:sz="4"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4.639</w:t>
            </w:r>
          </w:p>
        </w:tc>
        <w:tc>
          <w:tcPr>
            <w:tcW w:w="1320" w:type="dxa"/>
            <w:tcBorders>
              <w:left w:val="nil"/>
              <w:bottom w:val="double" w:sz="6" w:space="0" w:color="auto"/>
              <w:right w:val="double" w:sz="6" w:space="0" w:color="auto"/>
            </w:tcBorders>
            <w:shd w:val="clear" w:color="auto" w:fill="auto"/>
            <w:noWrap/>
            <w:vAlign w:val="center"/>
            <w:hideMark/>
          </w:tcPr>
          <w:p w:rsidR="006932E5" w:rsidRPr="006932E5" w:rsidRDefault="006932E5" w:rsidP="006932E5">
            <w:pPr>
              <w:jc w:val="center"/>
              <w:rPr>
                <w:rFonts w:ascii="Times New Roman" w:hAnsi="Times New Roman" w:cs="Times New Roman"/>
                <w:color w:val="000000"/>
              </w:rPr>
            </w:pPr>
            <w:r>
              <w:rPr>
                <w:rFonts w:ascii="Times New Roman" w:hAnsi="Times New Roman" w:cs="Times New Roman"/>
                <w:color w:val="000000"/>
              </w:rPr>
              <w:t>4.989</w:t>
            </w:r>
          </w:p>
        </w:tc>
      </w:tr>
    </w:tbl>
    <w:p w:rsidR="00D973DA" w:rsidRDefault="00D973DA" w:rsidP="0092202C"/>
    <w:p w:rsidR="00FF7428" w:rsidRDefault="00FF7428" w:rsidP="0092202C"/>
    <w:p w:rsidR="00FF7428" w:rsidRDefault="00FF7428" w:rsidP="0092202C"/>
    <w:p w:rsidR="00FF7428" w:rsidRDefault="00FF7428" w:rsidP="0092202C"/>
    <w:p w:rsidR="00FF7428" w:rsidRDefault="00FF7428" w:rsidP="0092202C"/>
    <w:p w:rsidR="00FF7428" w:rsidRDefault="00FF7428" w:rsidP="0092202C"/>
    <w:p w:rsidR="00FF7428" w:rsidRDefault="00FF7428" w:rsidP="0092202C"/>
    <w:p w:rsidR="00FF7428" w:rsidRDefault="00FF7428" w:rsidP="0092202C"/>
    <w:tbl>
      <w:tblPr>
        <w:tblW w:w="6480" w:type="dxa"/>
        <w:jc w:val="center"/>
        <w:tblInd w:w="93" w:type="dxa"/>
        <w:tblLook w:val="04A0" w:firstRow="1" w:lastRow="0" w:firstColumn="1" w:lastColumn="0" w:noHBand="0" w:noVBand="1"/>
      </w:tblPr>
      <w:tblGrid>
        <w:gridCol w:w="5333"/>
        <w:gridCol w:w="1218"/>
      </w:tblGrid>
      <w:tr w:rsidR="00FF7428" w:rsidRPr="00FF7428" w:rsidTr="00937E6C">
        <w:trPr>
          <w:trHeight w:val="300"/>
          <w:jc w:val="center"/>
        </w:trPr>
        <w:tc>
          <w:tcPr>
            <w:tcW w:w="6480" w:type="dxa"/>
            <w:gridSpan w:val="2"/>
            <w:tcBorders>
              <w:top w:val="nil"/>
              <w:left w:val="nil"/>
              <w:bottom w:val="nil"/>
              <w:right w:val="nil"/>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A-29</w:t>
            </w:r>
            <w:r w:rsidRPr="000B27D4">
              <w:rPr>
                <w:rFonts w:ascii="Times New Roman" w:eastAsia="Times New Roman" w:hAnsi="Times New Roman" w:cs="Times New Roman"/>
                <w:b/>
                <w:bCs/>
                <w:color w:val="000000"/>
              </w:rPr>
              <w:t xml:space="preserve"> </w:t>
            </w:r>
            <w:r w:rsidRPr="00FF7428">
              <w:rPr>
                <w:rFonts w:ascii="Times New Roman" w:eastAsia="Times New Roman" w:hAnsi="Times New Roman" w:cs="Times New Roman"/>
                <w:b/>
                <w:bCs/>
                <w:color w:val="000000"/>
              </w:rPr>
              <w:t>Start Employment Model</w:t>
            </w:r>
          </w:p>
        </w:tc>
      </w:tr>
      <w:tr w:rsidR="00FF7428" w:rsidRPr="00FF7428" w:rsidTr="00937E6C">
        <w:trPr>
          <w:trHeight w:val="315"/>
          <w:jc w:val="center"/>
        </w:trPr>
        <w:tc>
          <w:tcPr>
            <w:tcW w:w="5333" w:type="dxa"/>
            <w:tcBorders>
              <w:top w:val="nil"/>
              <w:left w:val="nil"/>
              <w:bottom w:val="nil"/>
              <w:right w:val="nil"/>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w:t>
            </w:r>
          </w:p>
        </w:tc>
        <w:tc>
          <w:tcPr>
            <w:tcW w:w="1147" w:type="dxa"/>
            <w:tcBorders>
              <w:top w:val="nil"/>
              <w:left w:val="nil"/>
              <w:bottom w:val="nil"/>
              <w:right w:val="nil"/>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w:t>
            </w:r>
          </w:p>
        </w:tc>
      </w:tr>
      <w:tr w:rsidR="00FF7428" w:rsidRPr="00FF7428" w:rsidTr="00937E6C">
        <w:trPr>
          <w:trHeight w:val="330"/>
          <w:jc w:val="center"/>
        </w:trPr>
        <w:tc>
          <w:tcPr>
            <w:tcW w:w="5333"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Variable</w:t>
            </w:r>
          </w:p>
        </w:tc>
        <w:tc>
          <w:tcPr>
            <w:tcW w:w="1147" w:type="dxa"/>
            <w:tcBorders>
              <w:top w:val="double" w:sz="6" w:space="0" w:color="auto"/>
              <w:left w:val="nil"/>
              <w:bottom w:val="double" w:sz="6" w:space="0" w:color="auto"/>
              <w:right w:val="double" w:sz="6"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Parameter</w:t>
            </w:r>
          </w:p>
        </w:tc>
      </w:tr>
      <w:tr w:rsidR="00FF7428" w:rsidRPr="00FF7428" w:rsidTr="00937E6C">
        <w:trPr>
          <w:trHeight w:val="315"/>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Constant</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-1.653</w:t>
            </w:r>
          </w:p>
        </w:tc>
      </w:tr>
      <w:tr w:rsidR="00FF7428" w:rsidRPr="00FF7428" w:rsidTr="00937E6C">
        <w:trPr>
          <w:trHeight w:val="315"/>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Female</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-0.753</w:t>
            </w:r>
          </w:p>
        </w:tc>
      </w:tr>
      <w:tr w:rsidR="00FF7428" w:rsidRPr="00FF7428" w:rsidTr="00937E6C">
        <w:trPr>
          <w:trHeight w:val="315"/>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Presence of child in household</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0.288</w:t>
            </w:r>
          </w:p>
        </w:tc>
      </w:tr>
      <w:tr w:rsidR="00FF7428" w:rsidRPr="00FF7428" w:rsidTr="00937E6C">
        <w:trPr>
          <w:trHeight w:val="300"/>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Female with a child less than 6 years old in household</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-1.048</w:t>
            </w:r>
          </w:p>
        </w:tc>
      </w:tr>
      <w:tr w:rsidR="00FF7428" w:rsidRPr="00FF7428" w:rsidTr="00937E6C">
        <w:trPr>
          <w:trHeight w:val="300"/>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i/>
                <w:iCs/>
                <w:color w:val="000000"/>
              </w:rPr>
            </w:pPr>
            <w:r w:rsidRPr="00FF7428">
              <w:rPr>
                <w:rFonts w:ascii="Times New Roman" w:eastAsia="Times New Roman" w:hAnsi="Times New Roman" w:cs="Times New Roman"/>
                <w:i/>
                <w:iCs/>
                <w:color w:val="000000"/>
              </w:rPr>
              <w:t>Age</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 </w:t>
            </w:r>
          </w:p>
        </w:tc>
      </w:tr>
      <w:tr w:rsidR="00FF7428" w:rsidRPr="00FF7428" w:rsidTr="00937E6C">
        <w:trPr>
          <w:trHeight w:val="300"/>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xml:space="preserve">     Age 16 to 40 years</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2.852</w:t>
            </w:r>
          </w:p>
        </w:tc>
      </w:tr>
      <w:tr w:rsidR="00FF7428" w:rsidRPr="00FF7428" w:rsidTr="00937E6C">
        <w:trPr>
          <w:trHeight w:val="300"/>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xml:space="preserve">     Age 41 to 60 years</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2.514</w:t>
            </w:r>
          </w:p>
        </w:tc>
      </w:tr>
      <w:tr w:rsidR="00FF7428" w:rsidRPr="00FF7428" w:rsidTr="00937E6C">
        <w:trPr>
          <w:trHeight w:val="300"/>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i/>
                <w:iCs/>
                <w:color w:val="000000"/>
              </w:rPr>
            </w:pPr>
            <w:r w:rsidRPr="00FF7428">
              <w:rPr>
                <w:rFonts w:ascii="Times New Roman" w:eastAsia="Times New Roman" w:hAnsi="Times New Roman" w:cs="Times New Roman"/>
                <w:i/>
                <w:iCs/>
                <w:color w:val="000000"/>
              </w:rPr>
              <w:t>Education</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 </w:t>
            </w:r>
          </w:p>
        </w:tc>
      </w:tr>
      <w:tr w:rsidR="00FF7428" w:rsidRPr="00FF7428" w:rsidTr="00937E6C">
        <w:trPr>
          <w:trHeight w:val="315"/>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xml:space="preserve">    High school</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0.52</w:t>
            </w:r>
          </w:p>
        </w:tc>
      </w:tr>
      <w:tr w:rsidR="00FF7428" w:rsidRPr="00FF7428" w:rsidTr="00937E6C">
        <w:trPr>
          <w:trHeight w:val="315"/>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xml:space="preserve">    Bachelor</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0.981</w:t>
            </w:r>
          </w:p>
        </w:tc>
      </w:tr>
      <w:tr w:rsidR="00FF7428" w:rsidRPr="00FF7428" w:rsidTr="00937E6C">
        <w:trPr>
          <w:trHeight w:val="300"/>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xml:space="preserve">    Post Graduate</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1.37</w:t>
            </w:r>
          </w:p>
        </w:tc>
      </w:tr>
      <w:tr w:rsidR="00FF7428" w:rsidRPr="00FF7428" w:rsidTr="00937E6C">
        <w:trPr>
          <w:trHeight w:val="315"/>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i/>
                <w:iCs/>
                <w:color w:val="000000"/>
              </w:rPr>
            </w:pPr>
            <w:r w:rsidRPr="00FF7428">
              <w:rPr>
                <w:rFonts w:ascii="Times New Roman" w:eastAsia="Times New Roman" w:hAnsi="Times New Roman" w:cs="Times New Roman"/>
                <w:i/>
                <w:iCs/>
                <w:color w:val="000000"/>
              </w:rPr>
              <w:t>Race</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 </w:t>
            </w:r>
          </w:p>
        </w:tc>
      </w:tr>
      <w:tr w:rsidR="00FF7428" w:rsidRPr="00FF7428" w:rsidTr="00937E6C">
        <w:trPr>
          <w:trHeight w:val="330"/>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xml:space="preserve">     White</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-0.17</w:t>
            </w:r>
          </w:p>
        </w:tc>
      </w:tr>
      <w:tr w:rsidR="00FF7428" w:rsidRPr="00FF7428" w:rsidTr="00937E6C">
        <w:trPr>
          <w:trHeight w:val="330"/>
          <w:jc w:val="center"/>
        </w:trPr>
        <w:tc>
          <w:tcPr>
            <w:tcW w:w="5333" w:type="dxa"/>
            <w:tcBorders>
              <w:top w:val="nil"/>
              <w:left w:val="double" w:sz="6" w:space="0" w:color="auto"/>
              <w:bottom w:val="nil"/>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xml:space="preserve">     Hispanic</w:t>
            </w:r>
          </w:p>
        </w:tc>
        <w:tc>
          <w:tcPr>
            <w:tcW w:w="1147" w:type="dxa"/>
            <w:tcBorders>
              <w:top w:val="nil"/>
              <w:left w:val="nil"/>
              <w:bottom w:val="nil"/>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-0.184</w:t>
            </w:r>
          </w:p>
        </w:tc>
      </w:tr>
      <w:tr w:rsidR="00FF7428" w:rsidRPr="00FF7428" w:rsidTr="00937E6C">
        <w:trPr>
          <w:trHeight w:val="330"/>
          <w:jc w:val="center"/>
        </w:trPr>
        <w:tc>
          <w:tcPr>
            <w:tcW w:w="5333" w:type="dxa"/>
            <w:tcBorders>
              <w:top w:val="nil"/>
              <w:left w:val="double" w:sz="6" w:space="0" w:color="auto"/>
              <w:bottom w:val="double" w:sz="6" w:space="0" w:color="auto"/>
              <w:right w:val="single" w:sz="4" w:space="0" w:color="auto"/>
            </w:tcBorders>
            <w:shd w:val="clear" w:color="000000" w:fill="FFFFFF"/>
            <w:noWrap/>
            <w:vAlign w:val="bottom"/>
            <w:hideMark/>
          </w:tcPr>
          <w:p w:rsidR="00FF7428" w:rsidRPr="00FF7428" w:rsidRDefault="00FF7428" w:rsidP="00FF7428">
            <w:pPr>
              <w:spacing w:after="0" w:line="240" w:lineRule="auto"/>
              <w:rPr>
                <w:rFonts w:ascii="Times New Roman" w:eastAsia="Times New Roman" w:hAnsi="Times New Roman" w:cs="Times New Roman"/>
                <w:color w:val="000000"/>
              </w:rPr>
            </w:pPr>
            <w:r w:rsidRPr="00FF7428">
              <w:rPr>
                <w:rFonts w:ascii="Times New Roman" w:eastAsia="Times New Roman" w:hAnsi="Times New Roman" w:cs="Times New Roman"/>
                <w:color w:val="000000"/>
              </w:rPr>
              <w:t xml:space="preserve">     Black</w:t>
            </w:r>
          </w:p>
        </w:tc>
        <w:tc>
          <w:tcPr>
            <w:tcW w:w="1147" w:type="dxa"/>
            <w:tcBorders>
              <w:top w:val="nil"/>
              <w:left w:val="nil"/>
              <w:bottom w:val="double" w:sz="6" w:space="0" w:color="auto"/>
              <w:right w:val="double" w:sz="6" w:space="0" w:color="auto"/>
            </w:tcBorders>
            <w:shd w:val="clear" w:color="000000" w:fill="FFFFFF"/>
            <w:noWrap/>
            <w:vAlign w:val="bottom"/>
            <w:hideMark/>
          </w:tcPr>
          <w:p w:rsidR="00FF7428" w:rsidRPr="00FF7428" w:rsidRDefault="00FF7428" w:rsidP="00FF7428">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-0.23</w:t>
            </w:r>
          </w:p>
        </w:tc>
      </w:tr>
    </w:tbl>
    <w:p w:rsidR="00FF7428" w:rsidRDefault="00FF7428" w:rsidP="0092202C"/>
    <w:p w:rsidR="008D0CD7" w:rsidRDefault="008D0CD7" w:rsidP="008D0CD7"/>
    <w:tbl>
      <w:tblPr>
        <w:tblW w:w="4542" w:type="dxa"/>
        <w:jc w:val="center"/>
        <w:tblInd w:w="93" w:type="dxa"/>
        <w:tblLook w:val="04A0" w:firstRow="1" w:lastRow="0" w:firstColumn="1" w:lastColumn="0" w:noHBand="0" w:noVBand="1"/>
      </w:tblPr>
      <w:tblGrid>
        <w:gridCol w:w="2050"/>
        <w:gridCol w:w="2492"/>
      </w:tblGrid>
      <w:tr w:rsidR="008D0CD7" w:rsidRPr="00FF7428" w:rsidTr="00E82FDA">
        <w:trPr>
          <w:trHeight w:val="348"/>
          <w:jc w:val="center"/>
        </w:trPr>
        <w:tc>
          <w:tcPr>
            <w:tcW w:w="4542" w:type="dxa"/>
            <w:gridSpan w:val="2"/>
            <w:tcBorders>
              <w:top w:val="nil"/>
              <w:left w:val="nil"/>
              <w:bottom w:val="nil"/>
              <w:right w:val="nil"/>
            </w:tcBorders>
            <w:shd w:val="clear" w:color="auto" w:fill="auto"/>
            <w:noWrap/>
            <w:vAlign w:val="bottom"/>
            <w:hideMark/>
          </w:tcPr>
          <w:p w:rsidR="008D0CD7" w:rsidRPr="00FF7428" w:rsidRDefault="008D0CD7" w:rsidP="00E82FD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color w:val="000000"/>
              </w:rPr>
              <w:t xml:space="preserve">Table A-30 </w:t>
            </w:r>
            <w:r>
              <w:rPr>
                <w:rFonts w:ascii="Times New Roman" w:eastAsia="Times New Roman" w:hAnsi="Times New Roman" w:cs="Times New Roman"/>
                <w:b/>
                <w:bCs/>
              </w:rPr>
              <w:t>Emigration Model</w:t>
            </w:r>
          </w:p>
        </w:tc>
      </w:tr>
      <w:tr w:rsidR="008D0CD7" w:rsidRPr="00FF7428" w:rsidTr="00E82FDA">
        <w:trPr>
          <w:trHeight w:val="364"/>
          <w:jc w:val="center"/>
        </w:trPr>
        <w:tc>
          <w:tcPr>
            <w:tcW w:w="205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8D0CD7" w:rsidRPr="00FF7428" w:rsidRDefault="008D0CD7" w:rsidP="00E82FDA">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Variable</w:t>
            </w:r>
          </w:p>
        </w:tc>
        <w:tc>
          <w:tcPr>
            <w:tcW w:w="2492" w:type="dxa"/>
            <w:tcBorders>
              <w:top w:val="double" w:sz="6" w:space="0" w:color="auto"/>
              <w:left w:val="nil"/>
              <w:bottom w:val="double" w:sz="6" w:space="0" w:color="auto"/>
              <w:right w:val="double" w:sz="6" w:space="0" w:color="auto"/>
            </w:tcBorders>
            <w:shd w:val="clear" w:color="auto" w:fill="auto"/>
            <w:noWrap/>
            <w:vAlign w:val="bottom"/>
            <w:hideMark/>
          </w:tcPr>
          <w:p w:rsidR="008D0CD7" w:rsidRPr="00FF7428" w:rsidRDefault="008D0CD7" w:rsidP="00E82FDA">
            <w:pPr>
              <w:spacing w:after="0" w:line="240" w:lineRule="auto"/>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Parameter</w:t>
            </w:r>
          </w:p>
        </w:tc>
      </w:tr>
      <w:tr w:rsidR="008D0CD7" w:rsidRPr="00FF7428" w:rsidTr="00E82FDA">
        <w:trPr>
          <w:trHeight w:val="364"/>
          <w:jc w:val="center"/>
        </w:trPr>
        <w:tc>
          <w:tcPr>
            <w:tcW w:w="2050" w:type="dxa"/>
            <w:tcBorders>
              <w:top w:val="nil"/>
              <w:left w:val="double" w:sz="6" w:space="0" w:color="auto"/>
              <w:bottom w:val="double" w:sz="6" w:space="0" w:color="auto"/>
              <w:right w:val="single" w:sz="4" w:space="0" w:color="auto"/>
            </w:tcBorders>
            <w:shd w:val="clear" w:color="auto" w:fill="auto"/>
            <w:noWrap/>
            <w:vAlign w:val="center"/>
            <w:hideMark/>
          </w:tcPr>
          <w:p w:rsidR="008D0CD7" w:rsidRPr="00FF7428" w:rsidRDefault="008D0CD7" w:rsidP="00E82FDA">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Constant</w:t>
            </w:r>
          </w:p>
        </w:tc>
        <w:tc>
          <w:tcPr>
            <w:tcW w:w="2492" w:type="dxa"/>
            <w:tcBorders>
              <w:top w:val="nil"/>
              <w:left w:val="nil"/>
              <w:bottom w:val="double" w:sz="6" w:space="0" w:color="auto"/>
              <w:right w:val="double" w:sz="6" w:space="0" w:color="auto"/>
            </w:tcBorders>
            <w:shd w:val="clear" w:color="auto" w:fill="auto"/>
            <w:noWrap/>
            <w:vAlign w:val="center"/>
            <w:hideMark/>
          </w:tcPr>
          <w:p w:rsidR="008D0CD7" w:rsidRPr="00FF7428" w:rsidRDefault="008D0CD7" w:rsidP="00E82FDA">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w:t>
            </w:r>
            <w:r>
              <w:rPr>
                <w:rFonts w:ascii="Times New Roman" w:eastAsia="Times New Roman" w:hAnsi="Times New Roman" w:cs="Times New Roman"/>
                <w:color w:val="000000"/>
              </w:rPr>
              <w:t>4.00</w:t>
            </w:r>
          </w:p>
        </w:tc>
      </w:tr>
    </w:tbl>
    <w:p w:rsidR="008D0CD7" w:rsidRDefault="008D0CD7" w:rsidP="008D0CD7"/>
    <w:tbl>
      <w:tblPr>
        <w:tblW w:w="4542" w:type="dxa"/>
        <w:jc w:val="center"/>
        <w:tblInd w:w="93" w:type="dxa"/>
        <w:tblLook w:val="04A0" w:firstRow="1" w:lastRow="0" w:firstColumn="1" w:lastColumn="0" w:noHBand="0" w:noVBand="1"/>
      </w:tblPr>
      <w:tblGrid>
        <w:gridCol w:w="2050"/>
        <w:gridCol w:w="2492"/>
      </w:tblGrid>
      <w:tr w:rsidR="008D0CD7" w:rsidRPr="00FF7428" w:rsidTr="00E82FDA">
        <w:trPr>
          <w:trHeight w:val="348"/>
          <w:jc w:val="center"/>
        </w:trPr>
        <w:tc>
          <w:tcPr>
            <w:tcW w:w="4542" w:type="dxa"/>
            <w:gridSpan w:val="2"/>
            <w:tcBorders>
              <w:top w:val="nil"/>
              <w:left w:val="nil"/>
              <w:bottom w:val="nil"/>
              <w:right w:val="nil"/>
            </w:tcBorders>
            <w:shd w:val="clear" w:color="auto" w:fill="auto"/>
            <w:noWrap/>
            <w:vAlign w:val="bottom"/>
            <w:hideMark/>
          </w:tcPr>
          <w:p w:rsidR="008D0CD7" w:rsidRPr="00FF7428" w:rsidRDefault="008D0CD7" w:rsidP="00E82FD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color w:val="000000"/>
              </w:rPr>
              <w:t xml:space="preserve">Table A-31 </w:t>
            </w:r>
            <w:r>
              <w:rPr>
                <w:rFonts w:ascii="Times New Roman" w:eastAsia="Times New Roman" w:hAnsi="Times New Roman" w:cs="Times New Roman"/>
                <w:b/>
                <w:bCs/>
              </w:rPr>
              <w:t>Immigration Model for non-single households</w:t>
            </w:r>
          </w:p>
        </w:tc>
      </w:tr>
      <w:tr w:rsidR="008D0CD7" w:rsidRPr="00FF7428" w:rsidTr="00E82FDA">
        <w:trPr>
          <w:trHeight w:val="364"/>
          <w:jc w:val="center"/>
        </w:trPr>
        <w:tc>
          <w:tcPr>
            <w:tcW w:w="205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8D0CD7" w:rsidRPr="00FF7428" w:rsidRDefault="008D0CD7" w:rsidP="00E82FDA">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Variable</w:t>
            </w:r>
          </w:p>
        </w:tc>
        <w:tc>
          <w:tcPr>
            <w:tcW w:w="2492" w:type="dxa"/>
            <w:tcBorders>
              <w:top w:val="double" w:sz="6" w:space="0" w:color="auto"/>
              <w:left w:val="nil"/>
              <w:bottom w:val="double" w:sz="6" w:space="0" w:color="auto"/>
              <w:right w:val="double" w:sz="6" w:space="0" w:color="auto"/>
            </w:tcBorders>
            <w:shd w:val="clear" w:color="auto" w:fill="auto"/>
            <w:noWrap/>
            <w:vAlign w:val="bottom"/>
            <w:hideMark/>
          </w:tcPr>
          <w:p w:rsidR="008D0CD7" w:rsidRPr="00FF7428" w:rsidRDefault="008D0CD7" w:rsidP="00E82FDA">
            <w:pPr>
              <w:spacing w:after="0" w:line="240" w:lineRule="auto"/>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Parameter</w:t>
            </w:r>
          </w:p>
        </w:tc>
      </w:tr>
      <w:tr w:rsidR="008D0CD7" w:rsidRPr="00FF7428" w:rsidTr="00E82FDA">
        <w:trPr>
          <w:trHeight w:val="364"/>
          <w:jc w:val="center"/>
        </w:trPr>
        <w:tc>
          <w:tcPr>
            <w:tcW w:w="2050" w:type="dxa"/>
            <w:tcBorders>
              <w:top w:val="nil"/>
              <w:left w:val="double" w:sz="6" w:space="0" w:color="auto"/>
              <w:bottom w:val="double" w:sz="6" w:space="0" w:color="auto"/>
              <w:right w:val="single" w:sz="4" w:space="0" w:color="auto"/>
            </w:tcBorders>
            <w:shd w:val="clear" w:color="auto" w:fill="auto"/>
            <w:noWrap/>
            <w:vAlign w:val="center"/>
            <w:hideMark/>
          </w:tcPr>
          <w:p w:rsidR="008D0CD7" w:rsidRPr="00FF7428" w:rsidRDefault="008D0CD7" w:rsidP="00E82FDA">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Constant</w:t>
            </w:r>
          </w:p>
        </w:tc>
        <w:tc>
          <w:tcPr>
            <w:tcW w:w="2492" w:type="dxa"/>
            <w:tcBorders>
              <w:top w:val="nil"/>
              <w:left w:val="nil"/>
              <w:bottom w:val="double" w:sz="6" w:space="0" w:color="auto"/>
              <w:right w:val="double" w:sz="6" w:space="0" w:color="auto"/>
            </w:tcBorders>
            <w:shd w:val="clear" w:color="auto" w:fill="auto"/>
            <w:noWrap/>
            <w:vAlign w:val="center"/>
            <w:hideMark/>
          </w:tcPr>
          <w:p w:rsidR="008D0CD7" w:rsidRPr="00FF7428" w:rsidRDefault="008D0CD7" w:rsidP="00E82FDA">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w:t>
            </w:r>
            <w:r>
              <w:rPr>
                <w:rFonts w:ascii="Times New Roman" w:eastAsia="Times New Roman" w:hAnsi="Times New Roman" w:cs="Times New Roman"/>
                <w:color w:val="000000"/>
              </w:rPr>
              <w:t>2.00</w:t>
            </w:r>
          </w:p>
        </w:tc>
      </w:tr>
    </w:tbl>
    <w:p w:rsidR="008D0CD7" w:rsidRDefault="008D0CD7" w:rsidP="008D0CD7"/>
    <w:tbl>
      <w:tblPr>
        <w:tblW w:w="4542" w:type="dxa"/>
        <w:jc w:val="center"/>
        <w:tblInd w:w="93" w:type="dxa"/>
        <w:tblLook w:val="04A0" w:firstRow="1" w:lastRow="0" w:firstColumn="1" w:lastColumn="0" w:noHBand="0" w:noVBand="1"/>
      </w:tblPr>
      <w:tblGrid>
        <w:gridCol w:w="2050"/>
        <w:gridCol w:w="2492"/>
      </w:tblGrid>
      <w:tr w:rsidR="008D0CD7" w:rsidRPr="00FF7428" w:rsidTr="00E82FDA">
        <w:trPr>
          <w:trHeight w:val="348"/>
          <w:jc w:val="center"/>
        </w:trPr>
        <w:tc>
          <w:tcPr>
            <w:tcW w:w="4542" w:type="dxa"/>
            <w:gridSpan w:val="2"/>
            <w:tcBorders>
              <w:top w:val="nil"/>
              <w:left w:val="nil"/>
              <w:bottom w:val="nil"/>
              <w:right w:val="nil"/>
            </w:tcBorders>
            <w:shd w:val="clear" w:color="auto" w:fill="auto"/>
            <w:noWrap/>
            <w:vAlign w:val="bottom"/>
            <w:hideMark/>
          </w:tcPr>
          <w:p w:rsidR="008D0CD7" w:rsidRPr="00FF7428" w:rsidRDefault="008D0CD7" w:rsidP="00E82FD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color w:val="000000"/>
              </w:rPr>
              <w:t xml:space="preserve">Table A-32 </w:t>
            </w:r>
            <w:r>
              <w:rPr>
                <w:rFonts w:ascii="Times New Roman" w:eastAsia="Times New Roman" w:hAnsi="Times New Roman" w:cs="Times New Roman"/>
                <w:b/>
                <w:bCs/>
              </w:rPr>
              <w:t>Immigration Model for single households</w:t>
            </w:r>
          </w:p>
        </w:tc>
      </w:tr>
      <w:tr w:rsidR="008D0CD7" w:rsidRPr="00FF7428" w:rsidTr="00E82FDA">
        <w:trPr>
          <w:trHeight w:val="364"/>
          <w:jc w:val="center"/>
        </w:trPr>
        <w:tc>
          <w:tcPr>
            <w:tcW w:w="205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8D0CD7" w:rsidRPr="00FF7428" w:rsidRDefault="008D0CD7" w:rsidP="00E82FDA">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Variable</w:t>
            </w:r>
          </w:p>
        </w:tc>
        <w:tc>
          <w:tcPr>
            <w:tcW w:w="2492" w:type="dxa"/>
            <w:tcBorders>
              <w:top w:val="double" w:sz="6" w:space="0" w:color="auto"/>
              <w:left w:val="nil"/>
              <w:bottom w:val="double" w:sz="6" w:space="0" w:color="auto"/>
              <w:right w:val="double" w:sz="6" w:space="0" w:color="auto"/>
            </w:tcBorders>
            <w:shd w:val="clear" w:color="auto" w:fill="auto"/>
            <w:noWrap/>
            <w:vAlign w:val="bottom"/>
            <w:hideMark/>
          </w:tcPr>
          <w:p w:rsidR="008D0CD7" w:rsidRPr="00FF7428" w:rsidRDefault="008D0CD7" w:rsidP="00E82FDA">
            <w:pPr>
              <w:spacing w:after="0" w:line="240" w:lineRule="auto"/>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Parameter</w:t>
            </w:r>
          </w:p>
        </w:tc>
      </w:tr>
      <w:tr w:rsidR="008D0CD7" w:rsidRPr="00FF7428" w:rsidTr="00E82FDA">
        <w:trPr>
          <w:trHeight w:val="364"/>
          <w:jc w:val="center"/>
        </w:trPr>
        <w:tc>
          <w:tcPr>
            <w:tcW w:w="2050" w:type="dxa"/>
            <w:tcBorders>
              <w:top w:val="nil"/>
              <w:left w:val="double" w:sz="6" w:space="0" w:color="auto"/>
              <w:bottom w:val="double" w:sz="6" w:space="0" w:color="auto"/>
              <w:right w:val="single" w:sz="4" w:space="0" w:color="auto"/>
            </w:tcBorders>
            <w:shd w:val="clear" w:color="auto" w:fill="auto"/>
            <w:noWrap/>
            <w:vAlign w:val="center"/>
            <w:hideMark/>
          </w:tcPr>
          <w:p w:rsidR="008D0CD7" w:rsidRPr="00FF7428" w:rsidRDefault="008D0CD7" w:rsidP="00E82FDA">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Constant</w:t>
            </w:r>
          </w:p>
        </w:tc>
        <w:tc>
          <w:tcPr>
            <w:tcW w:w="2492" w:type="dxa"/>
            <w:tcBorders>
              <w:top w:val="nil"/>
              <w:left w:val="nil"/>
              <w:bottom w:val="double" w:sz="6" w:space="0" w:color="auto"/>
              <w:right w:val="double" w:sz="6" w:space="0" w:color="auto"/>
            </w:tcBorders>
            <w:shd w:val="clear" w:color="auto" w:fill="auto"/>
            <w:noWrap/>
            <w:vAlign w:val="center"/>
            <w:hideMark/>
          </w:tcPr>
          <w:p w:rsidR="008D0CD7" w:rsidRPr="00FF7428" w:rsidRDefault="008D0CD7" w:rsidP="00E82FDA">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w:t>
            </w:r>
            <w:r>
              <w:rPr>
                <w:rFonts w:ascii="Times New Roman" w:eastAsia="Times New Roman" w:hAnsi="Times New Roman" w:cs="Times New Roman"/>
                <w:color w:val="000000"/>
              </w:rPr>
              <w:t>3.00</w:t>
            </w:r>
          </w:p>
        </w:tc>
      </w:tr>
    </w:tbl>
    <w:p w:rsidR="008D0CD7" w:rsidRDefault="008D0CD7" w:rsidP="008D0CD7"/>
    <w:p w:rsidR="008D0CD7" w:rsidRDefault="008D0CD7" w:rsidP="008D0CD7"/>
    <w:p w:rsidR="008D0CD7" w:rsidRDefault="008D0CD7" w:rsidP="008D0CD7"/>
    <w:p w:rsidR="008D0CD7" w:rsidRDefault="008D0CD7" w:rsidP="008D0CD7"/>
    <w:p w:rsidR="008D0CD7" w:rsidRDefault="008D0CD7" w:rsidP="008D0CD7"/>
    <w:p w:rsidR="008D0CD7" w:rsidRDefault="008D0CD7" w:rsidP="008D0CD7"/>
    <w:tbl>
      <w:tblPr>
        <w:tblW w:w="4741" w:type="dxa"/>
        <w:jc w:val="center"/>
        <w:tblInd w:w="93" w:type="dxa"/>
        <w:tblLook w:val="04A0" w:firstRow="1" w:lastRow="0" w:firstColumn="1" w:lastColumn="0" w:noHBand="0" w:noVBand="1"/>
      </w:tblPr>
      <w:tblGrid>
        <w:gridCol w:w="2417"/>
        <w:gridCol w:w="2324"/>
      </w:tblGrid>
      <w:tr w:rsidR="008D0CD7" w:rsidRPr="00FF7428" w:rsidTr="00E82FDA">
        <w:trPr>
          <w:trHeight w:val="408"/>
          <w:jc w:val="center"/>
        </w:trPr>
        <w:tc>
          <w:tcPr>
            <w:tcW w:w="4741" w:type="dxa"/>
            <w:gridSpan w:val="2"/>
            <w:tcBorders>
              <w:top w:val="nil"/>
              <w:left w:val="nil"/>
              <w:bottom w:val="nil"/>
              <w:right w:val="nil"/>
            </w:tcBorders>
            <w:shd w:val="clear" w:color="auto" w:fill="auto"/>
            <w:noWrap/>
            <w:vAlign w:val="bottom"/>
            <w:hideMark/>
          </w:tcPr>
          <w:p w:rsidR="008D0CD7" w:rsidRPr="00FF7428" w:rsidRDefault="008D0CD7" w:rsidP="008D0C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color w:val="000000"/>
              </w:rPr>
              <w:t xml:space="preserve">Table A-33 </w:t>
            </w:r>
            <w:r>
              <w:rPr>
                <w:rFonts w:ascii="Times New Roman" w:eastAsia="Times New Roman" w:hAnsi="Times New Roman" w:cs="Times New Roman"/>
                <w:b/>
                <w:bCs/>
              </w:rPr>
              <w:t>Residential location Model</w:t>
            </w:r>
          </w:p>
        </w:tc>
      </w:tr>
      <w:tr w:rsidR="008D0CD7" w:rsidRPr="00FF7428" w:rsidTr="00E82FDA">
        <w:trPr>
          <w:trHeight w:val="427"/>
          <w:jc w:val="center"/>
        </w:trPr>
        <w:tc>
          <w:tcPr>
            <w:tcW w:w="2417"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8D0CD7" w:rsidRPr="00FF7428" w:rsidRDefault="008D0CD7" w:rsidP="00E82FDA">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Variable</w:t>
            </w:r>
          </w:p>
        </w:tc>
        <w:tc>
          <w:tcPr>
            <w:tcW w:w="2324" w:type="dxa"/>
            <w:tcBorders>
              <w:top w:val="double" w:sz="6" w:space="0" w:color="auto"/>
              <w:left w:val="nil"/>
              <w:bottom w:val="double" w:sz="6" w:space="0" w:color="auto"/>
              <w:right w:val="double" w:sz="6" w:space="0" w:color="auto"/>
            </w:tcBorders>
            <w:shd w:val="clear" w:color="auto" w:fill="auto"/>
            <w:noWrap/>
            <w:vAlign w:val="bottom"/>
            <w:hideMark/>
          </w:tcPr>
          <w:p w:rsidR="008D0CD7" w:rsidRPr="00FF7428" w:rsidRDefault="008D0CD7" w:rsidP="00E82FDA">
            <w:pPr>
              <w:spacing w:after="0" w:line="240" w:lineRule="auto"/>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Parameter</w:t>
            </w:r>
          </w:p>
        </w:tc>
      </w:tr>
      <w:tr w:rsidR="008D0CD7" w:rsidRPr="00FF7428" w:rsidTr="00E82FDA">
        <w:trPr>
          <w:trHeight w:val="427"/>
          <w:jc w:val="center"/>
        </w:trPr>
        <w:tc>
          <w:tcPr>
            <w:tcW w:w="2417" w:type="dxa"/>
            <w:tcBorders>
              <w:top w:val="nil"/>
              <w:left w:val="double" w:sz="6" w:space="0" w:color="auto"/>
              <w:bottom w:val="double" w:sz="6" w:space="0" w:color="auto"/>
              <w:right w:val="single" w:sz="4" w:space="0" w:color="auto"/>
            </w:tcBorders>
            <w:shd w:val="clear" w:color="auto" w:fill="auto"/>
            <w:noWrap/>
            <w:vAlign w:val="bottom"/>
            <w:hideMark/>
          </w:tcPr>
          <w:p w:rsidR="008D0CD7" w:rsidRDefault="008D0CD7" w:rsidP="00E82FD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Number of households in the zone</w:t>
            </w:r>
          </w:p>
          <w:p w:rsidR="008D0CD7" w:rsidRDefault="008D0CD7" w:rsidP="00E82FDA">
            <w:pPr>
              <w:spacing w:after="0" w:line="240" w:lineRule="auto"/>
              <w:rPr>
                <w:rFonts w:ascii="Times New Roman" w:eastAsia="Times New Roman" w:hAnsi="Times New Roman" w:cs="Times New Roman"/>
                <w:color w:val="000000"/>
              </w:rPr>
            </w:pPr>
          </w:p>
          <w:p w:rsidR="008D0CD7" w:rsidRPr="00FF7428" w:rsidRDefault="008D0CD7" w:rsidP="00E82FD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Variance</w:t>
            </w:r>
          </w:p>
        </w:tc>
        <w:tc>
          <w:tcPr>
            <w:tcW w:w="2324" w:type="dxa"/>
            <w:tcBorders>
              <w:top w:val="nil"/>
              <w:left w:val="nil"/>
              <w:bottom w:val="double" w:sz="6" w:space="0" w:color="auto"/>
              <w:right w:val="double" w:sz="6" w:space="0" w:color="auto"/>
            </w:tcBorders>
            <w:shd w:val="clear" w:color="auto" w:fill="auto"/>
            <w:noWrap/>
            <w:vAlign w:val="center"/>
            <w:hideMark/>
          </w:tcPr>
          <w:p w:rsidR="008D0CD7" w:rsidRDefault="008D0CD7" w:rsidP="00E82FD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0.000265</w:t>
            </w:r>
          </w:p>
          <w:p w:rsidR="008D0CD7" w:rsidRDefault="008D0CD7" w:rsidP="00E82FDA">
            <w:pPr>
              <w:spacing w:after="0" w:line="240" w:lineRule="auto"/>
              <w:jc w:val="center"/>
              <w:rPr>
                <w:rFonts w:ascii="Times New Roman" w:eastAsia="Times New Roman" w:hAnsi="Times New Roman" w:cs="Times New Roman"/>
                <w:color w:val="000000"/>
              </w:rPr>
            </w:pPr>
          </w:p>
          <w:p w:rsidR="008D0CD7" w:rsidRDefault="008D0CD7" w:rsidP="00E82FDA">
            <w:pPr>
              <w:spacing w:after="0" w:line="240" w:lineRule="auto"/>
              <w:jc w:val="center"/>
              <w:rPr>
                <w:rFonts w:ascii="Times New Roman" w:eastAsia="Times New Roman" w:hAnsi="Times New Roman" w:cs="Times New Roman"/>
                <w:color w:val="000000"/>
              </w:rPr>
            </w:pPr>
          </w:p>
          <w:p w:rsidR="008D0CD7" w:rsidRPr="00FF7428" w:rsidRDefault="008D0CD7" w:rsidP="00E82FD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0.60</w:t>
            </w:r>
          </w:p>
        </w:tc>
      </w:tr>
    </w:tbl>
    <w:p w:rsidR="008D0CD7" w:rsidRDefault="008D0CD7" w:rsidP="008D0CD7"/>
    <w:p w:rsidR="008D0CD7" w:rsidRDefault="008D0CD7" w:rsidP="008D0CD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A-34</w:t>
      </w:r>
      <w:r w:rsidRPr="000B27D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School Location Model</w:t>
      </w:r>
    </w:p>
    <w:tbl>
      <w:tblPr>
        <w:tblW w:w="9248" w:type="dxa"/>
        <w:jc w:val="center"/>
        <w:tblLook w:val="04A0" w:firstRow="1" w:lastRow="0" w:firstColumn="1" w:lastColumn="0" w:noHBand="0" w:noVBand="1"/>
      </w:tblPr>
      <w:tblGrid>
        <w:gridCol w:w="4655"/>
        <w:gridCol w:w="4593"/>
      </w:tblGrid>
      <w:tr w:rsidR="008D0CD7" w:rsidRPr="008C334E" w:rsidTr="00E82FDA">
        <w:trPr>
          <w:trHeight w:val="539"/>
          <w:jc w:val="center"/>
        </w:trPr>
        <w:tc>
          <w:tcPr>
            <w:tcW w:w="4655" w:type="dxa"/>
            <w:tcBorders>
              <w:top w:val="double" w:sz="6" w:space="0" w:color="auto"/>
              <w:left w:val="double" w:sz="6" w:space="0" w:color="auto"/>
              <w:bottom w:val="double" w:sz="6" w:space="0" w:color="auto"/>
              <w:right w:val="single" w:sz="6" w:space="0" w:color="auto"/>
            </w:tcBorders>
            <w:shd w:val="clear" w:color="auto" w:fill="auto"/>
            <w:noWrap/>
            <w:vAlign w:val="bottom"/>
            <w:hideMark/>
          </w:tcPr>
          <w:p w:rsidR="008D0CD7" w:rsidRPr="008C334E" w:rsidRDefault="008D0CD7" w:rsidP="00E82FDA">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Variable</w:t>
            </w:r>
          </w:p>
        </w:tc>
        <w:tc>
          <w:tcPr>
            <w:tcW w:w="4593" w:type="dxa"/>
            <w:tcBorders>
              <w:top w:val="double" w:sz="6" w:space="0" w:color="auto"/>
              <w:left w:val="single" w:sz="6" w:space="0" w:color="auto"/>
              <w:bottom w:val="double" w:sz="6" w:space="0" w:color="auto"/>
              <w:right w:val="double" w:sz="6" w:space="0" w:color="auto"/>
            </w:tcBorders>
            <w:shd w:val="clear" w:color="auto" w:fill="auto"/>
            <w:noWrap/>
            <w:vAlign w:val="bottom"/>
            <w:hideMark/>
          </w:tcPr>
          <w:p w:rsidR="008D0CD7" w:rsidRPr="008C334E" w:rsidRDefault="008D0CD7" w:rsidP="00E82FDA">
            <w:pPr>
              <w:spacing w:after="0" w:line="240" w:lineRule="auto"/>
              <w:jc w:val="center"/>
              <w:rPr>
                <w:rFonts w:ascii="Times New Roman" w:eastAsia="Times New Roman" w:hAnsi="Times New Roman" w:cs="Times New Roman"/>
                <w:b/>
                <w:bCs/>
                <w:color w:val="000000"/>
              </w:rPr>
            </w:pPr>
            <w:r w:rsidRPr="008C334E">
              <w:rPr>
                <w:rFonts w:ascii="Times New Roman" w:eastAsia="Times New Roman" w:hAnsi="Times New Roman" w:cs="Times New Roman"/>
                <w:b/>
                <w:bCs/>
                <w:color w:val="000000"/>
              </w:rPr>
              <w:t>Parameter</w:t>
            </w:r>
          </w:p>
        </w:tc>
      </w:tr>
      <w:tr w:rsidR="008D0CD7" w:rsidRPr="008C334E" w:rsidTr="00E82FDA">
        <w:trPr>
          <w:trHeight w:val="539"/>
          <w:jc w:val="center"/>
        </w:trPr>
        <w:tc>
          <w:tcPr>
            <w:tcW w:w="4655" w:type="dxa"/>
            <w:tcBorders>
              <w:top w:val="double" w:sz="6" w:space="0" w:color="auto"/>
              <w:left w:val="double" w:sz="6" w:space="0" w:color="auto"/>
              <w:bottom w:val="nil"/>
              <w:right w:val="single" w:sz="6" w:space="0" w:color="auto"/>
            </w:tcBorders>
            <w:shd w:val="clear" w:color="auto" w:fill="auto"/>
            <w:noWrap/>
            <w:vAlign w:val="bottom"/>
            <w:hideMark/>
          </w:tcPr>
          <w:p w:rsidR="008D0CD7" w:rsidRPr="008C334E" w:rsidRDefault="008D0CD7" w:rsidP="00E82FD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Is origin-destination zone adjacent to each other</w:t>
            </w:r>
          </w:p>
        </w:tc>
        <w:tc>
          <w:tcPr>
            <w:tcW w:w="4593" w:type="dxa"/>
            <w:tcBorders>
              <w:top w:val="double" w:sz="6" w:space="0" w:color="auto"/>
              <w:left w:val="single" w:sz="6" w:space="0" w:color="auto"/>
              <w:bottom w:val="nil"/>
              <w:right w:val="double" w:sz="6" w:space="0" w:color="auto"/>
            </w:tcBorders>
            <w:shd w:val="clear" w:color="auto" w:fill="auto"/>
            <w:noWrap/>
            <w:vAlign w:val="bottom"/>
            <w:hideMark/>
          </w:tcPr>
          <w:p w:rsidR="008D0CD7" w:rsidRPr="008C334E" w:rsidRDefault="008D0CD7" w:rsidP="00E82FDA">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w:t>
            </w:r>
            <w:r>
              <w:rPr>
                <w:rFonts w:ascii="Times New Roman" w:eastAsia="Times New Roman" w:hAnsi="Times New Roman" w:cs="Times New Roman"/>
                <w:color w:val="000000"/>
              </w:rPr>
              <w:t>0.2671</w:t>
            </w:r>
          </w:p>
        </w:tc>
      </w:tr>
      <w:tr w:rsidR="008D0CD7" w:rsidRPr="008C334E" w:rsidTr="00E82FDA">
        <w:trPr>
          <w:trHeight w:val="539"/>
          <w:jc w:val="center"/>
        </w:trPr>
        <w:tc>
          <w:tcPr>
            <w:tcW w:w="4655" w:type="dxa"/>
            <w:tcBorders>
              <w:top w:val="nil"/>
              <w:left w:val="double" w:sz="6" w:space="0" w:color="auto"/>
              <w:bottom w:val="nil"/>
              <w:right w:val="single" w:sz="6" w:space="0" w:color="auto"/>
            </w:tcBorders>
            <w:shd w:val="clear" w:color="auto" w:fill="auto"/>
            <w:noWrap/>
            <w:vAlign w:val="bottom"/>
            <w:hideMark/>
          </w:tcPr>
          <w:p w:rsidR="008D0CD7" w:rsidRPr="008C334E" w:rsidRDefault="008D0CD7" w:rsidP="00E82FD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Is origin and destination zone same </w:t>
            </w:r>
          </w:p>
        </w:tc>
        <w:tc>
          <w:tcPr>
            <w:tcW w:w="4593" w:type="dxa"/>
            <w:tcBorders>
              <w:top w:val="nil"/>
              <w:left w:val="single" w:sz="6" w:space="0" w:color="auto"/>
              <w:bottom w:val="nil"/>
              <w:right w:val="double" w:sz="6" w:space="0" w:color="auto"/>
            </w:tcBorders>
            <w:shd w:val="clear" w:color="auto" w:fill="auto"/>
            <w:noWrap/>
            <w:vAlign w:val="bottom"/>
            <w:hideMark/>
          </w:tcPr>
          <w:p w:rsidR="008D0CD7" w:rsidRPr="008C334E" w:rsidRDefault="008D0CD7" w:rsidP="00E82FD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2.4203</w:t>
            </w:r>
          </w:p>
        </w:tc>
      </w:tr>
      <w:tr w:rsidR="008D0CD7" w:rsidRPr="008C334E" w:rsidTr="00E82FDA">
        <w:trPr>
          <w:trHeight w:val="539"/>
          <w:jc w:val="center"/>
        </w:trPr>
        <w:tc>
          <w:tcPr>
            <w:tcW w:w="4655" w:type="dxa"/>
            <w:tcBorders>
              <w:top w:val="nil"/>
              <w:left w:val="double" w:sz="6" w:space="0" w:color="auto"/>
              <w:bottom w:val="nil"/>
              <w:right w:val="single" w:sz="6" w:space="0" w:color="auto"/>
            </w:tcBorders>
            <w:shd w:val="clear" w:color="auto" w:fill="auto"/>
            <w:noWrap/>
            <w:vAlign w:val="bottom"/>
            <w:hideMark/>
          </w:tcPr>
          <w:p w:rsidR="008D0CD7" w:rsidRDefault="008D0CD7" w:rsidP="00E82FDA">
            <w:pPr>
              <w:spacing w:after="0" w:line="240" w:lineRule="auto"/>
              <w:jc w:val="center"/>
              <w:rPr>
                <w:rFonts w:ascii="Times New Roman" w:eastAsia="Times New Roman" w:hAnsi="Times New Roman" w:cs="Times New Roman"/>
                <w:color w:val="000000"/>
              </w:rPr>
            </w:pPr>
          </w:p>
          <w:p w:rsidR="008D0CD7" w:rsidRPr="008C334E" w:rsidRDefault="008D0CD7" w:rsidP="00E82FD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Total service and retail employment in the destination zone</w:t>
            </w:r>
          </w:p>
        </w:tc>
        <w:tc>
          <w:tcPr>
            <w:tcW w:w="4593" w:type="dxa"/>
            <w:tcBorders>
              <w:top w:val="nil"/>
              <w:left w:val="single" w:sz="6" w:space="0" w:color="auto"/>
              <w:bottom w:val="nil"/>
              <w:right w:val="double" w:sz="6" w:space="0" w:color="auto"/>
            </w:tcBorders>
            <w:shd w:val="clear" w:color="auto" w:fill="auto"/>
            <w:noWrap/>
            <w:vAlign w:val="bottom"/>
            <w:hideMark/>
          </w:tcPr>
          <w:p w:rsidR="008D0CD7" w:rsidRPr="008C334E" w:rsidRDefault="008D0CD7" w:rsidP="00E82FD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1.2385</w:t>
            </w:r>
          </w:p>
        </w:tc>
      </w:tr>
      <w:tr w:rsidR="008D0CD7" w:rsidRPr="008C334E" w:rsidTr="00E82FDA">
        <w:trPr>
          <w:trHeight w:val="539"/>
          <w:jc w:val="center"/>
        </w:trPr>
        <w:tc>
          <w:tcPr>
            <w:tcW w:w="4655" w:type="dxa"/>
            <w:tcBorders>
              <w:top w:val="nil"/>
              <w:left w:val="double" w:sz="6" w:space="0" w:color="auto"/>
              <w:bottom w:val="nil"/>
              <w:right w:val="single" w:sz="6" w:space="0" w:color="auto"/>
            </w:tcBorders>
            <w:shd w:val="clear" w:color="auto" w:fill="auto"/>
            <w:noWrap/>
            <w:vAlign w:val="bottom"/>
            <w:hideMark/>
          </w:tcPr>
          <w:p w:rsidR="008D0CD7" w:rsidRPr="008C334E" w:rsidRDefault="008D0CD7" w:rsidP="00E82FD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Log of population in the destination zone</w:t>
            </w:r>
          </w:p>
        </w:tc>
        <w:tc>
          <w:tcPr>
            <w:tcW w:w="4593" w:type="dxa"/>
            <w:tcBorders>
              <w:top w:val="nil"/>
              <w:left w:val="single" w:sz="6" w:space="0" w:color="auto"/>
              <w:bottom w:val="nil"/>
              <w:right w:val="double" w:sz="6" w:space="0" w:color="auto"/>
            </w:tcBorders>
            <w:shd w:val="clear" w:color="auto" w:fill="auto"/>
            <w:noWrap/>
            <w:vAlign w:val="bottom"/>
            <w:hideMark/>
          </w:tcPr>
          <w:p w:rsidR="008D0CD7" w:rsidRPr="008C334E" w:rsidRDefault="008D0CD7" w:rsidP="00E82FD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0.4366</w:t>
            </w:r>
          </w:p>
        </w:tc>
      </w:tr>
      <w:tr w:rsidR="008D0CD7" w:rsidRPr="008C334E" w:rsidTr="00E82FDA">
        <w:trPr>
          <w:trHeight w:val="539"/>
          <w:jc w:val="center"/>
        </w:trPr>
        <w:tc>
          <w:tcPr>
            <w:tcW w:w="4655" w:type="dxa"/>
            <w:tcBorders>
              <w:top w:val="nil"/>
              <w:left w:val="double" w:sz="6" w:space="0" w:color="auto"/>
              <w:bottom w:val="double" w:sz="6" w:space="0" w:color="auto"/>
              <w:right w:val="single" w:sz="6" w:space="0" w:color="auto"/>
            </w:tcBorders>
            <w:shd w:val="clear" w:color="auto" w:fill="auto"/>
            <w:noWrap/>
            <w:vAlign w:val="bottom"/>
            <w:hideMark/>
          </w:tcPr>
          <w:p w:rsidR="008D0CD7" w:rsidRPr="008C334E" w:rsidRDefault="008D0CD7" w:rsidP="00E82FD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Variance</w:t>
            </w:r>
          </w:p>
        </w:tc>
        <w:tc>
          <w:tcPr>
            <w:tcW w:w="4593" w:type="dxa"/>
            <w:tcBorders>
              <w:top w:val="nil"/>
              <w:left w:val="single" w:sz="6" w:space="0" w:color="auto"/>
              <w:bottom w:val="double" w:sz="6" w:space="0" w:color="auto"/>
              <w:right w:val="double" w:sz="6" w:space="0" w:color="auto"/>
            </w:tcBorders>
            <w:shd w:val="clear" w:color="auto" w:fill="auto"/>
            <w:noWrap/>
            <w:vAlign w:val="bottom"/>
            <w:hideMark/>
          </w:tcPr>
          <w:p w:rsidR="008D0CD7" w:rsidRPr="008C334E" w:rsidRDefault="008D0CD7" w:rsidP="00E82FDA">
            <w:pPr>
              <w:spacing w:after="0" w:line="240" w:lineRule="auto"/>
              <w:jc w:val="center"/>
              <w:rPr>
                <w:rFonts w:ascii="Times New Roman" w:eastAsia="Times New Roman" w:hAnsi="Times New Roman" w:cs="Times New Roman"/>
                <w:color w:val="000000"/>
              </w:rPr>
            </w:pPr>
            <w:r w:rsidRPr="008C334E">
              <w:rPr>
                <w:rFonts w:ascii="Times New Roman" w:eastAsia="Times New Roman" w:hAnsi="Times New Roman" w:cs="Times New Roman"/>
                <w:color w:val="000000"/>
              </w:rPr>
              <w:t>0.</w:t>
            </w:r>
            <w:r>
              <w:rPr>
                <w:rFonts w:ascii="Times New Roman" w:eastAsia="Times New Roman" w:hAnsi="Times New Roman" w:cs="Times New Roman"/>
                <w:color w:val="000000"/>
              </w:rPr>
              <w:t>5678</w:t>
            </w:r>
          </w:p>
        </w:tc>
      </w:tr>
    </w:tbl>
    <w:p w:rsidR="008D0CD7" w:rsidRDefault="008D0CD7" w:rsidP="008D0CD7">
      <w:pPr>
        <w:autoSpaceDE w:val="0"/>
        <w:autoSpaceDN w:val="0"/>
        <w:adjustRightInd w:val="0"/>
        <w:spacing w:after="0" w:line="360" w:lineRule="auto"/>
        <w:rPr>
          <w:rFonts w:ascii="Times New Roman" w:hAnsi="Times New Roman" w:cs="Times New Roman"/>
          <w:sz w:val="36"/>
          <w:szCs w:val="36"/>
        </w:rPr>
      </w:pPr>
    </w:p>
    <w:tbl>
      <w:tblPr>
        <w:tblW w:w="4542" w:type="dxa"/>
        <w:jc w:val="center"/>
        <w:tblInd w:w="93" w:type="dxa"/>
        <w:tblLook w:val="04A0" w:firstRow="1" w:lastRow="0" w:firstColumn="1" w:lastColumn="0" w:noHBand="0" w:noVBand="1"/>
      </w:tblPr>
      <w:tblGrid>
        <w:gridCol w:w="2050"/>
        <w:gridCol w:w="2492"/>
      </w:tblGrid>
      <w:tr w:rsidR="001F5DB7" w:rsidRPr="00FF7428" w:rsidTr="00E8218D">
        <w:trPr>
          <w:trHeight w:val="348"/>
          <w:jc w:val="center"/>
        </w:trPr>
        <w:tc>
          <w:tcPr>
            <w:tcW w:w="4542" w:type="dxa"/>
            <w:gridSpan w:val="2"/>
            <w:tcBorders>
              <w:top w:val="nil"/>
              <w:left w:val="nil"/>
              <w:bottom w:val="nil"/>
              <w:right w:val="nil"/>
            </w:tcBorders>
            <w:shd w:val="clear" w:color="auto" w:fill="auto"/>
            <w:noWrap/>
            <w:vAlign w:val="bottom"/>
            <w:hideMark/>
          </w:tcPr>
          <w:p w:rsidR="001F5DB7" w:rsidRPr="00FF7428" w:rsidRDefault="001F5DB7" w:rsidP="00E8218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color w:val="000000"/>
              </w:rPr>
              <w:t xml:space="preserve">Table A-35 </w:t>
            </w:r>
            <w:r>
              <w:rPr>
                <w:rFonts w:ascii="Times New Roman" w:eastAsia="Times New Roman" w:hAnsi="Times New Roman" w:cs="Times New Roman"/>
                <w:b/>
                <w:bCs/>
              </w:rPr>
              <w:t>Move In Model</w:t>
            </w:r>
          </w:p>
        </w:tc>
      </w:tr>
      <w:tr w:rsidR="001F5DB7" w:rsidRPr="00FF7428" w:rsidTr="00E8218D">
        <w:trPr>
          <w:trHeight w:val="364"/>
          <w:jc w:val="center"/>
        </w:trPr>
        <w:tc>
          <w:tcPr>
            <w:tcW w:w="205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1F5DB7" w:rsidRPr="00FF7428" w:rsidRDefault="001F5DB7" w:rsidP="00E8218D">
            <w:pPr>
              <w:spacing w:after="0" w:line="240" w:lineRule="auto"/>
              <w:jc w:val="center"/>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Variable</w:t>
            </w:r>
          </w:p>
        </w:tc>
        <w:tc>
          <w:tcPr>
            <w:tcW w:w="2492" w:type="dxa"/>
            <w:tcBorders>
              <w:top w:val="double" w:sz="6" w:space="0" w:color="auto"/>
              <w:left w:val="nil"/>
              <w:bottom w:val="double" w:sz="6" w:space="0" w:color="auto"/>
              <w:right w:val="double" w:sz="6" w:space="0" w:color="auto"/>
            </w:tcBorders>
            <w:shd w:val="clear" w:color="auto" w:fill="auto"/>
            <w:noWrap/>
            <w:vAlign w:val="bottom"/>
            <w:hideMark/>
          </w:tcPr>
          <w:p w:rsidR="001F5DB7" w:rsidRPr="00FF7428" w:rsidRDefault="001F5DB7" w:rsidP="00E8218D">
            <w:pPr>
              <w:spacing w:after="0" w:line="240" w:lineRule="auto"/>
              <w:rPr>
                <w:rFonts w:ascii="Times New Roman" w:eastAsia="Times New Roman" w:hAnsi="Times New Roman" w:cs="Times New Roman"/>
                <w:b/>
                <w:bCs/>
                <w:color w:val="000000"/>
              </w:rPr>
            </w:pPr>
            <w:r w:rsidRPr="00FF7428">
              <w:rPr>
                <w:rFonts w:ascii="Times New Roman" w:eastAsia="Times New Roman" w:hAnsi="Times New Roman" w:cs="Times New Roman"/>
                <w:b/>
                <w:bCs/>
                <w:color w:val="000000"/>
              </w:rPr>
              <w:t>Parameter</w:t>
            </w:r>
          </w:p>
        </w:tc>
      </w:tr>
      <w:tr w:rsidR="001F5DB7" w:rsidRPr="00FF7428" w:rsidTr="00E8218D">
        <w:trPr>
          <w:trHeight w:val="364"/>
          <w:jc w:val="center"/>
        </w:trPr>
        <w:tc>
          <w:tcPr>
            <w:tcW w:w="2050" w:type="dxa"/>
            <w:tcBorders>
              <w:top w:val="nil"/>
              <w:left w:val="double" w:sz="6" w:space="0" w:color="auto"/>
              <w:bottom w:val="double" w:sz="6" w:space="0" w:color="auto"/>
              <w:right w:val="single" w:sz="4" w:space="0" w:color="auto"/>
            </w:tcBorders>
            <w:shd w:val="clear" w:color="auto" w:fill="auto"/>
            <w:noWrap/>
            <w:vAlign w:val="center"/>
            <w:hideMark/>
          </w:tcPr>
          <w:p w:rsidR="001F5DB7" w:rsidRPr="00FF7428" w:rsidRDefault="001F5DB7" w:rsidP="00E8218D">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Constant</w:t>
            </w:r>
          </w:p>
        </w:tc>
        <w:tc>
          <w:tcPr>
            <w:tcW w:w="2492" w:type="dxa"/>
            <w:tcBorders>
              <w:top w:val="nil"/>
              <w:left w:val="nil"/>
              <w:bottom w:val="double" w:sz="6" w:space="0" w:color="auto"/>
              <w:right w:val="double" w:sz="6" w:space="0" w:color="auto"/>
            </w:tcBorders>
            <w:shd w:val="clear" w:color="auto" w:fill="auto"/>
            <w:noWrap/>
            <w:vAlign w:val="center"/>
            <w:hideMark/>
          </w:tcPr>
          <w:p w:rsidR="001F5DB7" w:rsidRPr="00FF7428" w:rsidRDefault="001F5DB7" w:rsidP="00E8218D">
            <w:pPr>
              <w:spacing w:after="0" w:line="240" w:lineRule="auto"/>
              <w:jc w:val="center"/>
              <w:rPr>
                <w:rFonts w:ascii="Times New Roman" w:eastAsia="Times New Roman" w:hAnsi="Times New Roman" w:cs="Times New Roman"/>
                <w:color w:val="000000"/>
              </w:rPr>
            </w:pPr>
            <w:r w:rsidRPr="00FF7428">
              <w:rPr>
                <w:rFonts w:ascii="Times New Roman" w:eastAsia="Times New Roman" w:hAnsi="Times New Roman" w:cs="Times New Roman"/>
                <w:color w:val="000000"/>
              </w:rPr>
              <w:t>-</w:t>
            </w:r>
            <w:r>
              <w:rPr>
                <w:rFonts w:ascii="Times New Roman" w:eastAsia="Times New Roman" w:hAnsi="Times New Roman" w:cs="Times New Roman"/>
                <w:color w:val="000000"/>
              </w:rPr>
              <w:t>5.0</w:t>
            </w:r>
          </w:p>
        </w:tc>
      </w:tr>
    </w:tbl>
    <w:p w:rsidR="008D0CD7" w:rsidRDefault="008D0CD7" w:rsidP="0092202C"/>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p>
    <w:p w:rsidR="00864DB4" w:rsidRDefault="00864DB4" w:rsidP="00864DB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A-36</w:t>
      </w:r>
      <w:r w:rsidRPr="000B27D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Husband Education Attainment Model</w:t>
      </w:r>
    </w:p>
    <w:p w:rsidR="00864DB4" w:rsidRDefault="00864DB4" w:rsidP="00864DB4">
      <w:pPr>
        <w:spacing w:after="0" w:line="240" w:lineRule="auto"/>
        <w:jc w:val="center"/>
        <w:rPr>
          <w:rFonts w:ascii="Times New Roman" w:eastAsia="Times New Roman" w:hAnsi="Times New Roman" w:cs="Times New Roman"/>
          <w:b/>
          <w:bCs/>
          <w:color w:val="000000"/>
        </w:rPr>
      </w:pPr>
    </w:p>
    <w:tbl>
      <w:tblPr>
        <w:tblW w:w="0" w:type="auto"/>
        <w:jc w:val="center"/>
        <w:tblLayout w:type="fixed"/>
        <w:tblLook w:val="04A0" w:firstRow="1" w:lastRow="0" w:firstColumn="1" w:lastColumn="0" w:noHBand="0" w:noVBand="1"/>
      </w:tblPr>
      <w:tblGrid>
        <w:gridCol w:w="2735"/>
        <w:gridCol w:w="2013"/>
        <w:gridCol w:w="1651"/>
        <w:gridCol w:w="1835"/>
      </w:tblGrid>
      <w:tr w:rsidR="00864DB4" w:rsidRPr="00E6375D" w:rsidTr="00864DB4">
        <w:trPr>
          <w:trHeight w:val="439"/>
          <w:jc w:val="center"/>
        </w:trPr>
        <w:tc>
          <w:tcPr>
            <w:tcW w:w="2735" w:type="dxa"/>
            <w:vMerge w:val="restart"/>
            <w:tcBorders>
              <w:top w:val="double" w:sz="6" w:space="0" w:color="auto"/>
              <w:left w:val="double" w:sz="6" w:space="0" w:color="auto"/>
              <w:bottom w:val="single" w:sz="4" w:space="0" w:color="auto"/>
              <w:right w:val="double" w:sz="6" w:space="0" w:color="auto"/>
            </w:tcBorders>
            <w:shd w:val="clear" w:color="auto" w:fill="auto"/>
            <w:noWrap/>
            <w:vAlign w:val="bottom"/>
            <w:hideMark/>
          </w:tcPr>
          <w:p w:rsidR="00864DB4" w:rsidRPr="00E6375D" w:rsidRDefault="00864DB4" w:rsidP="00A562E6">
            <w:pPr>
              <w:spacing w:after="0" w:line="240" w:lineRule="auto"/>
              <w:jc w:val="center"/>
              <w:rPr>
                <w:rFonts w:ascii="Times New Roman" w:eastAsia="Times New Roman" w:hAnsi="Times New Roman" w:cs="Times New Roman"/>
                <w:b/>
                <w:bCs/>
                <w:color w:val="000000"/>
              </w:rPr>
            </w:pPr>
            <w:r w:rsidRPr="00E6375D">
              <w:rPr>
                <w:rFonts w:ascii="Times New Roman" w:eastAsia="Times New Roman" w:hAnsi="Times New Roman" w:cs="Times New Roman"/>
                <w:b/>
                <w:bCs/>
                <w:color w:val="000000"/>
              </w:rPr>
              <w:t>Variable</w:t>
            </w:r>
          </w:p>
        </w:tc>
        <w:tc>
          <w:tcPr>
            <w:tcW w:w="5499" w:type="dxa"/>
            <w:gridSpan w:val="3"/>
            <w:tcBorders>
              <w:top w:val="double" w:sz="6" w:space="0" w:color="auto"/>
              <w:left w:val="double" w:sz="6" w:space="0" w:color="auto"/>
              <w:bottom w:val="single" w:sz="4" w:space="0" w:color="auto"/>
              <w:right w:val="double" w:sz="6" w:space="0" w:color="auto"/>
            </w:tcBorders>
            <w:shd w:val="clear" w:color="auto" w:fill="auto"/>
            <w:noWrap/>
            <w:vAlign w:val="bottom"/>
            <w:hideMark/>
          </w:tcPr>
          <w:p w:rsidR="00864DB4" w:rsidRPr="00E6375D" w:rsidRDefault="00864DB4" w:rsidP="00A562E6">
            <w:pPr>
              <w:spacing w:after="0" w:line="240" w:lineRule="auto"/>
              <w:jc w:val="center"/>
              <w:rPr>
                <w:rFonts w:ascii="Times New Roman" w:eastAsia="Times New Roman" w:hAnsi="Times New Roman" w:cs="Times New Roman"/>
                <w:b/>
                <w:bCs/>
                <w:color w:val="000000"/>
              </w:rPr>
            </w:pPr>
            <w:r w:rsidRPr="00E6375D">
              <w:rPr>
                <w:rFonts w:ascii="Times New Roman" w:eastAsia="Times New Roman" w:hAnsi="Times New Roman" w:cs="Times New Roman"/>
                <w:b/>
                <w:bCs/>
                <w:color w:val="000000"/>
              </w:rPr>
              <w:t>Alternatives</w:t>
            </w:r>
          </w:p>
        </w:tc>
      </w:tr>
      <w:tr w:rsidR="00864DB4" w:rsidRPr="00E6375D" w:rsidTr="00864DB4">
        <w:trPr>
          <w:trHeight w:val="439"/>
          <w:jc w:val="center"/>
        </w:trPr>
        <w:tc>
          <w:tcPr>
            <w:tcW w:w="2735" w:type="dxa"/>
            <w:vMerge/>
            <w:tcBorders>
              <w:top w:val="single" w:sz="4" w:space="0" w:color="auto"/>
              <w:left w:val="double" w:sz="6" w:space="0" w:color="auto"/>
              <w:bottom w:val="double" w:sz="6" w:space="0" w:color="auto"/>
              <w:right w:val="double" w:sz="6" w:space="0" w:color="auto"/>
            </w:tcBorders>
            <w:vAlign w:val="center"/>
            <w:hideMark/>
          </w:tcPr>
          <w:p w:rsidR="00864DB4" w:rsidRPr="00E6375D" w:rsidRDefault="00864DB4" w:rsidP="00A562E6">
            <w:pPr>
              <w:spacing w:after="0" w:line="240" w:lineRule="auto"/>
              <w:rPr>
                <w:rFonts w:ascii="Times New Roman" w:eastAsia="Times New Roman" w:hAnsi="Times New Roman" w:cs="Times New Roman"/>
                <w:b/>
                <w:bCs/>
                <w:color w:val="000000"/>
              </w:rPr>
            </w:pPr>
          </w:p>
        </w:tc>
        <w:tc>
          <w:tcPr>
            <w:tcW w:w="2013" w:type="dxa"/>
            <w:tcBorders>
              <w:top w:val="nil"/>
              <w:left w:val="double" w:sz="6" w:space="0" w:color="auto"/>
              <w:bottom w:val="double" w:sz="6" w:space="0" w:color="auto"/>
              <w:right w:val="single" w:sz="4" w:space="0" w:color="auto"/>
            </w:tcBorders>
            <w:shd w:val="clear" w:color="auto" w:fill="auto"/>
            <w:noWrap/>
            <w:vAlign w:val="bottom"/>
            <w:hideMark/>
          </w:tcPr>
          <w:p w:rsidR="00864DB4" w:rsidRPr="00E6375D" w:rsidRDefault="00864DB4" w:rsidP="00864DB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High School</w:t>
            </w:r>
          </w:p>
        </w:tc>
        <w:tc>
          <w:tcPr>
            <w:tcW w:w="1651" w:type="dxa"/>
            <w:tcBorders>
              <w:top w:val="nil"/>
              <w:left w:val="nil"/>
              <w:bottom w:val="double" w:sz="6" w:space="0" w:color="auto"/>
              <w:right w:val="single" w:sz="4" w:space="0" w:color="auto"/>
            </w:tcBorders>
            <w:shd w:val="clear" w:color="auto" w:fill="auto"/>
            <w:noWrap/>
            <w:vAlign w:val="bottom"/>
            <w:hideMark/>
          </w:tcPr>
          <w:p w:rsidR="00864DB4" w:rsidRPr="00E6375D" w:rsidRDefault="00864DB4" w:rsidP="00864DB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Associate</w:t>
            </w:r>
          </w:p>
        </w:tc>
        <w:tc>
          <w:tcPr>
            <w:tcW w:w="1835" w:type="dxa"/>
            <w:tcBorders>
              <w:top w:val="nil"/>
              <w:left w:val="nil"/>
              <w:bottom w:val="double" w:sz="6" w:space="0" w:color="auto"/>
              <w:right w:val="double" w:sz="6" w:space="0" w:color="auto"/>
            </w:tcBorders>
            <w:shd w:val="clear" w:color="auto" w:fill="auto"/>
            <w:noWrap/>
            <w:vAlign w:val="bottom"/>
            <w:hideMark/>
          </w:tcPr>
          <w:p w:rsidR="00864DB4" w:rsidRPr="00E6375D" w:rsidRDefault="00864DB4" w:rsidP="00864DB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Bachelors</w:t>
            </w:r>
          </w:p>
        </w:tc>
      </w:tr>
      <w:tr w:rsidR="00864DB4" w:rsidRPr="00E6375D" w:rsidTr="00864DB4">
        <w:trPr>
          <w:trHeight w:val="439"/>
          <w:jc w:val="center"/>
        </w:trPr>
        <w:tc>
          <w:tcPr>
            <w:tcW w:w="2735" w:type="dxa"/>
            <w:tcBorders>
              <w:top w:val="double" w:sz="6" w:space="0" w:color="auto"/>
              <w:left w:val="double" w:sz="6" w:space="0" w:color="auto"/>
              <w:right w:val="double" w:sz="6" w:space="0" w:color="auto"/>
            </w:tcBorders>
            <w:shd w:val="clear" w:color="auto" w:fill="auto"/>
            <w:noWrap/>
            <w:vAlign w:val="bottom"/>
            <w:hideMark/>
          </w:tcPr>
          <w:p w:rsidR="00864DB4" w:rsidRDefault="00864DB4" w:rsidP="00A562E6">
            <w:pPr>
              <w:spacing w:after="0" w:line="240" w:lineRule="auto"/>
              <w:jc w:val="center"/>
              <w:rPr>
                <w:rFonts w:ascii="Times New Roman" w:eastAsia="Times New Roman" w:hAnsi="Times New Roman" w:cs="Times New Roman"/>
                <w:color w:val="000000"/>
              </w:rPr>
            </w:pPr>
            <w:r w:rsidRPr="00E6375D">
              <w:rPr>
                <w:rFonts w:ascii="Times New Roman" w:eastAsia="Times New Roman" w:hAnsi="Times New Roman" w:cs="Times New Roman"/>
                <w:color w:val="000000"/>
              </w:rPr>
              <w:t>Constant</w:t>
            </w:r>
          </w:p>
          <w:p w:rsidR="00864DB4" w:rsidRPr="00E6375D" w:rsidRDefault="00864DB4" w:rsidP="00A562E6">
            <w:pPr>
              <w:spacing w:after="0" w:line="240" w:lineRule="auto"/>
              <w:jc w:val="center"/>
              <w:rPr>
                <w:rFonts w:ascii="Times New Roman" w:eastAsia="Times New Roman" w:hAnsi="Times New Roman" w:cs="Times New Roman"/>
                <w:color w:val="000000"/>
              </w:rPr>
            </w:pPr>
          </w:p>
        </w:tc>
        <w:tc>
          <w:tcPr>
            <w:tcW w:w="2013" w:type="dxa"/>
            <w:tcBorders>
              <w:top w:val="double" w:sz="6" w:space="0" w:color="auto"/>
              <w:left w:val="double" w:sz="6" w:space="0" w:color="auto"/>
              <w:right w:val="single" w:sz="4" w:space="0" w:color="auto"/>
            </w:tcBorders>
            <w:shd w:val="clear" w:color="auto" w:fill="auto"/>
            <w:noWrap/>
            <w:hideMark/>
          </w:tcPr>
          <w:p w:rsidR="00864DB4" w:rsidRPr="00E6375D" w:rsidRDefault="00864DB4" w:rsidP="00864D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-1.495</w:t>
            </w:r>
          </w:p>
        </w:tc>
        <w:tc>
          <w:tcPr>
            <w:tcW w:w="1651" w:type="dxa"/>
            <w:tcBorders>
              <w:top w:val="double" w:sz="6" w:space="0" w:color="auto"/>
              <w:left w:val="nil"/>
              <w:right w:val="single" w:sz="4" w:space="0" w:color="auto"/>
            </w:tcBorders>
            <w:shd w:val="clear" w:color="auto" w:fill="auto"/>
            <w:noWrap/>
            <w:hideMark/>
          </w:tcPr>
          <w:p w:rsidR="00864DB4" w:rsidRPr="00E6375D" w:rsidRDefault="00864DB4" w:rsidP="00864D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-1.619</w:t>
            </w:r>
          </w:p>
        </w:tc>
        <w:tc>
          <w:tcPr>
            <w:tcW w:w="1835" w:type="dxa"/>
            <w:tcBorders>
              <w:top w:val="double" w:sz="6" w:space="0" w:color="auto"/>
              <w:left w:val="nil"/>
              <w:right w:val="double" w:sz="6" w:space="0" w:color="auto"/>
            </w:tcBorders>
            <w:shd w:val="clear" w:color="auto" w:fill="auto"/>
            <w:noWrap/>
            <w:hideMark/>
          </w:tcPr>
          <w:p w:rsidR="00864DB4" w:rsidRPr="00E6375D" w:rsidRDefault="00864DB4" w:rsidP="00864D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-1.677</w:t>
            </w:r>
          </w:p>
        </w:tc>
      </w:tr>
      <w:tr w:rsidR="00864DB4" w:rsidRPr="00E6375D" w:rsidTr="00864DB4">
        <w:trPr>
          <w:trHeight w:val="439"/>
          <w:jc w:val="center"/>
        </w:trPr>
        <w:tc>
          <w:tcPr>
            <w:tcW w:w="2735" w:type="dxa"/>
            <w:tcBorders>
              <w:left w:val="double" w:sz="6" w:space="0" w:color="auto"/>
              <w:right w:val="double" w:sz="6" w:space="0" w:color="auto"/>
            </w:tcBorders>
            <w:shd w:val="clear" w:color="auto" w:fill="auto"/>
            <w:noWrap/>
            <w:vAlign w:val="bottom"/>
            <w:hideMark/>
          </w:tcPr>
          <w:p w:rsidR="00864DB4" w:rsidRDefault="00864DB4" w:rsidP="00A562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Is Female education level is associate</w:t>
            </w:r>
          </w:p>
          <w:p w:rsidR="00864DB4" w:rsidRPr="00E6375D" w:rsidRDefault="00864DB4" w:rsidP="00A562E6">
            <w:pPr>
              <w:spacing w:after="0" w:line="240" w:lineRule="auto"/>
              <w:jc w:val="center"/>
              <w:rPr>
                <w:rFonts w:ascii="Times New Roman" w:eastAsia="Times New Roman" w:hAnsi="Times New Roman" w:cs="Times New Roman"/>
                <w:color w:val="000000"/>
              </w:rPr>
            </w:pPr>
          </w:p>
        </w:tc>
        <w:tc>
          <w:tcPr>
            <w:tcW w:w="2013" w:type="dxa"/>
            <w:tcBorders>
              <w:left w:val="double" w:sz="6" w:space="0" w:color="auto"/>
              <w:right w:val="single" w:sz="4" w:space="0" w:color="auto"/>
            </w:tcBorders>
            <w:shd w:val="clear" w:color="auto" w:fill="auto"/>
            <w:noWrap/>
            <w:vAlign w:val="center"/>
            <w:hideMark/>
          </w:tcPr>
          <w:p w:rsidR="00864DB4" w:rsidRPr="00E6375D" w:rsidRDefault="00864DB4" w:rsidP="00864D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0.888</w:t>
            </w:r>
          </w:p>
        </w:tc>
        <w:tc>
          <w:tcPr>
            <w:tcW w:w="1651" w:type="dxa"/>
            <w:tcBorders>
              <w:left w:val="nil"/>
              <w:right w:val="single" w:sz="4" w:space="0" w:color="auto"/>
            </w:tcBorders>
            <w:shd w:val="clear" w:color="auto" w:fill="auto"/>
            <w:noWrap/>
            <w:vAlign w:val="center"/>
            <w:hideMark/>
          </w:tcPr>
          <w:p w:rsidR="00864DB4" w:rsidRPr="00E6375D" w:rsidRDefault="00864DB4" w:rsidP="00864D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1.944</w:t>
            </w:r>
          </w:p>
        </w:tc>
        <w:tc>
          <w:tcPr>
            <w:tcW w:w="1835" w:type="dxa"/>
            <w:tcBorders>
              <w:left w:val="nil"/>
              <w:right w:val="double" w:sz="6" w:space="0" w:color="auto"/>
            </w:tcBorders>
            <w:shd w:val="clear" w:color="auto" w:fill="auto"/>
            <w:noWrap/>
            <w:vAlign w:val="center"/>
            <w:hideMark/>
          </w:tcPr>
          <w:p w:rsidR="00864DB4" w:rsidRPr="00E6375D" w:rsidRDefault="00864DB4" w:rsidP="00864D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r w:rsidR="00864DB4" w:rsidRPr="00E6375D" w:rsidTr="00864DB4">
        <w:trPr>
          <w:trHeight w:val="439"/>
          <w:jc w:val="center"/>
        </w:trPr>
        <w:tc>
          <w:tcPr>
            <w:tcW w:w="2735" w:type="dxa"/>
            <w:tcBorders>
              <w:left w:val="double" w:sz="6" w:space="0" w:color="auto"/>
              <w:right w:val="double" w:sz="6" w:space="0" w:color="auto"/>
            </w:tcBorders>
            <w:shd w:val="clear" w:color="auto" w:fill="auto"/>
            <w:noWrap/>
            <w:vAlign w:val="bottom"/>
            <w:hideMark/>
          </w:tcPr>
          <w:p w:rsidR="00864DB4" w:rsidRDefault="00864DB4" w:rsidP="00A562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Is Female education level is associate</w:t>
            </w:r>
          </w:p>
          <w:p w:rsidR="00864DB4" w:rsidRPr="00E6375D" w:rsidRDefault="00864DB4" w:rsidP="00A562E6">
            <w:pPr>
              <w:spacing w:after="0" w:line="240" w:lineRule="auto"/>
              <w:jc w:val="center"/>
              <w:rPr>
                <w:rFonts w:ascii="Times New Roman" w:eastAsia="Times New Roman" w:hAnsi="Times New Roman" w:cs="Times New Roman"/>
                <w:color w:val="000000"/>
              </w:rPr>
            </w:pPr>
          </w:p>
        </w:tc>
        <w:tc>
          <w:tcPr>
            <w:tcW w:w="2013" w:type="dxa"/>
            <w:tcBorders>
              <w:left w:val="double" w:sz="6" w:space="0" w:color="auto"/>
              <w:right w:val="single" w:sz="4" w:space="0" w:color="auto"/>
            </w:tcBorders>
            <w:shd w:val="clear" w:color="auto" w:fill="auto"/>
            <w:noWrap/>
            <w:vAlign w:val="center"/>
            <w:hideMark/>
          </w:tcPr>
          <w:p w:rsidR="00864DB4" w:rsidRPr="00E6375D" w:rsidRDefault="00864DB4" w:rsidP="00864D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1.487</w:t>
            </w:r>
          </w:p>
        </w:tc>
        <w:tc>
          <w:tcPr>
            <w:tcW w:w="1651" w:type="dxa"/>
            <w:tcBorders>
              <w:left w:val="nil"/>
              <w:right w:val="single" w:sz="4" w:space="0" w:color="auto"/>
            </w:tcBorders>
            <w:shd w:val="clear" w:color="auto" w:fill="auto"/>
            <w:noWrap/>
            <w:vAlign w:val="center"/>
            <w:hideMark/>
          </w:tcPr>
          <w:p w:rsidR="00864DB4" w:rsidRPr="00E6375D" w:rsidRDefault="00864DB4" w:rsidP="00864D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3.206</w:t>
            </w:r>
          </w:p>
        </w:tc>
        <w:tc>
          <w:tcPr>
            <w:tcW w:w="1835" w:type="dxa"/>
            <w:tcBorders>
              <w:left w:val="nil"/>
              <w:right w:val="double" w:sz="6" w:space="0" w:color="auto"/>
            </w:tcBorders>
            <w:shd w:val="clear" w:color="auto" w:fill="auto"/>
            <w:noWrap/>
            <w:vAlign w:val="center"/>
            <w:hideMark/>
          </w:tcPr>
          <w:p w:rsidR="00864DB4" w:rsidRPr="00E6375D" w:rsidRDefault="00864DB4" w:rsidP="00864D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2.751</w:t>
            </w:r>
          </w:p>
        </w:tc>
      </w:tr>
      <w:tr w:rsidR="00864DB4" w:rsidRPr="00E6375D" w:rsidTr="00864DB4">
        <w:trPr>
          <w:trHeight w:val="439"/>
          <w:jc w:val="center"/>
        </w:trPr>
        <w:tc>
          <w:tcPr>
            <w:tcW w:w="2735" w:type="dxa"/>
            <w:tcBorders>
              <w:left w:val="double" w:sz="4" w:space="0" w:color="auto"/>
              <w:bottom w:val="double" w:sz="4" w:space="0" w:color="auto"/>
              <w:right w:val="double" w:sz="6" w:space="0" w:color="auto"/>
            </w:tcBorders>
            <w:shd w:val="clear" w:color="auto" w:fill="auto"/>
            <w:noWrap/>
            <w:vAlign w:val="bottom"/>
            <w:hideMark/>
          </w:tcPr>
          <w:p w:rsidR="00864DB4" w:rsidRPr="00E6375D" w:rsidRDefault="00864DB4" w:rsidP="00A562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Is Female education level is associate</w:t>
            </w:r>
          </w:p>
        </w:tc>
        <w:tc>
          <w:tcPr>
            <w:tcW w:w="2013" w:type="dxa"/>
            <w:tcBorders>
              <w:left w:val="double" w:sz="6" w:space="0" w:color="auto"/>
              <w:bottom w:val="double" w:sz="4" w:space="0" w:color="auto"/>
              <w:right w:val="single" w:sz="4" w:space="0" w:color="auto"/>
            </w:tcBorders>
            <w:shd w:val="clear" w:color="auto" w:fill="auto"/>
            <w:noWrap/>
            <w:vAlign w:val="bottom"/>
            <w:hideMark/>
          </w:tcPr>
          <w:p w:rsidR="00864DB4" w:rsidRPr="00E6375D" w:rsidRDefault="00864DB4" w:rsidP="00A562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0.000</w:t>
            </w:r>
          </w:p>
        </w:tc>
        <w:tc>
          <w:tcPr>
            <w:tcW w:w="1651" w:type="dxa"/>
            <w:tcBorders>
              <w:left w:val="nil"/>
              <w:bottom w:val="double" w:sz="4" w:space="0" w:color="auto"/>
              <w:right w:val="single" w:sz="4" w:space="0" w:color="auto"/>
            </w:tcBorders>
            <w:shd w:val="clear" w:color="auto" w:fill="auto"/>
            <w:noWrap/>
            <w:vAlign w:val="bottom"/>
            <w:hideMark/>
          </w:tcPr>
          <w:p w:rsidR="00864DB4" w:rsidRPr="00E6375D" w:rsidRDefault="00864DB4" w:rsidP="00A562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2.787</w:t>
            </w:r>
          </w:p>
        </w:tc>
        <w:tc>
          <w:tcPr>
            <w:tcW w:w="1835" w:type="dxa"/>
            <w:tcBorders>
              <w:left w:val="nil"/>
              <w:bottom w:val="double" w:sz="4" w:space="0" w:color="auto"/>
              <w:right w:val="double" w:sz="4" w:space="0" w:color="auto"/>
            </w:tcBorders>
            <w:shd w:val="clear" w:color="auto" w:fill="auto"/>
            <w:noWrap/>
            <w:vAlign w:val="bottom"/>
            <w:hideMark/>
          </w:tcPr>
          <w:p w:rsidR="00864DB4" w:rsidRPr="00E6375D" w:rsidRDefault="00864DB4" w:rsidP="00A562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3.396</w:t>
            </w:r>
          </w:p>
        </w:tc>
      </w:tr>
    </w:tbl>
    <w:p w:rsidR="00864DB4" w:rsidRDefault="00864DB4" w:rsidP="0092202C"/>
    <w:sectPr w:rsidR="00864DB4" w:rsidSect="008A4CBC">
      <w:pgSz w:w="12240" w:h="15840"/>
      <w:pgMar w:top="1440" w:right="1440" w:bottom="72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7163D6" w15:done="0"/>
  <w15:commentEx w15:paraId="590FE654" w15:paraIdParent="407163D6" w15:done="0"/>
  <w15:commentEx w15:paraId="5203F955" w15:paraIdParent="407163D6" w15:done="0"/>
  <w15:commentEx w15:paraId="7D812364" w15:paraIdParent="407163D6" w15:done="0"/>
  <w15:commentEx w15:paraId="5E37BAA6" w15:paraIdParent="407163D6" w15:done="0"/>
  <w15:commentEx w15:paraId="1B004DF2" w15:paraIdParent="407163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F5" w:rsidRDefault="004F3AF5" w:rsidP="00C8367E">
      <w:pPr>
        <w:spacing w:after="0" w:line="240" w:lineRule="auto"/>
      </w:pPr>
      <w:r>
        <w:separator/>
      </w:r>
    </w:p>
  </w:endnote>
  <w:endnote w:type="continuationSeparator" w:id="0">
    <w:p w:rsidR="004F3AF5" w:rsidRDefault="004F3AF5" w:rsidP="00C8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7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433072"/>
      <w:docPartObj>
        <w:docPartGallery w:val="Page Numbers (Bottom of Page)"/>
        <w:docPartUnique/>
      </w:docPartObj>
    </w:sdtPr>
    <w:sdtEndPr/>
    <w:sdtContent>
      <w:p w:rsidR="00A25EE9" w:rsidRDefault="001E27D0">
        <w:pPr>
          <w:pStyle w:val="Footer"/>
          <w:jc w:val="center"/>
        </w:pPr>
        <w:r>
          <w:fldChar w:fldCharType="begin"/>
        </w:r>
        <w:r w:rsidR="00A25EE9">
          <w:instrText xml:space="preserve"> PAGE   \* MERGEFORMAT </w:instrText>
        </w:r>
        <w:r>
          <w:fldChar w:fldCharType="separate"/>
        </w:r>
        <w:r w:rsidR="00A85C9D">
          <w:rPr>
            <w:noProof/>
          </w:rPr>
          <w:t>1</w:t>
        </w:r>
        <w:r>
          <w:rPr>
            <w:noProof/>
          </w:rPr>
          <w:fldChar w:fldCharType="end"/>
        </w:r>
      </w:p>
    </w:sdtContent>
  </w:sdt>
  <w:p w:rsidR="00A25EE9" w:rsidRDefault="00A25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F5" w:rsidRDefault="004F3AF5" w:rsidP="00C8367E">
      <w:pPr>
        <w:spacing w:after="0" w:line="240" w:lineRule="auto"/>
      </w:pPr>
      <w:r>
        <w:separator/>
      </w:r>
    </w:p>
  </w:footnote>
  <w:footnote w:type="continuationSeparator" w:id="0">
    <w:p w:rsidR="004F3AF5" w:rsidRDefault="004F3AF5" w:rsidP="00C8367E">
      <w:pPr>
        <w:spacing w:after="0" w:line="240" w:lineRule="auto"/>
      </w:pPr>
      <w:r>
        <w:continuationSeparator/>
      </w:r>
    </w:p>
  </w:footnote>
  <w:footnote w:id="1">
    <w:p w:rsidR="00A25EE9" w:rsidRDefault="00A25EE9" w:rsidP="00C8367E">
      <w:pPr>
        <w:pStyle w:val="FootnoteText"/>
        <w:jc w:val="both"/>
      </w:pPr>
      <w:r w:rsidRPr="00B533FF">
        <w:rPr>
          <w:rStyle w:val="FootnoteReference"/>
          <w:sz w:val="16"/>
        </w:rPr>
        <w:footnoteRef/>
      </w:r>
      <w:r w:rsidRPr="00B533FF">
        <w:rPr>
          <w:sz w:val="16"/>
        </w:rPr>
        <w:t xml:space="preserve"> </w:t>
      </w:r>
      <w:r w:rsidRPr="00B533FF">
        <w:rPr>
          <w:rFonts w:ascii="Times New Roman" w:hAnsi="Times New Roman" w:cs="Times New Roman"/>
          <w:szCs w:val="24"/>
        </w:rPr>
        <w:t xml:space="preserve">A sample file is a document </w:t>
      </w:r>
      <w:r>
        <w:rPr>
          <w:rFonts w:ascii="Times New Roman" w:hAnsi="Times New Roman" w:cs="Times New Roman"/>
          <w:szCs w:val="24"/>
        </w:rPr>
        <w:t>containing</w:t>
      </w:r>
      <w:r w:rsidRPr="00B533FF">
        <w:rPr>
          <w:rFonts w:ascii="Times New Roman" w:hAnsi="Times New Roman" w:cs="Times New Roman"/>
          <w:szCs w:val="24"/>
        </w:rPr>
        <w:t xml:space="preserve"> information on different </w:t>
      </w:r>
      <w:r>
        <w:rPr>
          <w:rFonts w:ascii="Times New Roman" w:hAnsi="Times New Roman" w:cs="Times New Roman"/>
          <w:szCs w:val="24"/>
        </w:rPr>
        <w:t xml:space="preserve">population </w:t>
      </w:r>
      <w:r w:rsidRPr="00B533FF">
        <w:rPr>
          <w:rFonts w:ascii="Times New Roman" w:hAnsi="Times New Roman" w:cs="Times New Roman"/>
          <w:szCs w:val="24"/>
        </w:rPr>
        <w:t>attributes</w:t>
      </w:r>
      <w:r>
        <w:rPr>
          <w:rFonts w:ascii="Times New Roman" w:hAnsi="Times New Roman" w:cs="Times New Roman"/>
          <w:szCs w:val="24"/>
        </w:rPr>
        <w:t>,</w:t>
      </w:r>
      <w:r w:rsidRPr="00B533FF">
        <w:rPr>
          <w:rFonts w:ascii="Times New Roman" w:hAnsi="Times New Roman" w:cs="Times New Roman"/>
          <w:szCs w:val="24"/>
        </w:rPr>
        <w:t xml:space="preserve"> such as age, race, household structure, income etc. It provides </w:t>
      </w:r>
      <w:r>
        <w:rPr>
          <w:rFonts w:ascii="Times New Roman" w:hAnsi="Times New Roman" w:cs="Times New Roman"/>
          <w:szCs w:val="24"/>
        </w:rPr>
        <w:t>the</w:t>
      </w:r>
      <w:r w:rsidRPr="00B533FF">
        <w:rPr>
          <w:rFonts w:ascii="Times New Roman" w:hAnsi="Times New Roman" w:cs="Times New Roman"/>
          <w:szCs w:val="24"/>
        </w:rPr>
        <w:t xml:space="preserve"> marginal/joint distribution of </w:t>
      </w:r>
      <w:r>
        <w:rPr>
          <w:rFonts w:ascii="Times New Roman" w:hAnsi="Times New Roman" w:cs="Times New Roman"/>
          <w:szCs w:val="24"/>
        </w:rPr>
        <w:t xml:space="preserve">the </w:t>
      </w:r>
      <w:r w:rsidRPr="00B533FF">
        <w:rPr>
          <w:rFonts w:ascii="Times New Roman" w:hAnsi="Times New Roman" w:cs="Times New Roman"/>
          <w:szCs w:val="24"/>
        </w:rPr>
        <w:t>various attributes</w:t>
      </w:r>
      <w:r>
        <w:rPr>
          <w:rFonts w:ascii="Times New Roman" w:hAnsi="Times New Roman" w:cs="Times New Roman"/>
          <w:szCs w:val="24"/>
        </w:rPr>
        <w:t>.</w:t>
      </w:r>
      <w:r w:rsidRPr="00B533FF">
        <w:rPr>
          <w:rFonts w:ascii="Times New Roman" w:hAnsi="Times New Roman" w:cs="Times New Roman"/>
          <w:szCs w:val="24"/>
        </w:rPr>
        <w:t xml:space="preserve"> </w:t>
      </w:r>
      <w:r>
        <w:rPr>
          <w:rFonts w:ascii="Times New Roman" w:hAnsi="Times New Roman" w:cs="Times New Roman"/>
          <w:szCs w:val="24"/>
        </w:rPr>
        <w:t xml:space="preserve">This distribution needs to be </w:t>
      </w:r>
      <w:r w:rsidRPr="00B533FF">
        <w:rPr>
          <w:rFonts w:ascii="Times New Roman" w:hAnsi="Times New Roman" w:cs="Times New Roman"/>
          <w:szCs w:val="24"/>
        </w:rPr>
        <w:t xml:space="preserve"> maintained in the synthetic population.</w:t>
      </w:r>
    </w:p>
  </w:footnote>
  <w:footnote w:id="2">
    <w:p w:rsidR="00E4044D" w:rsidRDefault="00E4044D">
      <w:pPr>
        <w:pStyle w:val="FootnoteText"/>
      </w:pPr>
      <w:r>
        <w:rPr>
          <w:rStyle w:val="FootnoteReference"/>
        </w:rPr>
        <w:footnoteRef/>
      </w:r>
      <w:r>
        <w:t xml:space="preserve"> </w:t>
      </w:r>
      <w:r w:rsidRPr="00305076">
        <w:rPr>
          <w:rFonts w:ascii="Times New Roman" w:hAnsi="Times New Roman" w:cs="Times New Roman"/>
          <w:szCs w:val="24"/>
        </w:rPr>
        <w:t xml:space="preserve">An unlabeled MNL model is a special </w:t>
      </w:r>
      <w:r>
        <w:rPr>
          <w:rFonts w:ascii="Times New Roman" w:hAnsi="Times New Roman" w:cs="Times New Roman"/>
          <w:szCs w:val="24"/>
        </w:rPr>
        <w:t>form</w:t>
      </w:r>
      <w:r w:rsidRPr="00305076">
        <w:rPr>
          <w:rFonts w:ascii="Times New Roman" w:hAnsi="Times New Roman" w:cs="Times New Roman"/>
          <w:szCs w:val="24"/>
        </w:rPr>
        <w:t xml:space="preserve"> of MNL in which all alternatives share a common utility structure</w:t>
      </w:r>
      <w:r>
        <w:rPr>
          <w:rFonts w:ascii="Times New Roman" w:hAnsi="Times New Roman" w:cs="Times New Roman"/>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E9" w:rsidRPr="005F44F2" w:rsidRDefault="00A25EE9" w:rsidP="00CA7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C249F6"/>
    <w:lvl w:ilvl="0">
      <w:start w:val="1"/>
      <w:numFmt w:val="decimal"/>
      <w:pStyle w:val="BodyTextIndent"/>
      <w:lvlText w:val="%1."/>
      <w:lvlJc w:val="left"/>
      <w:pPr>
        <w:tabs>
          <w:tab w:val="num" w:pos="360"/>
        </w:tabs>
        <w:ind w:left="360" w:hanging="360"/>
      </w:pPr>
    </w:lvl>
  </w:abstractNum>
  <w:abstractNum w:abstractNumId="1">
    <w:nsid w:val="01D739E1"/>
    <w:multiLevelType w:val="hybridMultilevel"/>
    <w:tmpl w:val="65F4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27069"/>
    <w:multiLevelType w:val="hybridMultilevel"/>
    <w:tmpl w:val="F508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049C5"/>
    <w:multiLevelType w:val="hybridMultilevel"/>
    <w:tmpl w:val="836EAE8C"/>
    <w:lvl w:ilvl="0" w:tplc="BAB2E7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46A0B"/>
    <w:multiLevelType w:val="hybridMultilevel"/>
    <w:tmpl w:val="C94042CA"/>
    <w:lvl w:ilvl="0" w:tplc="00B2FD26">
      <w:start w:val="1"/>
      <w:numFmt w:val="decimal"/>
      <w:pStyle w:val="ListBullet"/>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963C4"/>
    <w:multiLevelType w:val="hybridMultilevel"/>
    <w:tmpl w:val="8DF45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777E9"/>
    <w:multiLevelType w:val="hybridMultilevel"/>
    <w:tmpl w:val="082008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5C7BF0"/>
    <w:multiLevelType w:val="hybridMultilevel"/>
    <w:tmpl w:val="E73C8A5E"/>
    <w:lvl w:ilvl="0" w:tplc="F97A542E">
      <w:start w:val="1"/>
      <w:numFmt w:val="bullet"/>
      <w:pStyle w:val="xl26"/>
      <w:lvlText w:val=""/>
      <w:lvlJc w:val="left"/>
      <w:pPr>
        <w:tabs>
          <w:tab w:val="num" w:pos="360"/>
        </w:tabs>
        <w:ind w:left="360" w:hanging="360"/>
      </w:pPr>
      <w:rPr>
        <w:rFonts w:ascii="Symbol" w:hAnsi="Symbol" w:hint="default"/>
      </w:rPr>
    </w:lvl>
    <w:lvl w:ilvl="1" w:tplc="F6A4829C" w:tentative="1">
      <w:start w:val="1"/>
      <w:numFmt w:val="bullet"/>
      <w:lvlText w:val="o"/>
      <w:lvlJc w:val="left"/>
      <w:pPr>
        <w:tabs>
          <w:tab w:val="num" w:pos="1440"/>
        </w:tabs>
        <w:ind w:left="1440" w:hanging="360"/>
      </w:pPr>
      <w:rPr>
        <w:rFonts w:ascii="Courier New" w:hAnsi="Courier New" w:hint="default"/>
      </w:rPr>
    </w:lvl>
    <w:lvl w:ilvl="2" w:tplc="3E5225B2" w:tentative="1">
      <w:start w:val="1"/>
      <w:numFmt w:val="bullet"/>
      <w:lvlText w:val=""/>
      <w:lvlJc w:val="left"/>
      <w:pPr>
        <w:tabs>
          <w:tab w:val="num" w:pos="2160"/>
        </w:tabs>
        <w:ind w:left="2160" w:hanging="360"/>
      </w:pPr>
      <w:rPr>
        <w:rFonts w:ascii="Wingdings" w:hAnsi="Wingdings" w:hint="default"/>
      </w:rPr>
    </w:lvl>
    <w:lvl w:ilvl="3" w:tplc="9FCA8B40" w:tentative="1">
      <w:start w:val="1"/>
      <w:numFmt w:val="bullet"/>
      <w:lvlText w:val=""/>
      <w:lvlJc w:val="left"/>
      <w:pPr>
        <w:tabs>
          <w:tab w:val="num" w:pos="2880"/>
        </w:tabs>
        <w:ind w:left="2880" w:hanging="360"/>
      </w:pPr>
      <w:rPr>
        <w:rFonts w:ascii="Symbol" w:hAnsi="Symbol" w:hint="default"/>
      </w:rPr>
    </w:lvl>
    <w:lvl w:ilvl="4" w:tplc="97307646" w:tentative="1">
      <w:start w:val="1"/>
      <w:numFmt w:val="bullet"/>
      <w:lvlText w:val="o"/>
      <w:lvlJc w:val="left"/>
      <w:pPr>
        <w:tabs>
          <w:tab w:val="num" w:pos="3600"/>
        </w:tabs>
        <w:ind w:left="3600" w:hanging="360"/>
      </w:pPr>
      <w:rPr>
        <w:rFonts w:ascii="Courier New" w:hAnsi="Courier New" w:hint="default"/>
      </w:rPr>
    </w:lvl>
    <w:lvl w:ilvl="5" w:tplc="C29EB150" w:tentative="1">
      <w:start w:val="1"/>
      <w:numFmt w:val="bullet"/>
      <w:lvlText w:val=""/>
      <w:lvlJc w:val="left"/>
      <w:pPr>
        <w:tabs>
          <w:tab w:val="num" w:pos="4320"/>
        </w:tabs>
        <w:ind w:left="4320" w:hanging="360"/>
      </w:pPr>
      <w:rPr>
        <w:rFonts w:ascii="Wingdings" w:hAnsi="Wingdings" w:hint="default"/>
      </w:rPr>
    </w:lvl>
    <w:lvl w:ilvl="6" w:tplc="F6FA7182" w:tentative="1">
      <w:start w:val="1"/>
      <w:numFmt w:val="bullet"/>
      <w:lvlText w:val=""/>
      <w:lvlJc w:val="left"/>
      <w:pPr>
        <w:tabs>
          <w:tab w:val="num" w:pos="5040"/>
        </w:tabs>
        <w:ind w:left="5040" w:hanging="360"/>
      </w:pPr>
      <w:rPr>
        <w:rFonts w:ascii="Symbol" w:hAnsi="Symbol" w:hint="default"/>
      </w:rPr>
    </w:lvl>
    <w:lvl w:ilvl="7" w:tplc="274C0496" w:tentative="1">
      <w:start w:val="1"/>
      <w:numFmt w:val="bullet"/>
      <w:lvlText w:val="o"/>
      <w:lvlJc w:val="left"/>
      <w:pPr>
        <w:tabs>
          <w:tab w:val="num" w:pos="5760"/>
        </w:tabs>
        <w:ind w:left="5760" w:hanging="360"/>
      </w:pPr>
      <w:rPr>
        <w:rFonts w:ascii="Courier New" w:hAnsi="Courier New" w:hint="default"/>
      </w:rPr>
    </w:lvl>
    <w:lvl w:ilvl="8" w:tplc="34284A80" w:tentative="1">
      <w:start w:val="1"/>
      <w:numFmt w:val="bullet"/>
      <w:lvlText w:val=""/>
      <w:lvlJc w:val="left"/>
      <w:pPr>
        <w:tabs>
          <w:tab w:val="num" w:pos="6480"/>
        </w:tabs>
        <w:ind w:left="6480" w:hanging="360"/>
      </w:pPr>
      <w:rPr>
        <w:rFonts w:ascii="Wingdings" w:hAnsi="Wingdings" w:hint="default"/>
      </w:rPr>
    </w:lvl>
  </w:abstractNum>
  <w:abstractNum w:abstractNumId="8">
    <w:nsid w:val="336E3BBE"/>
    <w:multiLevelType w:val="hybridMultilevel"/>
    <w:tmpl w:val="6BD08F54"/>
    <w:lvl w:ilvl="0" w:tplc="67FA41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023DF"/>
    <w:multiLevelType w:val="hybridMultilevel"/>
    <w:tmpl w:val="D7A68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404E4"/>
    <w:multiLevelType w:val="hybridMultilevel"/>
    <w:tmpl w:val="A6047DE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4E1826FD"/>
    <w:multiLevelType w:val="hybridMultilevel"/>
    <w:tmpl w:val="EAA44F1A"/>
    <w:lvl w:ilvl="0" w:tplc="FFFFFFFF">
      <w:start w:val="1"/>
      <w:numFmt w:val="decimal"/>
      <w:lvlText w:val="%1."/>
      <w:lvlJc w:val="left"/>
      <w:pPr>
        <w:tabs>
          <w:tab w:val="num" w:pos="907"/>
        </w:tabs>
        <w:ind w:left="907"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E4F7A6E"/>
    <w:multiLevelType w:val="hybridMultilevel"/>
    <w:tmpl w:val="B74A45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0B0099"/>
    <w:multiLevelType w:val="hybridMultilevel"/>
    <w:tmpl w:val="58C4D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EC5CFA"/>
    <w:multiLevelType w:val="hybridMultilevel"/>
    <w:tmpl w:val="6C00AE0A"/>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nsid w:val="593F0F80"/>
    <w:multiLevelType w:val="hybridMultilevel"/>
    <w:tmpl w:val="86BC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1037B8"/>
    <w:multiLevelType w:val="hybridMultilevel"/>
    <w:tmpl w:val="F356D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0F01A5"/>
    <w:multiLevelType w:val="hybridMultilevel"/>
    <w:tmpl w:val="8808039E"/>
    <w:lvl w:ilvl="0" w:tplc="0409000F">
      <w:start w:val="1"/>
      <w:numFmt w:val="decimal"/>
      <w:lvlText w:val="%1."/>
      <w:lvlJc w:val="left"/>
      <w:pPr>
        <w:tabs>
          <w:tab w:val="num" w:pos="907"/>
        </w:tabs>
        <w:ind w:left="907" w:hanging="360"/>
      </w:p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8">
    <w:nsid w:val="64BA00A9"/>
    <w:multiLevelType w:val="hybridMultilevel"/>
    <w:tmpl w:val="F718E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4EE4A18"/>
    <w:multiLevelType w:val="hybridMultilevel"/>
    <w:tmpl w:val="A78AD228"/>
    <w:lvl w:ilvl="0" w:tplc="70DC24B6">
      <w:start w:val="6"/>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0">
    <w:nsid w:val="6E532F4A"/>
    <w:multiLevelType w:val="hybridMultilevel"/>
    <w:tmpl w:val="CD00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1F15C6"/>
    <w:multiLevelType w:val="multilevel"/>
    <w:tmpl w:val="776E3E8A"/>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0"/>
  </w:num>
  <w:num w:numId="3">
    <w:abstractNumId w:val="12"/>
  </w:num>
  <w:num w:numId="4">
    <w:abstractNumId w:val="6"/>
  </w:num>
  <w:num w:numId="5">
    <w:abstractNumId w:val="14"/>
  </w:num>
  <w:num w:numId="6">
    <w:abstractNumId w:val="3"/>
  </w:num>
  <w:num w:numId="7">
    <w:abstractNumId w:val="21"/>
  </w:num>
  <w:num w:numId="8">
    <w:abstractNumId w:val="0"/>
  </w:num>
  <w:num w:numId="9">
    <w:abstractNumId w:val="4"/>
  </w:num>
  <w:num w:numId="10">
    <w:abstractNumId w:val="7"/>
  </w:num>
  <w:num w:numId="11">
    <w:abstractNumId w:val="11"/>
  </w:num>
  <w:num w:numId="12">
    <w:abstractNumId w:val="19"/>
  </w:num>
  <w:num w:numId="13">
    <w:abstractNumId w:val="20"/>
  </w:num>
  <w:num w:numId="14">
    <w:abstractNumId w:val="17"/>
  </w:num>
  <w:num w:numId="15">
    <w:abstractNumId w:val="13"/>
  </w:num>
  <w:num w:numId="16">
    <w:abstractNumId w:val="16"/>
  </w:num>
  <w:num w:numId="17">
    <w:abstractNumId w:val="2"/>
  </w:num>
  <w:num w:numId="18">
    <w:abstractNumId w:val="5"/>
  </w:num>
  <w:num w:numId="19">
    <w:abstractNumId w:val="9"/>
  </w:num>
  <w:num w:numId="20">
    <w:abstractNumId w:val="15"/>
  </w:num>
  <w:num w:numId="21">
    <w:abstractNumId w:val="1"/>
  </w:num>
  <w:num w:numId="22">
    <w:abstractNumId w:val="1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bodh">
    <w15:presenceInfo w15:providerId="None" w15:userId="Subod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7E"/>
    <w:rsid w:val="00001946"/>
    <w:rsid w:val="000158F3"/>
    <w:rsid w:val="000361C1"/>
    <w:rsid w:val="0005562E"/>
    <w:rsid w:val="00055DA9"/>
    <w:rsid w:val="00073925"/>
    <w:rsid w:val="0007755E"/>
    <w:rsid w:val="00083F67"/>
    <w:rsid w:val="00096CFA"/>
    <w:rsid w:val="000A45E0"/>
    <w:rsid w:val="000D06F1"/>
    <w:rsid w:val="000D5758"/>
    <w:rsid w:val="000E0116"/>
    <w:rsid w:val="00100656"/>
    <w:rsid w:val="00113575"/>
    <w:rsid w:val="0015622B"/>
    <w:rsid w:val="00176A25"/>
    <w:rsid w:val="001811B3"/>
    <w:rsid w:val="0018604E"/>
    <w:rsid w:val="00186B33"/>
    <w:rsid w:val="001B483B"/>
    <w:rsid w:val="001D021B"/>
    <w:rsid w:val="001D0702"/>
    <w:rsid w:val="001D6161"/>
    <w:rsid w:val="001E0C3E"/>
    <w:rsid w:val="001E27D0"/>
    <w:rsid w:val="001E358D"/>
    <w:rsid w:val="001E62B4"/>
    <w:rsid w:val="001F5DB7"/>
    <w:rsid w:val="002141C9"/>
    <w:rsid w:val="00221858"/>
    <w:rsid w:val="00224206"/>
    <w:rsid w:val="002245CF"/>
    <w:rsid w:val="00282E7F"/>
    <w:rsid w:val="002A18BF"/>
    <w:rsid w:val="002A1BA1"/>
    <w:rsid w:val="002A5C01"/>
    <w:rsid w:val="002B4696"/>
    <w:rsid w:val="002C7658"/>
    <w:rsid w:val="002D7E03"/>
    <w:rsid w:val="002E1ADA"/>
    <w:rsid w:val="002E4047"/>
    <w:rsid w:val="002F1AC9"/>
    <w:rsid w:val="00305076"/>
    <w:rsid w:val="00343D89"/>
    <w:rsid w:val="00353910"/>
    <w:rsid w:val="0035626C"/>
    <w:rsid w:val="00357BC3"/>
    <w:rsid w:val="003A3ED2"/>
    <w:rsid w:val="003F310F"/>
    <w:rsid w:val="0042766C"/>
    <w:rsid w:val="00430ADD"/>
    <w:rsid w:val="00431FE9"/>
    <w:rsid w:val="00451B31"/>
    <w:rsid w:val="00492C89"/>
    <w:rsid w:val="004A11CD"/>
    <w:rsid w:val="004D2B60"/>
    <w:rsid w:val="004D570C"/>
    <w:rsid w:val="004E535B"/>
    <w:rsid w:val="004E783F"/>
    <w:rsid w:val="004F3AF5"/>
    <w:rsid w:val="00504BB3"/>
    <w:rsid w:val="005211B7"/>
    <w:rsid w:val="00540939"/>
    <w:rsid w:val="005435BA"/>
    <w:rsid w:val="00543E5F"/>
    <w:rsid w:val="00573158"/>
    <w:rsid w:val="00582FD6"/>
    <w:rsid w:val="0058402A"/>
    <w:rsid w:val="0058639E"/>
    <w:rsid w:val="00593524"/>
    <w:rsid w:val="005A727A"/>
    <w:rsid w:val="005B0984"/>
    <w:rsid w:val="00600D3E"/>
    <w:rsid w:val="00614178"/>
    <w:rsid w:val="006219AD"/>
    <w:rsid w:val="00632DC5"/>
    <w:rsid w:val="0063672D"/>
    <w:rsid w:val="006414F0"/>
    <w:rsid w:val="0065161D"/>
    <w:rsid w:val="00657B6C"/>
    <w:rsid w:val="0066153F"/>
    <w:rsid w:val="00672510"/>
    <w:rsid w:val="006932E5"/>
    <w:rsid w:val="006C4D2D"/>
    <w:rsid w:val="006E1519"/>
    <w:rsid w:val="006E6FDF"/>
    <w:rsid w:val="0070126F"/>
    <w:rsid w:val="0071699F"/>
    <w:rsid w:val="00725DCD"/>
    <w:rsid w:val="00757B10"/>
    <w:rsid w:val="00781599"/>
    <w:rsid w:val="00787344"/>
    <w:rsid w:val="007A1A0A"/>
    <w:rsid w:val="007A4413"/>
    <w:rsid w:val="007B37B5"/>
    <w:rsid w:val="007E7ED9"/>
    <w:rsid w:val="007F0CD7"/>
    <w:rsid w:val="007F585A"/>
    <w:rsid w:val="0080293F"/>
    <w:rsid w:val="00812D0B"/>
    <w:rsid w:val="0084110A"/>
    <w:rsid w:val="00844810"/>
    <w:rsid w:val="00864648"/>
    <w:rsid w:val="00864DB4"/>
    <w:rsid w:val="00872A4E"/>
    <w:rsid w:val="008A4CBC"/>
    <w:rsid w:val="008B018F"/>
    <w:rsid w:val="008C0121"/>
    <w:rsid w:val="008C2170"/>
    <w:rsid w:val="008C334E"/>
    <w:rsid w:val="008D0CD7"/>
    <w:rsid w:val="008D3D89"/>
    <w:rsid w:val="008E69A9"/>
    <w:rsid w:val="0091325E"/>
    <w:rsid w:val="009144BC"/>
    <w:rsid w:val="009216D6"/>
    <w:rsid w:val="0092202C"/>
    <w:rsid w:val="00932542"/>
    <w:rsid w:val="00937E6C"/>
    <w:rsid w:val="0095386B"/>
    <w:rsid w:val="009543B5"/>
    <w:rsid w:val="00957609"/>
    <w:rsid w:val="00993452"/>
    <w:rsid w:val="0099471B"/>
    <w:rsid w:val="009A17E9"/>
    <w:rsid w:val="009B0D63"/>
    <w:rsid w:val="009B2315"/>
    <w:rsid w:val="009C6338"/>
    <w:rsid w:val="009D06B9"/>
    <w:rsid w:val="009E0F42"/>
    <w:rsid w:val="009E1BB0"/>
    <w:rsid w:val="00A038FE"/>
    <w:rsid w:val="00A0434E"/>
    <w:rsid w:val="00A07D71"/>
    <w:rsid w:val="00A13D42"/>
    <w:rsid w:val="00A25119"/>
    <w:rsid w:val="00A25EE9"/>
    <w:rsid w:val="00A46702"/>
    <w:rsid w:val="00A70B34"/>
    <w:rsid w:val="00A70C5D"/>
    <w:rsid w:val="00A85C9D"/>
    <w:rsid w:val="00A95C29"/>
    <w:rsid w:val="00AD0BC2"/>
    <w:rsid w:val="00AD3046"/>
    <w:rsid w:val="00B11125"/>
    <w:rsid w:val="00B125D1"/>
    <w:rsid w:val="00B31BE7"/>
    <w:rsid w:val="00B34EA7"/>
    <w:rsid w:val="00B37228"/>
    <w:rsid w:val="00B533FF"/>
    <w:rsid w:val="00B601B8"/>
    <w:rsid w:val="00B75F2F"/>
    <w:rsid w:val="00B80B75"/>
    <w:rsid w:val="00B87807"/>
    <w:rsid w:val="00B97BC8"/>
    <w:rsid w:val="00BA2096"/>
    <w:rsid w:val="00C03CF0"/>
    <w:rsid w:val="00C03E95"/>
    <w:rsid w:val="00C1722D"/>
    <w:rsid w:val="00C244DE"/>
    <w:rsid w:val="00C37CFA"/>
    <w:rsid w:val="00C40B31"/>
    <w:rsid w:val="00C70EBF"/>
    <w:rsid w:val="00C71F07"/>
    <w:rsid w:val="00C77B73"/>
    <w:rsid w:val="00C801E6"/>
    <w:rsid w:val="00C8367E"/>
    <w:rsid w:val="00C90620"/>
    <w:rsid w:val="00C95010"/>
    <w:rsid w:val="00C96044"/>
    <w:rsid w:val="00CA7EED"/>
    <w:rsid w:val="00CC4E8D"/>
    <w:rsid w:val="00CD21D3"/>
    <w:rsid w:val="00CE62E3"/>
    <w:rsid w:val="00D10128"/>
    <w:rsid w:val="00D23C8C"/>
    <w:rsid w:val="00D35775"/>
    <w:rsid w:val="00D669C2"/>
    <w:rsid w:val="00D84552"/>
    <w:rsid w:val="00D8501D"/>
    <w:rsid w:val="00D9021F"/>
    <w:rsid w:val="00D973DA"/>
    <w:rsid w:val="00DA5F2B"/>
    <w:rsid w:val="00DC24E2"/>
    <w:rsid w:val="00DC6663"/>
    <w:rsid w:val="00DD39FD"/>
    <w:rsid w:val="00DD67E3"/>
    <w:rsid w:val="00DD7118"/>
    <w:rsid w:val="00DE2229"/>
    <w:rsid w:val="00DE38A7"/>
    <w:rsid w:val="00DF1946"/>
    <w:rsid w:val="00E06248"/>
    <w:rsid w:val="00E218B0"/>
    <w:rsid w:val="00E4044D"/>
    <w:rsid w:val="00E6375D"/>
    <w:rsid w:val="00E80E46"/>
    <w:rsid w:val="00E829A2"/>
    <w:rsid w:val="00F16D41"/>
    <w:rsid w:val="00F21CEE"/>
    <w:rsid w:val="00F337B3"/>
    <w:rsid w:val="00F34DA8"/>
    <w:rsid w:val="00F35731"/>
    <w:rsid w:val="00F42FFF"/>
    <w:rsid w:val="00F46F4C"/>
    <w:rsid w:val="00F751B1"/>
    <w:rsid w:val="00F97E6B"/>
    <w:rsid w:val="00FA63EC"/>
    <w:rsid w:val="00FB46A9"/>
    <w:rsid w:val="00FC2638"/>
    <w:rsid w:val="00FC3528"/>
    <w:rsid w:val="00FC60A8"/>
    <w:rsid w:val="00FE2735"/>
    <w:rsid w:val="00FE51A1"/>
    <w:rsid w:val="00FF1908"/>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Table Grid 6"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67E"/>
  </w:style>
  <w:style w:type="paragraph" w:styleId="Heading1">
    <w:name w:val="heading 1"/>
    <w:basedOn w:val="Normal"/>
    <w:next w:val="Normal"/>
    <w:link w:val="Heading1Char"/>
    <w:uiPriority w:val="99"/>
    <w:qFormat/>
    <w:rsid w:val="007A4413"/>
    <w:pPr>
      <w:keepNext/>
      <w:keepLines/>
      <w:spacing w:before="240" w:after="0"/>
      <w:outlineLvl w:val="0"/>
    </w:pPr>
    <w:rPr>
      <w:rFonts w:asciiTheme="majorHAnsi" w:eastAsiaTheme="majorEastAsia" w:hAnsiTheme="majorHAnsi" w:cstheme="majorBidi"/>
      <w:color w:val="2E74B5" w:themeColor="accent1" w:themeShade="BF"/>
      <w:kern w:val="2"/>
      <w:sz w:val="32"/>
      <w:szCs w:val="32"/>
    </w:rPr>
  </w:style>
  <w:style w:type="paragraph" w:styleId="Heading2">
    <w:name w:val="heading 2"/>
    <w:basedOn w:val="Normal"/>
    <w:next w:val="Normal"/>
    <w:link w:val="Heading2Char"/>
    <w:uiPriority w:val="99"/>
    <w:unhideWhenUsed/>
    <w:qFormat/>
    <w:rsid w:val="007A4413"/>
    <w:pPr>
      <w:keepNext/>
      <w:keepLines/>
      <w:spacing w:before="160" w:after="0"/>
      <w:outlineLvl w:val="1"/>
    </w:pPr>
    <w:rPr>
      <w:rFonts w:asciiTheme="majorHAnsi" w:eastAsiaTheme="majorEastAsia" w:hAnsiTheme="majorHAnsi" w:cstheme="majorBidi"/>
      <w:color w:val="2E74B5" w:themeColor="accent1" w:themeShade="BF"/>
      <w:kern w:val="2"/>
      <w:sz w:val="26"/>
      <w:szCs w:val="26"/>
    </w:rPr>
  </w:style>
  <w:style w:type="paragraph" w:styleId="Heading3">
    <w:name w:val="heading 3"/>
    <w:basedOn w:val="Normal"/>
    <w:next w:val="Normal"/>
    <w:link w:val="Heading3Char"/>
    <w:uiPriority w:val="99"/>
    <w:qFormat/>
    <w:rsid w:val="00CA7EED"/>
    <w:pPr>
      <w:keepNext/>
      <w:tabs>
        <w:tab w:val="num" w:pos="900"/>
      </w:tabs>
      <w:spacing w:before="240" w:after="0" w:line="480" w:lineRule="auto"/>
      <w:ind w:left="900" w:hanging="900"/>
      <w:outlineLvl w:val="2"/>
    </w:pPr>
    <w:rPr>
      <w:rFonts w:ascii="Times New Roman" w:eastAsia="PMingLiU" w:hAnsi="Times New Roman" w:cs="Arial"/>
      <w:b/>
      <w:sz w:val="24"/>
      <w:szCs w:val="26"/>
      <w:lang w:eastAsia="zh-TW"/>
    </w:rPr>
  </w:style>
  <w:style w:type="paragraph" w:styleId="Heading4">
    <w:name w:val="heading 4"/>
    <w:basedOn w:val="Normal"/>
    <w:next w:val="Normal"/>
    <w:link w:val="Heading4Char"/>
    <w:uiPriority w:val="99"/>
    <w:unhideWhenUsed/>
    <w:qFormat/>
    <w:rsid w:val="007A4413"/>
    <w:pPr>
      <w:keepNext/>
      <w:keepLines/>
      <w:spacing w:before="160" w:after="0"/>
      <w:outlineLvl w:val="3"/>
    </w:pPr>
    <w:rPr>
      <w:rFonts w:asciiTheme="majorHAnsi" w:eastAsiaTheme="majorEastAsia" w:hAnsiTheme="majorHAnsi" w:cstheme="majorBidi"/>
      <w:color w:val="2E74B5" w:themeColor="accent1" w:themeShade="BF"/>
      <w:kern w:val="2"/>
    </w:rPr>
  </w:style>
  <w:style w:type="paragraph" w:styleId="Heading5">
    <w:name w:val="heading 5"/>
    <w:basedOn w:val="Normal"/>
    <w:next w:val="Normal"/>
    <w:link w:val="Heading5Char"/>
    <w:uiPriority w:val="99"/>
    <w:qFormat/>
    <w:rsid w:val="00CA7EED"/>
    <w:pPr>
      <w:keepNext/>
      <w:spacing w:after="0" w:line="240" w:lineRule="auto"/>
      <w:outlineLvl w:val="4"/>
    </w:pPr>
    <w:rPr>
      <w:rFonts w:ascii="Times New Roman" w:eastAsia="Times New Roman" w:hAnsi="Times New Roman" w:cs="Times New Roman"/>
      <w:b/>
      <w:bCs/>
      <w:color w:val="000000"/>
      <w:sz w:val="24"/>
      <w:szCs w:val="26"/>
    </w:rPr>
  </w:style>
  <w:style w:type="paragraph" w:styleId="Heading6">
    <w:name w:val="heading 6"/>
    <w:basedOn w:val="Normal"/>
    <w:next w:val="Normal"/>
    <w:link w:val="Heading6Char"/>
    <w:uiPriority w:val="99"/>
    <w:qFormat/>
    <w:rsid w:val="00CA7EED"/>
    <w:pPr>
      <w:tabs>
        <w:tab w:val="num" w:pos="1152"/>
      </w:tabs>
      <w:spacing w:before="240" w:after="60" w:line="240" w:lineRule="auto"/>
      <w:ind w:left="1152" w:hanging="1152"/>
      <w:outlineLvl w:val="5"/>
    </w:pPr>
    <w:rPr>
      <w:rFonts w:ascii="Times New Roman" w:eastAsia="PMingLiU" w:hAnsi="Times New Roman" w:cs="Times New Roman"/>
      <w:b/>
      <w:bCs/>
      <w:lang w:eastAsia="zh-TW"/>
    </w:rPr>
  </w:style>
  <w:style w:type="paragraph" w:styleId="Heading7">
    <w:name w:val="heading 7"/>
    <w:basedOn w:val="Normal"/>
    <w:next w:val="Normal"/>
    <w:link w:val="Heading7Char"/>
    <w:uiPriority w:val="99"/>
    <w:qFormat/>
    <w:rsid w:val="00CA7EED"/>
    <w:pPr>
      <w:tabs>
        <w:tab w:val="num" w:pos="1296"/>
      </w:tabs>
      <w:spacing w:before="240" w:after="60" w:line="240" w:lineRule="auto"/>
      <w:ind w:left="1296" w:hanging="1296"/>
      <w:outlineLvl w:val="6"/>
    </w:pPr>
    <w:rPr>
      <w:rFonts w:ascii="Times New Roman" w:eastAsia="PMingLiU" w:hAnsi="Times New Roman" w:cs="Times New Roman"/>
      <w:sz w:val="24"/>
      <w:szCs w:val="24"/>
      <w:lang w:eastAsia="zh-TW"/>
    </w:rPr>
  </w:style>
  <w:style w:type="paragraph" w:styleId="Heading8">
    <w:name w:val="heading 8"/>
    <w:basedOn w:val="Normal"/>
    <w:next w:val="Normal"/>
    <w:link w:val="Heading8Char"/>
    <w:uiPriority w:val="99"/>
    <w:qFormat/>
    <w:rsid w:val="00CA7EED"/>
    <w:pPr>
      <w:tabs>
        <w:tab w:val="num" w:pos="1440"/>
      </w:tabs>
      <w:spacing w:before="240" w:after="60" w:line="240" w:lineRule="auto"/>
      <w:ind w:left="1440" w:hanging="1440"/>
      <w:outlineLvl w:val="7"/>
    </w:pPr>
    <w:rPr>
      <w:rFonts w:ascii="Times New Roman" w:eastAsia="PMingLiU" w:hAnsi="Times New Roman" w:cs="Times New Roman"/>
      <w:i/>
      <w:iCs/>
      <w:sz w:val="24"/>
      <w:szCs w:val="24"/>
      <w:lang w:eastAsia="zh-TW"/>
    </w:rPr>
  </w:style>
  <w:style w:type="paragraph" w:styleId="Heading9">
    <w:name w:val="heading 9"/>
    <w:basedOn w:val="Normal"/>
    <w:next w:val="Normal"/>
    <w:link w:val="Heading9Char"/>
    <w:uiPriority w:val="99"/>
    <w:qFormat/>
    <w:rsid w:val="00CA7EED"/>
    <w:pPr>
      <w:tabs>
        <w:tab w:val="num" w:pos="1584"/>
      </w:tabs>
      <w:spacing w:before="240" w:after="60" w:line="240" w:lineRule="auto"/>
      <w:ind w:left="1584" w:hanging="1584"/>
      <w:outlineLvl w:val="8"/>
    </w:pPr>
    <w:rPr>
      <w:rFonts w:ascii="Arial" w:eastAsia="PMingLiU" w:hAnsi="Arial" w:cs="Arial"/>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367E"/>
    <w:pPr>
      <w:ind w:left="720"/>
      <w:contextualSpacing/>
    </w:pPr>
  </w:style>
  <w:style w:type="character" w:styleId="CommentReference">
    <w:name w:val="annotation reference"/>
    <w:basedOn w:val="DefaultParagraphFont"/>
    <w:uiPriority w:val="99"/>
    <w:semiHidden/>
    <w:unhideWhenUsed/>
    <w:rsid w:val="00C8367E"/>
    <w:rPr>
      <w:sz w:val="16"/>
      <w:szCs w:val="16"/>
    </w:rPr>
  </w:style>
  <w:style w:type="paragraph" w:styleId="CommentText">
    <w:name w:val="annotation text"/>
    <w:basedOn w:val="Normal"/>
    <w:link w:val="CommentTextChar"/>
    <w:uiPriority w:val="99"/>
    <w:semiHidden/>
    <w:unhideWhenUsed/>
    <w:rsid w:val="00C8367E"/>
    <w:pPr>
      <w:spacing w:line="240" w:lineRule="auto"/>
    </w:pPr>
    <w:rPr>
      <w:sz w:val="20"/>
      <w:szCs w:val="20"/>
    </w:rPr>
  </w:style>
  <w:style w:type="character" w:customStyle="1" w:styleId="CommentTextChar">
    <w:name w:val="Comment Text Char"/>
    <w:basedOn w:val="DefaultParagraphFont"/>
    <w:link w:val="CommentText"/>
    <w:uiPriority w:val="99"/>
    <w:semiHidden/>
    <w:rsid w:val="00C8367E"/>
    <w:rPr>
      <w:sz w:val="20"/>
      <w:szCs w:val="20"/>
    </w:rPr>
  </w:style>
  <w:style w:type="paragraph" w:styleId="BalloonText">
    <w:name w:val="Balloon Text"/>
    <w:basedOn w:val="Normal"/>
    <w:link w:val="BalloonTextChar"/>
    <w:uiPriority w:val="99"/>
    <w:semiHidden/>
    <w:unhideWhenUsed/>
    <w:rsid w:val="00C8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67E"/>
    <w:rPr>
      <w:rFonts w:ascii="Segoe UI" w:hAnsi="Segoe UI" w:cs="Segoe UI"/>
      <w:sz w:val="18"/>
      <w:szCs w:val="18"/>
    </w:rPr>
  </w:style>
  <w:style w:type="paragraph" w:styleId="FootnoteText">
    <w:name w:val="footnote text"/>
    <w:basedOn w:val="Normal"/>
    <w:link w:val="FootnoteTextChar"/>
    <w:uiPriority w:val="99"/>
    <w:semiHidden/>
    <w:unhideWhenUsed/>
    <w:rsid w:val="00C83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67E"/>
    <w:rPr>
      <w:sz w:val="20"/>
      <w:szCs w:val="20"/>
    </w:rPr>
  </w:style>
  <w:style w:type="character" w:styleId="FootnoteReference">
    <w:name w:val="footnote reference"/>
    <w:basedOn w:val="DefaultParagraphFont"/>
    <w:uiPriority w:val="99"/>
    <w:semiHidden/>
    <w:unhideWhenUsed/>
    <w:rsid w:val="00C8367E"/>
    <w:rPr>
      <w:vertAlign w:val="superscript"/>
    </w:rPr>
  </w:style>
  <w:style w:type="paragraph" w:styleId="NormalWeb">
    <w:name w:val="Normal (Web)"/>
    <w:basedOn w:val="Normal"/>
    <w:uiPriority w:val="99"/>
    <w:unhideWhenUsed/>
    <w:rsid w:val="002E404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9"/>
    <w:rsid w:val="007A4413"/>
    <w:rPr>
      <w:rFonts w:asciiTheme="majorHAnsi" w:eastAsiaTheme="majorEastAsia" w:hAnsiTheme="majorHAnsi" w:cstheme="majorBidi"/>
      <w:color w:val="2E74B5" w:themeColor="accent1" w:themeShade="BF"/>
      <w:kern w:val="2"/>
      <w:sz w:val="32"/>
      <w:szCs w:val="32"/>
    </w:rPr>
  </w:style>
  <w:style w:type="character" w:customStyle="1" w:styleId="Heading2Char">
    <w:name w:val="Heading 2 Char"/>
    <w:basedOn w:val="DefaultParagraphFont"/>
    <w:link w:val="Heading2"/>
    <w:uiPriority w:val="99"/>
    <w:rsid w:val="007A4413"/>
    <w:rPr>
      <w:rFonts w:asciiTheme="majorHAnsi" w:eastAsiaTheme="majorEastAsia" w:hAnsiTheme="majorHAnsi" w:cstheme="majorBidi"/>
      <w:color w:val="2E74B5" w:themeColor="accent1" w:themeShade="BF"/>
      <w:kern w:val="2"/>
      <w:sz w:val="26"/>
      <w:szCs w:val="26"/>
    </w:rPr>
  </w:style>
  <w:style w:type="character" w:customStyle="1" w:styleId="Heading4Char">
    <w:name w:val="Heading 4 Char"/>
    <w:basedOn w:val="DefaultParagraphFont"/>
    <w:link w:val="Heading4"/>
    <w:uiPriority w:val="99"/>
    <w:rsid w:val="007A4413"/>
    <w:rPr>
      <w:rFonts w:asciiTheme="majorHAnsi" w:eastAsiaTheme="majorEastAsia" w:hAnsiTheme="majorHAnsi" w:cstheme="majorBidi"/>
      <w:color w:val="2E74B5" w:themeColor="accent1" w:themeShade="BF"/>
      <w:kern w:val="2"/>
    </w:rPr>
  </w:style>
  <w:style w:type="character" w:styleId="Emphasis">
    <w:name w:val="Emphasis"/>
    <w:basedOn w:val="DefaultParagraphFont"/>
    <w:qFormat/>
    <w:rsid w:val="007A4413"/>
    <w:rPr>
      <w:i/>
      <w:iCs/>
      <w:color w:val="5A5A5A" w:themeColor="text1" w:themeTint="A5"/>
    </w:rPr>
  </w:style>
  <w:style w:type="character" w:styleId="IntenseEmphasis">
    <w:name w:val="Intense Emphasis"/>
    <w:basedOn w:val="DefaultParagraphFont"/>
    <w:uiPriority w:val="21"/>
    <w:qFormat/>
    <w:rsid w:val="007A4413"/>
    <w:rPr>
      <w:i/>
      <w:iCs/>
      <w:color w:val="5B9BD5" w:themeColor="accent1"/>
    </w:rPr>
  </w:style>
  <w:style w:type="paragraph" w:styleId="Title">
    <w:name w:val="Title"/>
    <w:basedOn w:val="Normal"/>
    <w:next w:val="Normal"/>
    <w:link w:val="TitleChar"/>
    <w:qFormat/>
    <w:rsid w:val="007A4413"/>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rsid w:val="007A4413"/>
    <w:rPr>
      <w:rFonts w:asciiTheme="majorHAnsi" w:eastAsiaTheme="majorEastAsia" w:hAnsiTheme="majorHAnsi" w:cstheme="majorBidi"/>
      <w:color w:val="404040" w:themeColor="text1" w:themeTint="BF"/>
      <w:spacing w:val="-10"/>
      <w:kern w:val="28"/>
      <w:sz w:val="56"/>
      <w:szCs w:val="56"/>
    </w:rPr>
  </w:style>
  <w:style w:type="character" w:customStyle="1" w:styleId="Heading3Char">
    <w:name w:val="Heading 3 Char"/>
    <w:basedOn w:val="DefaultParagraphFont"/>
    <w:link w:val="Heading3"/>
    <w:uiPriority w:val="99"/>
    <w:rsid w:val="00CA7EED"/>
    <w:rPr>
      <w:rFonts w:ascii="Times New Roman" w:eastAsia="PMingLiU" w:hAnsi="Times New Roman" w:cs="Arial"/>
      <w:b/>
      <w:sz w:val="24"/>
      <w:szCs w:val="26"/>
      <w:lang w:eastAsia="zh-TW"/>
    </w:rPr>
  </w:style>
  <w:style w:type="character" w:customStyle="1" w:styleId="Heading5Char">
    <w:name w:val="Heading 5 Char"/>
    <w:basedOn w:val="DefaultParagraphFont"/>
    <w:link w:val="Heading5"/>
    <w:uiPriority w:val="99"/>
    <w:rsid w:val="00CA7EED"/>
    <w:rPr>
      <w:rFonts w:ascii="Times New Roman" w:eastAsia="Times New Roman" w:hAnsi="Times New Roman" w:cs="Times New Roman"/>
      <w:b/>
      <w:bCs/>
      <w:color w:val="000000"/>
      <w:sz w:val="24"/>
      <w:szCs w:val="26"/>
    </w:rPr>
  </w:style>
  <w:style w:type="character" w:customStyle="1" w:styleId="Heading6Char">
    <w:name w:val="Heading 6 Char"/>
    <w:basedOn w:val="DefaultParagraphFont"/>
    <w:link w:val="Heading6"/>
    <w:uiPriority w:val="99"/>
    <w:rsid w:val="00CA7EED"/>
    <w:rPr>
      <w:rFonts w:ascii="Times New Roman" w:eastAsia="PMingLiU" w:hAnsi="Times New Roman" w:cs="Times New Roman"/>
      <w:b/>
      <w:bCs/>
      <w:lang w:eastAsia="zh-TW"/>
    </w:rPr>
  </w:style>
  <w:style w:type="character" w:customStyle="1" w:styleId="Heading7Char">
    <w:name w:val="Heading 7 Char"/>
    <w:basedOn w:val="DefaultParagraphFont"/>
    <w:link w:val="Heading7"/>
    <w:uiPriority w:val="99"/>
    <w:rsid w:val="00CA7EED"/>
    <w:rPr>
      <w:rFonts w:ascii="Times New Roman" w:eastAsia="PMingLiU" w:hAnsi="Times New Roman" w:cs="Times New Roman"/>
      <w:sz w:val="24"/>
      <w:szCs w:val="24"/>
      <w:lang w:eastAsia="zh-TW"/>
    </w:rPr>
  </w:style>
  <w:style w:type="character" w:customStyle="1" w:styleId="Heading8Char">
    <w:name w:val="Heading 8 Char"/>
    <w:basedOn w:val="DefaultParagraphFont"/>
    <w:link w:val="Heading8"/>
    <w:uiPriority w:val="99"/>
    <w:rsid w:val="00CA7EED"/>
    <w:rPr>
      <w:rFonts w:ascii="Times New Roman" w:eastAsia="PMingLiU" w:hAnsi="Times New Roman" w:cs="Times New Roman"/>
      <w:i/>
      <w:iCs/>
      <w:sz w:val="24"/>
      <w:szCs w:val="24"/>
      <w:lang w:eastAsia="zh-TW"/>
    </w:rPr>
  </w:style>
  <w:style w:type="character" w:customStyle="1" w:styleId="Heading9Char">
    <w:name w:val="Heading 9 Char"/>
    <w:basedOn w:val="DefaultParagraphFont"/>
    <w:link w:val="Heading9"/>
    <w:uiPriority w:val="99"/>
    <w:rsid w:val="00CA7EED"/>
    <w:rPr>
      <w:rFonts w:ascii="Arial" w:eastAsia="PMingLiU" w:hAnsi="Arial" w:cs="Arial"/>
      <w:lang w:eastAsia="zh-TW"/>
    </w:rPr>
  </w:style>
  <w:style w:type="paragraph" w:styleId="Caption">
    <w:name w:val="caption"/>
    <w:aliases w:val="Label"/>
    <w:basedOn w:val="Normal"/>
    <w:next w:val="Normal"/>
    <w:link w:val="CaptionChar"/>
    <w:uiPriority w:val="35"/>
    <w:unhideWhenUsed/>
    <w:qFormat/>
    <w:rsid w:val="00CA7EED"/>
    <w:pPr>
      <w:spacing w:after="200" w:line="240" w:lineRule="auto"/>
      <w:jc w:val="both"/>
    </w:pPr>
    <w:rPr>
      <w:rFonts w:ascii="Times New Roman" w:eastAsia="Times New Roman" w:hAnsi="Times New Roman" w:cs="Times New Roman"/>
      <w:b/>
      <w:bCs/>
      <w:color w:val="4F81BD"/>
      <w:sz w:val="18"/>
      <w:szCs w:val="18"/>
    </w:rPr>
  </w:style>
  <w:style w:type="numbering" w:customStyle="1" w:styleId="NoList1">
    <w:name w:val="No List1"/>
    <w:next w:val="NoList"/>
    <w:semiHidden/>
    <w:rsid w:val="00CA7EED"/>
  </w:style>
  <w:style w:type="paragraph" w:styleId="BodyText2">
    <w:name w:val="Body Text 2"/>
    <w:basedOn w:val="Normal"/>
    <w:link w:val="BodyText2Char"/>
    <w:rsid w:val="00CA7EED"/>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A7EED"/>
    <w:rPr>
      <w:rFonts w:ascii="Times New Roman" w:eastAsia="Times New Roman" w:hAnsi="Times New Roman" w:cs="Times New Roman"/>
      <w:sz w:val="24"/>
      <w:szCs w:val="24"/>
    </w:rPr>
  </w:style>
  <w:style w:type="character" w:customStyle="1" w:styleId="CaptionChar">
    <w:name w:val="Caption Char"/>
    <w:aliases w:val="Label Char"/>
    <w:basedOn w:val="DefaultParagraphFont"/>
    <w:link w:val="Caption"/>
    <w:uiPriority w:val="35"/>
    <w:rsid w:val="00CA7EED"/>
    <w:rPr>
      <w:rFonts w:ascii="Times New Roman" w:eastAsia="Times New Roman" w:hAnsi="Times New Roman" w:cs="Times New Roman"/>
      <w:b/>
      <w:bCs/>
      <w:color w:val="4F81BD"/>
      <w:sz w:val="18"/>
      <w:szCs w:val="18"/>
    </w:rPr>
  </w:style>
  <w:style w:type="table" w:styleId="TableGrid">
    <w:name w:val="Table Grid"/>
    <w:basedOn w:val="TableNormal"/>
    <w:rsid w:val="00CA7EED"/>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A7EED"/>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CA7EED"/>
    <w:rPr>
      <w:rFonts w:ascii="Times New Roman" w:eastAsia="Batang" w:hAnsi="Times New Roman" w:cs="Times New Roman"/>
      <w:sz w:val="24"/>
      <w:szCs w:val="24"/>
      <w:lang w:eastAsia="ko-KR"/>
    </w:rPr>
  </w:style>
  <w:style w:type="character" w:styleId="PageNumber">
    <w:name w:val="page number"/>
    <w:basedOn w:val="DefaultParagraphFont"/>
    <w:rsid w:val="00CA7EED"/>
  </w:style>
  <w:style w:type="paragraph" w:styleId="BodyText">
    <w:name w:val="Body Text"/>
    <w:basedOn w:val="Normal"/>
    <w:link w:val="BodyTextChar"/>
    <w:rsid w:val="00CA7EE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7EED"/>
    <w:rPr>
      <w:rFonts w:ascii="Times New Roman" w:eastAsia="Times New Roman" w:hAnsi="Times New Roman" w:cs="Times New Roman"/>
      <w:sz w:val="24"/>
      <w:szCs w:val="24"/>
    </w:rPr>
  </w:style>
  <w:style w:type="character" w:styleId="Hyperlink">
    <w:name w:val="Hyperlink"/>
    <w:basedOn w:val="DefaultParagraphFont"/>
    <w:uiPriority w:val="99"/>
    <w:rsid w:val="00CA7EED"/>
    <w:rPr>
      <w:color w:val="0000FF"/>
      <w:u w:val="single"/>
    </w:rPr>
  </w:style>
  <w:style w:type="paragraph" w:styleId="BodyTextIndent">
    <w:name w:val="Body Text Indent"/>
    <w:basedOn w:val="Normal"/>
    <w:link w:val="BodyTextIndentChar"/>
    <w:rsid w:val="00CA7EED"/>
    <w:pPr>
      <w:numPr>
        <w:numId w:val="8"/>
      </w:numPr>
      <w:tabs>
        <w:tab w:val="clear" w:pos="360"/>
      </w:tabs>
      <w:spacing w:after="120" w:line="240" w:lineRule="auto"/>
      <w:ind w:firstLine="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A7EED"/>
    <w:rPr>
      <w:rFonts w:ascii="Times New Roman" w:eastAsia="Times New Roman" w:hAnsi="Times New Roman" w:cs="Times New Roman"/>
      <w:sz w:val="24"/>
      <w:szCs w:val="24"/>
    </w:rPr>
  </w:style>
  <w:style w:type="paragraph" w:styleId="ListNumber">
    <w:name w:val="List Number"/>
    <w:basedOn w:val="Normal"/>
    <w:next w:val="BodyText"/>
    <w:rsid w:val="00CA7EED"/>
    <w:pPr>
      <w:numPr>
        <w:numId w:val="7"/>
      </w:numPr>
      <w:spacing w:before="120" w:after="0" w:line="240" w:lineRule="auto"/>
    </w:pPr>
    <w:rPr>
      <w:rFonts w:ascii="Times New Roman" w:eastAsia="Times New Roman" w:hAnsi="Times New Roman" w:cs="Times New Roman"/>
      <w:sz w:val="24"/>
      <w:szCs w:val="20"/>
    </w:rPr>
  </w:style>
  <w:style w:type="character" w:customStyle="1" w:styleId="acronym">
    <w:name w:val="acronym"/>
    <w:basedOn w:val="DefaultParagraphFont"/>
    <w:rsid w:val="00CA7EED"/>
  </w:style>
  <w:style w:type="paragraph" w:styleId="BlockText">
    <w:name w:val="Block Text"/>
    <w:basedOn w:val="Normal"/>
    <w:rsid w:val="00CA7EED"/>
    <w:pPr>
      <w:spacing w:before="120" w:after="120" w:line="480" w:lineRule="auto"/>
      <w:ind w:firstLine="720"/>
      <w:jc w:val="both"/>
    </w:pPr>
    <w:rPr>
      <w:rFonts w:ascii="Times New Roman" w:eastAsia="PMingLiU" w:hAnsi="Times New Roman" w:cs="Times New Roman"/>
      <w:sz w:val="24"/>
      <w:szCs w:val="24"/>
    </w:rPr>
  </w:style>
  <w:style w:type="paragraph" w:styleId="TOC4">
    <w:name w:val="toc 4"/>
    <w:basedOn w:val="Normal"/>
    <w:next w:val="Normal"/>
    <w:autoRedefine/>
    <w:semiHidden/>
    <w:rsid w:val="00CA7EED"/>
    <w:pPr>
      <w:spacing w:after="0" w:line="240" w:lineRule="auto"/>
      <w:ind w:left="720"/>
    </w:pPr>
    <w:rPr>
      <w:rFonts w:ascii="Times New Roman" w:eastAsia="Times New Roman" w:hAnsi="Times New Roman" w:cs="Times New Roman"/>
      <w:sz w:val="18"/>
      <w:szCs w:val="18"/>
    </w:rPr>
  </w:style>
  <w:style w:type="paragraph" w:customStyle="1" w:styleId="figurecaption">
    <w:name w:val="figure caption"/>
    <w:basedOn w:val="Normal"/>
    <w:next w:val="Normal"/>
    <w:link w:val="figurecaptionChar"/>
    <w:rsid w:val="00CA7EED"/>
    <w:pPr>
      <w:spacing w:before="100" w:after="100" w:line="200" w:lineRule="atLeast"/>
      <w:jc w:val="center"/>
    </w:pPr>
    <w:rPr>
      <w:rFonts w:ascii="Times New Roman" w:eastAsia="Times New Roman" w:hAnsi="Times New Roman" w:cs="Times New Roman"/>
      <w:i/>
      <w:sz w:val="24"/>
      <w:szCs w:val="20"/>
    </w:rPr>
  </w:style>
  <w:style w:type="character" w:customStyle="1" w:styleId="figurecaptionChar">
    <w:name w:val="figure caption Char"/>
    <w:basedOn w:val="DefaultParagraphFont"/>
    <w:link w:val="figurecaption"/>
    <w:rsid w:val="00CA7EED"/>
    <w:rPr>
      <w:rFonts w:ascii="Times New Roman" w:eastAsia="Times New Roman" w:hAnsi="Times New Roman" w:cs="Times New Roman"/>
      <w:i/>
      <w:sz w:val="24"/>
      <w:szCs w:val="20"/>
    </w:rPr>
  </w:style>
  <w:style w:type="paragraph" w:customStyle="1" w:styleId="Default">
    <w:name w:val="Default"/>
    <w:basedOn w:val="Normal"/>
    <w:rsid w:val="00CA7EED"/>
    <w:pPr>
      <w:spacing w:after="120" w:line="300" w:lineRule="atLeast"/>
      <w:jc w:val="both"/>
    </w:pPr>
    <w:rPr>
      <w:rFonts w:ascii="Times New Roman" w:eastAsia="Times New Roman" w:hAnsi="Times New Roman" w:cs="Times New Roman"/>
      <w:color w:val="000000"/>
      <w:sz w:val="24"/>
      <w:szCs w:val="20"/>
    </w:rPr>
  </w:style>
  <w:style w:type="paragraph" w:customStyle="1" w:styleId="DOT">
    <w:name w:val="DOT"/>
    <w:basedOn w:val="Normal"/>
    <w:rsid w:val="00CA7EED"/>
    <w:pPr>
      <w:spacing w:after="0" w:line="240" w:lineRule="auto"/>
      <w:jc w:val="both"/>
    </w:pPr>
    <w:rPr>
      <w:rFonts w:ascii="Times New Roman" w:eastAsia="Times New Roman" w:hAnsi="Times New Roman" w:cs="Times New Roman"/>
      <w:sz w:val="18"/>
      <w:szCs w:val="20"/>
    </w:rPr>
  </w:style>
  <w:style w:type="paragraph" w:styleId="BodyText3">
    <w:name w:val="Body Text 3"/>
    <w:basedOn w:val="Normal"/>
    <w:link w:val="BodyText3Char"/>
    <w:rsid w:val="00CA7EED"/>
    <w:pPr>
      <w:spacing w:after="0" w:line="240" w:lineRule="auto"/>
      <w:jc w:val="center"/>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CA7EED"/>
    <w:rPr>
      <w:rFonts w:ascii="Times New Roman" w:eastAsia="Times New Roman" w:hAnsi="Times New Roman" w:cs="Times New Roman"/>
      <w:sz w:val="24"/>
      <w:szCs w:val="24"/>
    </w:rPr>
  </w:style>
  <w:style w:type="paragraph" w:styleId="TOC3">
    <w:name w:val="toc 3"/>
    <w:basedOn w:val="Normal"/>
    <w:next w:val="Normal"/>
    <w:autoRedefine/>
    <w:semiHidden/>
    <w:rsid w:val="00CA7EED"/>
    <w:pPr>
      <w:tabs>
        <w:tab w:val="left" w:pos="1620"/>
        <w:tab w:val="right" w:leader="dot" w:pos="9360"/>
      </w:tabs>
      <w:spacing w:after="0" w:line="240" w:lineRule="auto"/>
      <w:ind w:left="1080" w:right="360"/>
    </w:pPr>
    <w:rPr>
      <w:rFonts w:ascii="Times New Roman" w:eastAsia="Times New Roman" w:hAnsi="Times New Roman" w:cs="Times New Roman"/>
      <w:i/>
      <w:iCs/>
      <w:sz w:val="24"/>
      <w:szCs w:val="20"/>
    </w:rPr>
  </w:style>
  <w:style w:type="paragraph" w:styleId="ListBullet">
    <w:name w:val="List Bullet"/>
    <w:basedOn w:val="Normal"/>
    <w:next w:val="BodyText"/>
    <w:autoRedefine/>
    <w:rsid w:val="00CA7EED"/>
    <w:pPr>
      <w:numPr>
        <w:numId w:val="9"/>
      </w:numPr>
      <w:tabs>
        <w:tab w:val="clear" w:pos="360"/>
        <w:tab w:val="num" w:pos="720"/>
      </w:tabs>
      <w:spacing w:after="0" w:line="480" w:lineRule="auto"/>
      <w:ind w:left="720"/>
      <w:jc w:val="both"/>
    </w:pPr>
    <w:rPr>
      <w:rFonts w:ascii="Times New Roman" w:eastAsia="Times New Roman" w:hAnsi="Times New Roman" w:cs="Times New Roman"/>
      <w:sz w:val="24"/>
      <w:szCs w:val="20"/>
    </w:rPr>
  </w:style>
  <w:style w:type="paragraph" w:customStyle="1" w:styleId="BodyTextRun-in">
    <w:name w:val="Body Text Run-in"/>
    <w:basedOn w:val="BodyText"/>
    <w:next w:val="Normal"/>
    <w:rsid w:val="00CA7EED"/>
    <w:pPr>
      <w:keepLines/>
      <w:jc w:val="both"/>
    </w:pPr>
    <w:rPr>
      <w:szCs w:val="20"/>
    </w:rPr>
  </w:style>
  <w:style w:type="paragraph" w:customStyle="1" w:styleId="NormalNotIndented">
    <w:name w:val="Normal Not Indented"/>
    <w:basedOn w:val="Normal"/>
    <w:rsid w:val="00CA7EED"/>
    <w:pPr>
      <w:tabs>
        <w:tab w:val="left" w:pos="720"/>
        <w:tab w:val="left" w:pos="1260"/>
        <w:tab w:val="left" w:pos="1800"/>
        <w:tab w:val="left" w:pos="2160"/>
        <w:tab w:val="left" w:pos="5040"/>
        <w:tab w:val="right" w:pos="9360"/>
      </w:tabs>
      <w:spacing w:after="0" w:line="480" w:lineRule="auto"/>
      <w:ind w:firstLine="547"/>
      <w:jc w:val="both"/>
    </w:pPr>
    <w:rPr>
      <w:rFonts w:ascii="Times New Roman" w:eastAsia="Times New Roman" w:hAnsi="Times New Roman" w:cs="Times New Roman"/>
      <w:sz w:val="24"/>
      <w:szCs w:val="24"/>
    </w:rPr>
  </w:style>
  <w:style w:type="paragraph" w:customStyle="1" w:styleId="ref">
    <w:name w:val="ref"/>
    <w:basedOn w:val="Normal"/>
    <w:rsid w:val="00CA7EED"/>
    <w:pPr>
      <w:tabs>
        <w:tab w:val="right" w:pos="360"/>
        <w:tab w:val="left" w:pos="720"/>
        <w:tab w:val="left" w:pos="1440"/>
      </w:tabs>
      <w:spacing w:after="100" w:line="200" w:lineRule="atLeast"/>
      <w:ind w:left="1440" w:hanging="1440"/>
      <w:jc w:val="both"/>
    </w:pPr>
    <w:rPr>
      <w:rFonts w:ascii="Times New Roman" w:eastAsia="Times New Roman" w:hAnsi="Times New Roman" w:cs="Times New Roman"/>
      <w:sz w:val="24"/>
      <w:szCs w:val="20"/>
    </w:rPr>
  </w:style>
  <w:style w:type="paragraph" w:customStyle="1" w:styleId="BodyTextIndentJustified">
    <w:name w:val="Body Text Indent + Justified"/>
    <w:aliases w:val="Left:  0&quot;,First line:  0.38&quot;,After:  0 pt,Li..."/>
    <w:basedOn w:val="BodyTextIndent"/>
    <w:rsid w:val="00CA7EED"/>
  </w:style>
  <w:style w:type="paragraph" w:styleId="HTMLPreformatted">
    <w:name w:val="HTML Preformatted"/>
    <w:basedOn w:val="Normal"/>
    <w:link w:val="HTMLPreformattedChar"/>
    <w:rsid w:val="00CA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A7EED"/>
    <w:rPr>
      <w:rFonts w:ascii="Courier New" w:eastAsia="Times New Roman" w:hAnsi="Courier New" w:cs="Courier New"/>
      <w:sz w:val="20"/>
      <w:szCs w:val="20"/>
    </w:rPr>
  </w:style>
  <w:style w:type="character" w:styleId="FollowedHyperlink">
    <w:name w:val="FollowedHyperlink"/>
    <w:basedOn w:val="DefaultParagraphFont"/>
    <w:rsid w:val="00CA7EED"/>
    <w:rPr>
      <w:color w:val="800080"/>
      <w:u w:val="single"/>
    </w:rPr>
  </w:style>
  <w:style w:type="paragraph" w:customStyle="1" w:styleId="xl26">
    <w:name w:val="xl26"/>
    <w:basedOn w:val="Normal"/>
    <w:rsid w:val="00CA7EED"/>
    <w:pPr>
      <w:numPr>
        <w:numId w:val="10"/>
      </w:numPr>
      <w:tabs>
        <w:tab w:val="clear" w:pos="360"/>
      </w:tabs>
      <w:spacing w:before="100" w:beforeAutospacing="1" w:after="100" w:afterAutospacing="1" w:line="240" w:lineRule="auto"/>
      <w:ind w:left="0" w:firstLine="0"/>
      <w:jc w:val="center"/>
    </w:pPr>
    <w:rPr>
      <w:rFonts w:ascii="Arial Unicode MS" w:eastAsia="Arial Unicode MS" w:hAnsi="Arial Unicode MS" w:cs="Arial Unicode MS"/>
      <w:sz w:val="24"/>
      <w:szCs w:val="24"/>
    </w:rPr>
  </w:style>
  <w:style w:type="paragraph" w:styleId="BodyTextIndent3">
    <w:name w:val="Body Text Indent 3"/>
    <w:basedOn w:val="Normal"/>
    <w:link w:val="BodyTextIndent3Char"/>
    <w:rsid w:val="00CA7EED"/>
    <w:pPr>
      <w:spacing w:after="0" w:line="240" w:lineRule="auto"/>
      <w:ind w:left="90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A7EED"/>
    <w:rPr>
      <w:rFonts w:ascii="Times New Roman" w:eastAsia="Times New Roman" w:hAnsi="Times New Roman" w:cs="Times New Roman"/>
      <w:sz w:val="24"/>
      <w:szCs w:val="24"/>
    </w:rPr>
  </w:style>
  <w:style w:type="paragraph" w:styleId="BodyTextIndent2">
    <w:name w:val="Body Text Indent 2"/>
    <w:basedOn w:val="Normal"/>
    <w:link w:val="BodyTextIndent2Char"/>
    <w:rsid w:val="00CA7EED"/>
    <w:pPr>
      <w:spacing w:after="0" w:line="36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A7EED"/>
    <w:rPr>
      <w:rFonts w:ascii="Times New Roman" w:eastAsia="Times New Roman" w:hAnsi="Times New Roman" w:cs="Times New Roman"/>
      <w:sz w:val="24"/>
      <w:szCs w:val="24"/>
    </w:rPr>
  </w:style>
  <w:style w:type="paragraph" w:customStyle="1" w:styleId="xl24">
    <w:name w:val="xl24"/>
    <w:basedOn w:val="Normal"/>
    <w:rsid w:val="00CA7EED"/>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tyle1">
    <w:name w:val="Style1"/>
    <w:basedOn w:val="BodyTextIndent"/>
    <w:rsid w:val="00CA7EED"/>
    <w:pPr>
      <w:ind w:left="0" w:firstLine="720"/>
      <w:jc w:val="both"/>
    </w:pPr>
    <w:rPr>
      <w:rFonts w:ascii="Times" w:hAnsi="Times"/>
      <w:szCs w:val="20"/>
    </w:rPr>
  </w:style>
  <w:style w:type="paragraph" w:customStyle="1" w:styleId="StyleBodyText2AsianPMingLiU">
    <w:name w:val="Style Body Text 2 + (Asian) PMingLiU"/>
    <w:basedOn w:val="BodyText2"/>
    <w:next w:val="BodyText2"/>
    <w:link w:val="StyleBodyText2AsianPMingLiUChar"/>
    <w:rsid w:val="00CA7EED"/>
    <w:rPr>
      <w:rFonts w:eastAsia="PMingLiU"/>
    </w:rPr>
  </w:style>
  <w:style w:type="character" w:customStyle="1" w:styleId="StyleBodyText2AsianPMingLiUChar">
    <w:name w:val="Style Body Text 2 + (Asian) PMingLiU Char"/>
    <w:basedOn w:val="BodyText2Char"/>
    <w:link w:val="StyleBodyText2AsianPMingLiU"/>
    <w:rsid w:val="00CA7EED"/>
    <w:rPr>
      <w:rFonts w:ascii="Times New Roman" w:eastAsia="PMingLiU" w:hAnsi="Times New Roman" w:cs="Times New Roman"/>
      <w:sz w:val="24"/>
      <w:szCs w:val="24"/>
    </w:rPr>
  </w:style>
  <w:style w:type="paragraph" w:customStyle="1" w:styleId="CM6">
    <w:name w:val="CM6"/>
    <w:basedOn w:val="Default"/>
    <w:next w:val="Default"/>
    <w:rsid w:val="00CA7EED"/>
    <w:pPr>
      <w:autoSpaceDE w:val="0"/>
      <w:autoSpaceDN w:val="0"/>
      <w:adjustRightInd w:val="0"/>
      <w:spacing w:after="0" w:line="240" w:lineRule="atLeast"/>
      <w:jc w:val="left"/>
    </w:pPr>
    <w:rPr>
      <w:rFonts w:ascii="Helvetica" w:eastAsia="SimSun" w:hAnsi="Helvetica"/>
      <w:color w:val="auto"/>
      <w:szCs w:val="24"/>
      <w:lang w:eastAsia="zh-CN"/>
    </w:rPr>
  </w:style>
  <w:style w:type="paragraph" w:styleId="TOC1">
    <w:name w:val="toc 1"/>
    <w:basedOn w:val="Normal"/>
    <w:next w:val="Normal"/>
    <w:autoRedefine/>
    <w:uiPriority w:val="39"/>
    <w:rsid w:val="00CA7EED"/>
    <w:pPr>
      <w:tabs>
        <w:tab w:val="left" w:pos="480"/>
        <w:tab w:val="right" w:leader="dot" w:pos="9360"/>
      </w:tabs>
      <w:spacing w:after="0" w:line="240" w:lineRule="auto"/>
      <w:ind w:left="540" w:right="360" w:hanging="540"/>
    </w:pPr>
    <w:rPr>
      <w:rFonts w:ascii="Times New Roman" w:eastAsia="Times New Roman" w:hAnsi="Times New Roman" w:cs="Times New Roman"/>
      <w:b/>
      <w:sz w:val="28"/>
      <w:szCs w:val="28"/>
    </w:rPr>
  </w:style>
  <w:style w:type="paragraph" w:styleId="TOC2">
    <w:name w:val="toc 2"/>
    <w:basedOn w:val="Normal"/>
    <w:next w:val="Normal"/>
    <w:autoRedefine/>
    <w:uiPriority w:val="39"/>
    <w:rsid w:val="00CA7EED"/>
    <w:pPr>
      <w:tabs>
        <w:tab w:val="left" w:pos="1080"/>
        <w:tab w:val="right" w:leader="dot" w:pos="9360"/>
      </w:tabs>
      <w:spacing w:after="0" w:line="240" w:lineRule="auto"/>
      <w:ind w:left="540" w:right="360"/>
    </w:pPr>
    <w:rPr>
      <w:rFonts w:ascii="Times New Roman" w:eastAsia="Times New Roman" w:hAnsi="Times New Roman" w:cs="Times New Roman"/>
      <w:sz w:val="24"/>
      <w:szCs w:val="24"/>
    </w:rPr>
  </w:style>
  <w:style w:type="paragraph" w:styleId="TableofFigures">
    <w:name w:val="table of figures"/>
    <w:basedOn w:val="Normal"/>
    <w:next w:val="Normal"/>
    <w:semiHidden/>
    <w:rsid w:val="00CA7EED"/>
    <w:pPr>
      <w:spacing w:after="0" w:line="240" w:lineRule="auto"/>
    </w:pPr>
    <w:rPr>
      <w:rFonts w:ascii="Times New Roman" w:eastAsia="Times New Roman" w:hAnsi="Times New Roman" w:cs="Times New Roman"/>
      <w:sz w:val="24"/>
      <w:szCs w:val="24"/>
    </w:rPr>
  </w:style>
  <w:style w:type="paragraph" w:customStyle="1" w:styleId="StyleCaptionLabelCentered">
    <w:name w:val="Style CaptionLabel + Centered"/>
    <w:basedOn w:val="Caption"/>
    <w:rsid w:val="00CA7EED"/>
    <w:pPr>
      <w:spacing w:after="0"/>
      <w:jc w:val="center"/>
    </w:pPr>
    <w:rPr>
      <w:color w:val="auto"/>
      <w:sz w:val="24"/>
      <w:szCs w:val="20"/>
      <w:lang w:eastAsia="ko-KR"/>
    </w:rPr>
  </w:style>
  <w:style w:type="paragraph" w:customStyle="1" w:styleId="NormalArial">
    <w:name w:val="Normal + Arial"/>
    <w:aliases w:val="10 pt"/>
    <w:basedOn w:val="Normal"/>
    <w:rsid w:val="00CA7EED"/>
    <w:pPr>
      <w:spacing w:after="0" w:line="480" w:lineRule="auto"/>
      <w:ind w:firstLine="720"/>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rsid w:val="00CA7E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A7EED"/>
    <w:rPr>
      <w:rFonts w:ascii="Times New Roman" w:eastAsia="Times New Roman" w:hAnsi="Times New Roman" w:cs="Times New Roman"/>
      <w:b/>
      <w:bCs/>
      <w:sz w:val="20"/>
      <w:szCs w:val="20"/>
    </w:rPr>
  </w:style>
  <w:style w:type="table" w:styleId="TableGrid6">
    <w:name w:val="Table Grid 6"/>
    <w:basedOn w:val="TableNormal"/>
    <w:rsid w:val="00CA7EE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eader">
    <w:name w:val="header"/>
    <w:basedOn w:val="Normal"/>
    <w:link w:val="HeaderChar"/>
    <w:uiPriority w:val="99"/>
    <w:rsid w:val="00CA7EE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A7EED"/>
    <w:rPr>
      <w:rFonts w:ascii="Times New Roman" w:eastAsia="Times New Roman" w:hAnsi="Times New Roman" w:cs="Times New Roman"/>
      <w:sz w:val="24"/>
      <w:szCs w:val="24"/>
    </w:rPr>
  </w:style>
  <w:style w:type="paragraph" w:customStyle="1" w:styleId="StyleHeading1Left0Firstline0Linespacingsingle">
    <w:name w:val="Style Heading 1 + Left:  0&quot; First line:  0&quot; Line spacing:  single"/>
    <w:basedOn w:val="Heading1"/>
    <w:rsid w:val="00CA7EED"/>
    <w:pPr>
      <w:keepLines w:val="0"/>
      <w:pageBreakBefore/>
      <w:tabs>
        <w:tab w:val="num" w:pos="360"/>
      </w:tabs>
      <w:spacing w:after="60" w:line="240" w:lineRule="auto"/>
    </w:pPr>
    <w:rPr>
      <w:rFonts w:ascii="Times New Roman" w:eastAsia="Times New Roman" w:hAnsi="Times New Roman" w:cs="Times New Roman"/>
      <w:b/>
      <w:bCs/>
      <w:caps/>
      <w:color w:val="auto"/>
      <w:kern w:val="32"/>
      <w:sz w:val="28"/>
      <w:szCs w:val="20"/>
    </w:rPr>
  </w:style>
  <w:style w:type="paragraph" w:customStyle="1" w:styleId="StyleHeading1Left0Firstline0">
    <w:name w:val="Style Heading 1 + Left:  0&quot; First line:  0&quot;"/>
    <w:basedOn w:val="Heading1"/>
    <w:rsid w:val="00CA7EED"/>
    <w:pPr>
      <w:keepLines w:val="0"/>
      <w:pageBreakBefore/>
      <w:tabs>
        <w:tab w:val="num" w:pos="360"/>
      </w:tabs>
      <w:spacing w:after="60" w:line="480" w:lineRule="auto"/>
    </w:pPr>
    <w:rPr>
      <w:rFonts w:ascii="Times New Roman" w:eastAsia="Times New Roman" w:hAnsi="Times New Roman" w:cs="Times New Roman"/>
      <w:b/>
      <w:bCs/>
      <w:caps/>
      <w:color w:val="auto"/>
      <w:kern w:val="32"/>
      <w:sz w:val="28"/>
      <w:szCs w:val="20"/>
    </w:rPr>
  </w:style>
  <w:style w:type="paragraph" w:customStyle="1" w:styleId="h1">
    <w:name w:val="h1"/>
    <w:aliases w:val="head 1"/>
    <w:basedOn w:val="Normal"/>
    <w:next w:val="Normal"/>
    <w:rsid w:val="00CA7EED"/>
    <w:pPr>
      <w:keepNext/>
      <w:spacing w:before="300" w:after="200" w:line="200" w:lineRule="atLeast"/>
      <w:jc w:val="center"/>
    </w:pPr>
    <w:rPr>
      <w:rFonts w:ascii="Times New Roman" w:eastAsia="Times New Roman" w:hAnsi="Times New Roman" w:cs="Times New Roman"/>
      <w:b/>
      <w:caps/>
      <w:color w:val="000000"/>
      <w:sz w:val="24"/>
      <w:szCs w:val="20"/>
    </w:rPr>
  </w:style>
  <w:style w:type="paragraph" w:customStyle="1" w:styleId="CTRDOTfields">
    <w:name w:val="CTR DOT fields"/>
    <w:basedOn w:val="Normal"/>
    <w:rsid w:val="00CA7EED"/>
    <w:pPr>
      <w:spacing w:before="60" w:after="60" w:line="240" w:lineRule="auto"/>
      <w:ind w:left="274"/>
    </w:pPr>
    <w:rPr>
      <w:rFonts w:ascii="Times New Roman" w:eastAsia="Times New Roman" w:hAnsi="Times New Roman" w:cs="Times New Roman"/>
      <w:sz w:val="20"/>
      <w:szCs w:val="20"/>
    </w:rPr>
  </w:style>
  <w:style w:type="character" w:customStyle="1" w:styleId="CTRDOTfieldsChar">
    <w:name w:val="CTR DOT fields Char"/>
    <w:basedOn w:val="DefaultParagraphFont"/>
    <w:rsid w:val="00CA7EED"/>
    <w:rPr>
      <w:rFonts w:ascii="Times" w:hAnsi="Times"/>
      <w:noProof w:val="0"/>
      <w:lang w:val="en-US"/>
    </w:rPr>
  </w:style>
  <w:style w:type="paragraph" w:customStyle="1" w:styleId="CTRFrontMatterTitle">
    <w:name w:val="CTR Front Matter Title"/>
    <w:basedOn w:val="Normal"/>
    <w:rsid w:val="00CA7EED"/>
    <w:pPr>
      <w:spacing w:before="240" w:after="120" w:line="240" w:lineRule="auto"/>
      <w:jc w:val="center"/>
    </w:pPr>
    <w:rPr>
      <w:rFonts w:ascii="Times New Roman" w:eastAsia="Times" w:hAnsi="Times New Roman" w:cs="Times New Roman"/>
      <w:b/>
      <w:sz w:val="32"/>
      <w:szCs w:val="20"/>
    </w:rPr>
  </w:style>
  <w:style w:type="numbering" w:customStyle="1" w:styleId="NoList2">
    <w:name w:val="No List2"/>
    <w:next w:val="NoList"/>
    <w:uiPriority w:val="99"/>
    <w:semiHidden/>
    <w:unhideWhenUsed/>
    <w:rsid w:val="00CA7EED"/>
  </w:style>
  <w:style w:type="numbering" w:customStyle="1" w:styleId="NoList3">
    <w:name w:val="No List3"/>
    <w:next w:val="NoList"/>
    <w:uiPriority w:val="99"/>
    <w:semiHidden/>
    <w:unhideWhenUsed/>
    <w:rsid w:val="00CA7EED"/>
  </w:style>
  <w:style w:type="numbering" w:customStyle="1" w:styleId="NoList4">
    <w:name w:val="No List4"/>
    <w:next w:val="NoList"/>
    <w:uiPriority w:val="99"/>
    <w:semiHidden/>
    <w:unhideWhenUsed/>
    <w:rsid w:val="00CA7EED"/>
  </w:style>
  <w:style w:type="character" w:customStyle="1" w:styleId="eudoraheader">
    <w:name w:val="eudoraheader"/>
    <w:basedOn w:val="DefaultParagraphFont"/>
    <w:uiPriority w:val="99"/>
    <w:rsid w:val="00CA7EED"/>
    <w:rPr>
      <w:rFonts w:cs="Times New Roman"/>
    </w:rPr>
  </w:style>
  <w:style w:type="character" w:styleId="LineNumber">
    <w:name w:val="line number"/>
    <w:basedOn w:val="DefaultParagraphFont"/>
    <w:uiPriority w:val="99"/>
    <w:semiHidden/>
    <w:unhideWhenUsed/>
    <w:rsid w:val="00CA7EED"/>
  </w:style>
  <w:style w:type="paragraph" w:styleId="TOCHeading">
    <w:name w:val="TOC Heading"/>
    <w:basedOn w:val="Heading1"/>
    <w:next w:val="Normal"/>
    <w:uiPriority w:val="39"/>
    <w:semiHidden/>
    <w:unhideWhenUsed/>
    <w:qFormat/>
    <w:rsid w:val="00B80B75"/>
    <w:pPr>
      <w:spacing w:before="480" w:line="276" w:lineRule="auto"/>
      <w:outlineLvl w:val="9"/>
    </w:pPr>
    <w:rPr>
      <w:b/>
      <w:bCs/>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Table Grid 6"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67E"/>
  </w:style>
  <w:style w:type="paragraph" w:styleId="Heading1">
    <w:name w:val="heading 1"/>
    <w:basedOn w:val="Normal"/>
    <w:next w:val="Normal"/>
    <w:link w:val="Heading1Char"/>
    <w:uiPriority w:val="99"/>
    <w:qFormat/>
    <w:rsid w:val="007A4413"/>
    <w:pPr>
      <w:keepNext/>
      <w:keepLines/>
      <w:spacing w:before="240" w:after="0"/>
      <w:outlineLvl w:val="0"/>
    </w:pPr>
    <w:rPr>
      <w:rFonts w:asciiTheme="majorHAnsi" w:eastAsiaTheme="majorEastAsia" w:hAnsiTheme="majorHAnsi" w:cstheme="majorBidi"/>
      <w:color w:val="2E74B5" w:themeColor="accent1" w:themeShade="BF"/>
      <w:kern w:val="2"/>
      <w:sz w:val="32"/>
      <w:szCs w:val="32"/>
    </w:rPr>
  </w:style>
  <w:style w:type="paragraph" w:styleId="Heading2">
    <w:name w:val="heading 2"/>
    <w:basedOn w:val="Normal"/>
    <w:next w:val="Normal"/>
    <w:link w:val="Heading2Char"/>
    <w:uiPriority w:val="99"/>
    <w:unhideWhenUsed/>
    <w:qFormat/>
    <w:rsid w:val="007A4413"/>
    <w:pPr>
      <w:keepNext/>
      <w:keepLines/>
      <w:spacing w:before="160" w:after="0"/>
      <w:outlineLvl w:val="1"/>
    </w:pPr>
    <w:rPr>
      <w:rFonts w:asciiTheme="majorHAnsi" w:eastAsiaTheme="majorEastAsia" w:hAnsiTheme="majorHAnsi" w:cstheme="majorBidi"/>
      <w:color w:val="2E74B5" w:themeColor="accent1" w:themeShade="BF"/>
      <w:kern w:val="2"/>
      <w:sz w:val="26"/>
      <w:szCs w:val="26"/>
    </w:rPr>
  </w:style>
  <w:style w:type="paragraph" w:styleId="Heading3">
    <w:name w:val="heading 3"/>
    <w:basedOn w:val="Normal"/>
    <w:next w:val="Normal"/>
    <w:link w:val="Heading3Char"/>
    <w:uiPriority w:val="99"/>
    <w:qFormat/>
    <w:rsid w:val="00CA7EED"/>
    <w:pPr>
      <w:keepNext/>
      <w:tabs>
        <w:tab w:val="num" w:pos="900"/>
      </w:tabs>
      <w:spacing w:before="240" w:after="0" w:line="480" w:lineRule="auto"/>
      <w:ind w:left="900" w:hanging="900"/>
      <w:outlineLvl w:val="2"/>
    </w:pPr>
    <w:rPr>
      <w:rFonts w:ascii="Times New Roman" w:eastAsia="PMingLiU" w:hAnsi="Times New Roman" w:cs="Arial"/>
      <w:b/>
      <w:sz w:val="24"/>
      <w:szCs w:val="26"/>
      <w:lang w:eastAsia="zh-TW"/>
    </w:rPr>
  </w:style>
  <w:style w:type="paragraph" w:styleId="Heading4">
    <w:name w:val="heading 4"/>
    <w:basedOn w:val="Normal"/>
    <w:next w:val="Normal"/>
    <w:link w:val="Heading4Char"/>
    <w:uiPriority w:val="99"/>
    <w:unhideWhenUsed/>
    <w:qFormat/>
    <w:rsid w:val="007A4413"/>
    <w:pPr>
      <w:keepNext/>
      <w:keepLines/>
      <w:spacing w:before="160" w:after="0"/>
      <w:outlineLvl w:val="3"/>
    </w:pPr>
    <w:rPr>
      <w:rFonts w:asciiTheme="majorHAnsi" w:eastAsiaTheme="majorEastAsia" w:hAnsiTheme="majorHAnsi" w:cstheme="majorBidi"/>
      <w:color w:val="2E74B5" w:themeColor="accent1" w:themeShade="BF"/>
      <w:kern w:val="2"/>
    </w:rPr>
  </w:style>
  <w:style w:type="paragraph" w:styleId="Heading5">
    <w:name w:val="heading 5"/>
    <w:basedOn w:val="Normal"/>
    <w:next w:val="Normal"/>
    <w:link w:val="Heading5Char"/>
    <w:uiPriority w:val="99"/>
    <w:qFormat/>
    <w:rsid w:val="00CA7EED"/>
    <w:pPr>
      <w:keepNext/>
      <w:spacing w:after="0" w:line="240" w:lineRule="auto"/>
      <w:outlineLvl w:val="4"/>
    </w:pPr>
    <w:rPr>
      <w:rFonts w:ascii="Times New Roman" w:eastAsia="Times New Roman" w:hAnsi="Times New Roman" w:cs="Times New Roman"/>
      <w:b/>
      <w:bCs/>
      <w:color w:val="000000"/>
      <w:sz w:val="24"/>
      <w:szCs w:val="26"/>
    </w:rPr>
  </w:style>
  <w:style w:type="paragraph" w:styleId="Heading6">
    <w:name w:val="heading 6"/>
    <w:basedOn w:val="Normal"/>
    <w:next w:val="Normal"/>
    <w:link w:val="Heading6Char"/>
    <w:uiPriority w:val="99"/>
    <w:qFormat/>
    <w:rsid w:val="00CA7EED"/>
    <w:pPr>
      <w:tabs>
        <w:tab w:val="num" w:pos="1152"/>
      </w:tabs>
      <w:spacing w:before="240" w:after="60" w:line="240" w:lineRule="auto"/>
      <w:ind w:left="1152" w:hanging="1152"/>
      <w:outlineLvl w:val="5"/>
    </w:pPr>
    <w:rPr>
      <w:rFonts w:ascii="Times New Roman" w:eastAsia="PMingLiU" w:hAnsi="Times New Roman" w:cs="Times New Roman"/>
      <w:b/>
      <w:bCs/>
      <w:lang w:eastAsia="zh-TW"/>
    </w:rPr>
  </w:style>
  <w:style w:type="paragraph" w:styleId="Heading7">
    <w:name w:val="heading 7"/>
    <w:basedOn w:val="Normal"/>
    <w:next w:val="Normal"/>
    <w:link w:val="Heading7Char"/>
    <w:uiPriority w:val="99"/>
    <w:qFormat/>
    <w:rsid w:val="00CA7EED"/>
    <w:pPr>
      <w:tabs>
        <w:tab w:val="num" w:pos="1296"/>
      </w:tabs>
      <w:spacing w:before="240" w:after="60" w:line="240" w:lineRule="auto"/>
      <w:ind w:left="1296" w:hanging="1296"/>
      <w:outlineLvl w:val="6"/>
    </w:pPr>
    <w:rPr>
      <w:rFonts w:ascii="Times New Roman" w:eastAsia="PMingLiU" w:hAnsi="Times New Roman" w:cs="Times New Roman"/>
      <w:sz w:val="24"/>
      <w:szCs w:val="24"/>
      <w:lang w:eastAsia="zh-TW"/>
    </w:rPr>
  </w:style>
  <w:style w:type="paragraph" w:styleId="Heading8">
    <w:name w:val="heading 8"/>
    <w:basedOn w:val="Normal"/>
    <w:next w:val="Normal"/>
    <w:link w:val="Heading8Char"/>
    <w:uiPriority w:val="99"/>
    <w:qFormat/>
    <w:rsid w:val="00CA7EED"/>
    <w:pPr>
      <w:tabs>
        <w:tab w:val="num" w:pos="1440"/>
      </w:tabs>
      <w:spacing w:before="240" w:after="60" w:line="240" w:lineRule="auto"/>
      <w:ind w:left="1440" w:hanging="1440"/>
      <w:outlineLvl w:val="7"/>
    </w:pPr>
    <w:rPr>
      <w:rFonts w:ascii="Times New Roman" w:eastAsia="PMingLiU" w:hAnsi="Times New Roman" w:cs="Times New Roman"/>
      <w:i/>
      <w:iCs/>
      <w:sz w:val="24"/>
      <w:szCs w:val="24"/>
      <w:lang w:eastAsia="zh-TW"/>
    </w:rPr>
  </w:style>
  <w:style w:type="paragraph" w:styleId="Heading9">
    <w:name w:val="heading 9"/>
    <w:basedOn w:val="Normal"/>
    <w:next w:val="Normal"/>
    <w:link w:val="Heading9Char"/>
    <w:uiPriority w:val="99"/>
    <w:qFormat/>
    <w:rsid w:val="00CA7EED"/>
    <w:pPr>
      <w:tabs>
        <w:tab w:val="num" w:pos="1584"/>
      </w:tabs>
      <w:spacing w:before="240" w:after="60" w:line="240" w:lineRule="auto"/>
      <w:ind w:left="1584" w:hanging="1584"/>
      <w:outlineLvl w:val="8"/>
    </w:pPr>
    <w:rPr>
      <w:rFonts w:ascii="Arial" w:eastAsia="PMingLiU" w:hAnsi="Arial" w:cs="Arial"/>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367E"/>
    <w:pPr>
      <w:ind w:left="720"/>
      <w:contextualSpacing/>
    </w:pPr>
  </w:style>
  <w:style w:type="character" w:styleId="CommentReference">
    <w:name w:val="annotation reference"/>
    <w:basedOn w:val="DefaultParagraphFont"/>
    <w:uiPriority w:val="99"/>
    <w:semiHidden/>
    <w:unhideWhenUsed/>
    <w:rsid w:val="00C8367E"/>
    <w:rPr>
      <w:sz w:val="16"/>
      <w:szCs w:val="16"/>
    </w:rPr>
  </w:style>
  <w:style w:type="paragraph" w:styleId="CommentText">
    <w:name w:val="annotation text"/>
    <w:basedOn w:val="Normal"/>
    <w:link w:val="CommentTextChar"/>
    <w:uiPriority w:val="99"/>
    <w:semiHidden/>
    <w:unhideWhenUsed/>
    <w:rsid w:val="00C8367E"/>
    <w:pPr>
      <w:spacing w:line="240" w:lineRule="auto"/>
    </w:pPr>
    <w:rPr>
      <w:sz w:val="20"/>
      <w:szCs w:val="20"/>
    </w:rPr>
  </w:style>
  <w:style w:type="character" w:customStyle="1" w:styleId="CommentTextChar">
    <w:name w:val="Comment Text Char"/>
    <w:basedOn w:val="DefaultParagraphFont"/>
    <w:link w:val="CommentText"/>
    <w:uiPriority w:val="99"/>
    <w:semiHidden/>
    <w:rsid w:val="00C8367E"/>
    <w:rPr>
      <w:sz w:val="20"/>
      <w:szCs w:val="20"/>
    </w:rPr>
  </w:style>
  <w:style w:type="paragraph" w:styleId="BalloonText">
    <w:name w:val="Balloon Text"/>
    <w:basedOn w:val="Normal"/>
    <w:link w:val="BalloonTextChar"/>
    <w:uiPriority w:val="99"/>
    <w:semiHidden/>
    <w:unhideWhenUsed/>
    <w:rsid w:val="00C8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67E"/>
    <w:rPr>
      <w:rFonts w:ascii="Segoe UI" w:hAnsi="Segoe UI" w:cs="Segoe UI"/>
      <w:sz w:val="18"/>
      <w:szCs w:val="18"/>
    </w:rPr>
  </w:style>
  <w:style w:type="paragraph" w:styleId="FootnoteText">
    <w:name w:val="footnote text"/>
    <w:basedOn w:val="Normal"/>
    <w:link w:val="FootnoteTextChar"/>
    <w:uiPriority w:val="99"/>
    <w:semiHidden/>
    <w:unhideWhenUsed/>
    <w:rsid w:val="00C83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67E"/>
    <w:rPr>
      <w:sz w:val="20"/>
      <w:szCs w:val="20"/>
    </w:rPr>
  </w:style>
  <w:style w:type="character" w:styleId="FootnoteReference">
    <w:name w:val="footnote reference"/>
    <w:basedOn w:val="DefaultParagraphFont"/>
    <w:uiPriority w:val="99"/>
    <w:semiHidden/>
    <w:unhideWhenUsed/>
    <w:rsid w:val="00C8367E"/>
    <w:rPr>
      <w:vertAlign w:val="superscript"/>
    </w:rPr>
  </w:style>
  <w:style w:type="paragraph" w:styleId="NormalWeb">
    <w:name w:val="Normal (Web)"/>
    <w:basedOn w:val="Normal"/>
    <w:uiPriority w:val="99"/>
    <w:unhideWhenUsed/>
    <w:rsid w:val="002E404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9"/>
    <w:rsid w:val="007A4413"/>
    <w:rPr>
      <w:rFonts w:asciiTheme="majorHAnsi" w:eastAsiaTheme="majorEastAsia" w:hAnsiTheme="majorHAnsi" w:cstheme="majorBidi"/>
      <w:color w:val="2E74B5" w:themeColor="accent1" w:themeShade="BF"/>
      <w:kern w:val="2"/>
      <w:sz w:val="32"/>
      <w:szCs w:val="32"/>
    </w:rPr>
  </w:style>
  <w:style w:type="character" w:customStyle="1" w:styleId="Heading2Char">
    <w:name w:val="Heading 2 Char"/>
    <w:basedOn w:val="DefaultParagraphFont"/>
    <w:link w:val="Heading2"/>
    <w:uiPriority w:val="99"/>
    <w:rsid w:val="007A4413"/>
    <w:rPr>
      <w:rFonts w:asciiTheme="majorHAnsi" w:eastAsiaTheme="majorEastAsia" w:hAnsiTheme="majorHAnsi" w:cstheme="majorBidi"/>
      <w:color w:val="2E74B5" w:themeColor="accent1" w:themeShade="BF"/>
      <w:kern w:val="2"/>
      <w:sz w:val="26"/>
      <w:szCs w:val="26"/>
    </w:rPr>
  </w:style>
  <w:style w:type="character" w:customStyle="1" w:styleId="Heading4Char">
    <w:name w:val="Heading 4 Char"/>
    <w:basedOn w:val="DefaultParagraphFont"/>
    <w:link w:val="Heading4"/>
    <w:uiPriority w:val="99"/>
    <w:rsid w:val="007A4413"/>
    <w:rPr>
      <w:rFonts w:asciiTheme="majorHAnsi" w:eastAsiaTheme="majorEastAsia" w:hAnsiTheme="majorHAnsi" w:cstheme="majorBidi"/>
      <w:color w:val="2E74B5" w:themeColor="accent1" w:themeShade="BF"/>
      <w:kern w:val="2"/>
    </w:rPr>
  </w:style>
  <w:style w:type="character" w:styleId="Emphasis">
    <w:name w:val="Emphasis"/>
    <w:basedOn w:val="DefaultParagraphFont"/>
    <w:qFormat/>
    <w:rsid w:val="007A4413"/>
    <w:rPr>
      <w:i/>
      <w:iCs/>
      <w:color w:val="5A5A5A" w:themeColor="text1" w:themeTint="A5"/>
    </w:rPr>
  </w:style>
  <w:style w:type="character" w:styleId="IntenseEmphasis">
    <w:name w:val="Intense Emphasis"/>
    <w:basedOn w:val="DefaultParagraphFont"/>
    <w:uiPriority w:val="21"/>
    <w:qFormat/>
    <w:rsid w:val="007A4413"/>
    <w:rPr>
      <w:i/>
      <w:iCs/>
      <w:color w:val="5B9BD5" w:themeColor="accent1"/>
    </w:rPr>
  </w:style>
  <w:style w:type="paragraph" w:styleId="Title">
    <w:name w:val="Title"/>
    <w:basedOn w:val="Normal"/>
    <w:next w:val="Normal"/>
    <w:link w:val="TitleChar"/>
    <w:qFormat/>
    <w:rsid w:val="007A4413"/>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rsid w:val="007A4413"/>
    <w:rPr>
      <w:rFonts w:asciiTheme="majorHAnsi" w:eastAsiaTheme="majorEastAsia" w:hAnsiTheme="majorHAnsi" w:cstheme="majorBidi"/>
      <w:color w:val="404040" w:themeColor="text1" w:themeTint="BF"/>
      <w:spacing w:val="-10"/>
      <w:kern w:val="28"/>
      <w:sz w:val="56"/>
      <w:szCs w:val="56"/>
    </w:rPr>
  </w:style>
  <w:style w:type="character" w:customStyle="1" w:styleId="Heading3Char">
    <w:name w:val="Heading 3 Char"/>
    <w:basedOn w:val="DefaultParagraphFont"/>
    <w:link w:val="Heading3"/>
    <w:uiPriority w:val="99"/>
    <w:rsid w:val="00CA7EED"/>
    <w:rPr>
      <w:rFonts w:ascii="Times New Roman" w:eastAsia="PMingLiU" w:hAnsi="Times New Roman" w:cs="Arial"/>
      <w:b/>
      <w:sz w:val="24"/>
      <w:szCs w:val="26"/>
      <w:lang w:eastAsia="zh-TW"/>
    </w:rPr>
  </w:style>
  <w:style w:type="character" w:customStyle="1" w:styleId="Heading5Char">
    <w:name w:val="Heading 5 Char"/>
    <w:basedOn w:val="DefaultParagraphFont"/>
    <w:link w:val="Heading5"/>
    <w:uiPriority w:val="99"/>
    <w:rsid w:val="00CA7EED"/>
    <w:rPr>
      <w:rFonts w:ascii="Times New Roman" w:eastAsia="Times New Roman" w:hAnsi="Times New Roman" w:cs="Times New Roman"/>
      <w:b/>
      <w:bCs/>
      <w:color w:val="000000"/>
      <w:sz w:val="24"/>
      <w:szCs w:val="26"/>
    </w:rPr>
  </w:style>
  <w:style w:type="character" w:customStyle="1" w:styleId="Heading6Char">
    <w:name w:val="Heading 6 Char"/>
    <w:basedOn w:val="DefaultParagraphFont"/>
    <w:link w:val="Heading6"/>
    <w:uiPriority w:val="99"/>
    <w:rsid w:val="00CA7EED"/>
    <w:rPr>
      <w:rFonts w:ascii="Times New Roman" w:eastAsia="PMingLiU" w:hAnsi="Times New Roman" w:cs="Times New Roman"/>
      <w:b/>
      <w:bCs/>
      <w:lang w:eastAsia="zh-TW"/>
    </w:rPr>
  </w:style>
  <w:style w:type="character" w:customStyle="1" w:styleId="Heading7Char">
    <w:name w:val="Heading 7 Char"/>
    <w:basedOn w:val="DefaultParagraphFont"/>
    <w:link w:val="Heading7"/>
    <w:uiPriority w:val="99"/>
    <w:rsid w:val="00CA7EED"/>
    <w:rPr>
      <w:rFonts w:ascii="Times New Roman" w:eastAsia="PMingLiU" w:hAnsi="Times New Roman" w:cs="Times New Roman"/>
      <w:sz w:val="24"/>
      <w:szCs w:val="24"/>
      <w:lang w:eastAsia="zh-TW"/>
    </w:rPr>
  </w:style>
  <w:style w:type="character" w:customStyle="1" w:styleId="Heading8Char">
    <w:name w:val="Heading 8 Char"/>
    <w:basedOn w:val="DefaultParagraphFont"/>
    <w:link w:val="Heading8"/>
    <w:uiPriority w:val="99"/>
    <w:rsid w:val="00CA7EED"/>
    <w:rPr>
      <w:rFonts w:ascii="Times New Roman" w:eastAsia="PMingLiU" w:hAnsi="Times New Roman" w:cs="Times New Roman"/>
      <w:i/>
      <w:iCs/>
      <w:sz w:val="24"/>
      <w:szCs w:val="24"/>
      <w:lang w:eastAsia="zh-TW"/>
    </w:rPr>
  </w:style>
  <w:style w:type="character" w:customStyle="1" w:styleId="Heading9Char">
    <w:name w:val="Heading 9 Char"/>
    <w:basedOn w:val="DefaultParagraphFont"/>
    <w:link w:val="Heading9"/>
    <w:uiPriority w:val="99"/>
    <w:rsid w:val="00CA7EED"/>
    <w:rPr>
      <w:rFonts w:ascii="Arial" w:eastAsia="PMingLiU" w:hAnsi="Arial" w:cs="Arial"/>
      <w:lang w:eastAsia="zh-TW"/>
    </w:rPr>
  </w:style>
  <w:style w:type="paragraph" w:styleId="Caption">
    <w:name w:val="caption"/>
    <w:aliases w:val="Label"/>
    <w:basedOn w:val="Normal"/>
    <w:next w:val="Normal"/>
    <w:link w:val="CaptionChar"/>
    <w:uiPriority w:val="35"/>
    <w:unhideWhenUsed/>
    <w:qFormat/>
    <w:rsid w:val="00CA7EED"/>
    <w:pPr>
      <w:spacing w:after="200" w:line="240" w:lineRule="auto"/>
      <w:jc w:val="both"/>
    </w:pPr>
    <w:rPr>
      <w:rFonts w:ascii="Times New Roman" w:eastAsia="Times New Roman" w:hAnsi="Times New Roman" w:cs="Times New Roman"/>
      <w:b/>
      <w:bCs/>
      <w:color w:val="4F81BD"/>
      <w:sz w:val="18"/>
      <w:szCs w:val="18"/>
    </w:rPr>
  </w:style>
  <w:style w:type="numbering" w:customStyle="1" w:styleId="NoList1">
    <w:name w:val="No List1"/>
    <w:next w:val="NoList"/>
    <w:semiHidden/>
    <w:rsid w:val="00CA7EED"/>
  </w:style>
  <w:style w:type="paragraph" w:styleId="BodyText2">
    <w:name w:val="Body Text 2"/>
    <w:basedOn w:val="Normal"/>
    <w:link w:val="BodyText2Char"/>
    <w:rsid w:val="00CA7EED"/>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A7EED"/>
    <w:rPr>
      <w:rFonts w:ascii="Times New Roman" w:eastAsia="Times New Roman" w:hAnsi="Times New Roman" w:cs="Times New Roman"/>
      <w:sz w:val="24"/>
      <w:szCs w:val="24"/>
    </w:rPr>
  </w:style>
  <w:style w:type="character" w:customStyle="1" w:styleId="CaptionChar">
    <w:name w:val="Caption Char"/>
    <w:aliases w:val="Label Char"/>
    <w:basedOn w:val="DefaultParagraphFont"/>
    <w:link w:val="Caption"/>
    <w:uiPriority w:val="35"/>
    <w:rsid w:val="00CA7EED"/>
    <w:rPr>
      <w:rFonts w:ascii="Times New Roman" w:eastAsia="Times New Roman" w:hAnsi="Times New Roman" w:cs="Times New Roman"/>
      <w:b/>
      <w:bCs/>
      <w:color w:val="4F81BD"/>
      <w:sz w:val="18"/>
      <w:szCs w:val="18"/>
    </w:rPr>
  </w:style>
  <w:style w:type="table" w:styleId="TableGrid">
    <w:name w:val="Table Grid"/>
    <w:basedOn w:val="TableNormal"/>
    <w:rsid w:val="00CA7EED"/>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A7EED"/>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CA7EED"/>
    <w:rPr>
      <w:rFonts w:ascii="Times New Roman" w:eastAsia="Batang" w:hAnsi="Times New Roman" w:cs="Times New Roman"/>
      <w:sz w:val="24"/>
      <w:szCs w:val="24"/>
      <w:lang w:eastAsia="ko-KR"/>
    </w:rPr>
  </w:style>
  <w:style w:type="character" w:styleId="PageNumber">
    <w:name w:val="page number"/>
    <w:basedOn w:val="DefaultParagraphFont"/>
    <w:rsid w:val="00CA7EED"/>
  </w:style>
  <w:style w:type="paragraph" w:styleId="BodyText">
    <w:name w:val="Body Text"/>
    <w:basedOn w:val="Normal"/>
    <w:link w:val="BodyTextChar"/>
    <w:rsid w:val="00CA7EE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7EED"/>
    <w:rPr>
      <w:rFonts w:ascii="Times New Roman" w:eastAsia="Times New Roman" w:hAnsi="Times New Roman" w:cs="Times New Roman"/>
      <w:sz w:val="24"/>
      <w:szCs w:val="24"/>
    </w:rPr>
  </w:style>
  <w:style w:type="character" w:styleId="Hyperlink">
    <w:name w:val="Hyperlink"/>
    <w:basedOn w:val="DefaultParagraphFont"/>
    <w:uiPriority w:val="99"/>
    <w:rsid w:val="00CA7EED"/>
    <w:rPr>
      <w:color w:val="0000FF"/>
      <w:u w:val="single"/>
    </w:rPr>
  </w:style>
  <w:style w:type="paragraph" w:styleId="BodyTextIndent">
    <w:name w:val="Body Text Indent"/>
    <w:basedOn w:val="Normal"/>
    <w:link w:val="BodyTextIndentChar"/>
    <w:rsid w:val="00CA7EED"/>
    <w:pPr>
      <w:numPr>
        <w:numId w:val="8"/>
      </w:numPr>
      <w:tabs>
        <w:tab w:val="clear" w:pos="360"/>
      </w:tabs>
      <w:spacing w:after="120" w:line="240" w:lineRule="auto"/>
      <w:ind w:firstLine="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A7EED"/>
    <w:rPr>
      <w:rFonts w:ascii="Times New Roman" w:eastAsia="Times New Roman" w:hAnsi="Times New Roman" w:cs="Times New Roman"/>
      <w:sz w:val="24"/>
      <w:szCs w:val="24"/>
    </w:rPr>
  </w:style>
  <w:style w:type="paragraph" w:styleId="ListNumber">
    <w:name w:val="List Number"/>
    <w:basedOn w:val="Normal"/>
    <w:next w:val="BodyText"/>
    <w:rsid w:val="00CA7EED"/>
    <w:pPr>
      <w:numPr>
        <w:numId w:val="7"/>
      </w:numPr>
      <w:spacing w:before="120" w:after="0" w:line="240" w:lineRule="auto"/>
    </w:pPr>
    <w:rPr>
      <w:rFonts w:ascii="Times New Roman" w:eastAsia="Times New Roman" w:hAnsi="Times New Roman" w:cs="Times New Roman"/>
      <w:sz w:val="24"/>
      <w:szCs w:val="20"/>
    </w:rPr>
  </w:style>
  <w:style w:type="character" w:customStyle="1" w:styleId="acronym">
    <w:name w:val="acronym"/>
    <w:basedOn w:val="DefaultParagraphFont"/>
    <w:rsid w:val="00CA7EED"/>
  </w:style>
  <w:style w:type="paragraph" w:styleId="BlockText">
    <w:name w:val="Block Text"/>
    <w:basedOn w:val="Normal"/>
    <w:rsid w:val="00CA7EED"/>
    <w:pPr>
      <w:spacing w:before="120" w:after="120" w:line="480" w:lineRule="auto"/>
      <w:ind w:firstLine="720"/>
      <w:jc w:val="both"/>
    </w:pPr>
    <w:rPr>
      <w:rFonts w:ascii="Times New Roman" w:eastAsia="PMingLiU" w:hAnsi="Times New Roman" w:cs="Times New Roman"/>
      <w:sz w:val="24"/>
      <w:szCs w:val="24"/>
    </w:rPr>
  </w:style>
  <w:style w:type="paragraph" w:styleId="TOC4">
    <w:name w:val="toc 4"/>
    <w:basedOn w:val="Normal"/>
    <w:next w:val="Normal"/>
    <w:autoRedefine/>
    <w:semiHidden/>
    <w:rsid w:val="00CA7EED"/>
    <w:pPr>
      <w:spacing w:after="0" w:line="240" w:lineRule="auto"/>
      <w:ind w:left="720"/>
    </w:pPr>
    <w:rPr>
      <w:rFonts w:ascii="Times New Roman" w:eastAsia="Times New Roman" w:hAnsi="Times New Roman" w:cs="Times New Roman"/>
      <w:sz w:val="18"/>
      <w:szCs w:val="18"/>
    </w:rPr>
  </w:style>
  <w:style w:type="paragraph" w:customStyle="1" w:styleId="figurecaption">
    <w:name w:val="figure caption"/>
    <w:basedOn w:val="Normal"/>
    <w:next w:val="Normal"/>
    <w:link w:val="figurecaptionChar"/>
    <w:rsid w:val="00CA7EED"/>
    <w:pPr>
      <w:spacing w:before="100" w:after="100" w:line="200" w:lineRule="atLeast"/>
      <w:jc w:val="center"/>
    </w:pPr>
    <w:rPr>
      <w:rFonts w:ascii="Times New Roman" w:eastAsia="Times New Roman" w:hAnsi="Times New Roman" w:cs="Times New Roman"/>
      <w:i/>
      <w:sz w:val="24"/>
      <w:szCs w:val="20"/>
    </w:rPr>
  </w:style>
  <w:style w:type="character" w:customStyle="1" w:styleId="figurecaptionChar">
    <w:name w:val="figure caption Char"/>
    <w:basedOn w:val="DefaultParagraphFont"/>
    <w:link w:val="figurecaption"/>
    <w:rsid w:val="00CA7EED"/>
    <w:rPr>
      <w:rFonts w:ascii="Times New Roman" w:eastAsia="Times New Roman" w:hAnsi="Times New Roman" w:cs="Times New Roman"/>
      <w:i/>
      <w:sz w:val="24"/>
      <w:szCs w:val="20"/>
    </w:rPr>
  </w:style>
  <w:style w:type="paragraph" w:customStyle="1" w:styleId="Default">
    <w:name w:val="Default"/>
    <w:basedOn w:val="Normal"/>
    <w:rsid w:val="00CA7EED"/>
    <w:pPr>
      <w:spacing w:after="120" w:line="300" w:lineRule="atLeast"/>
      <w:jc w:val="both"/>
    </w:pPr>
    <w:rPr>
      <w:rFonts w:ascii="Times New Roman" w:eastAsia="Times New Roman" w:hAnsi="Times New Roman" w:cs="Times New Roman"/>
      <w:color w:val="000000"/>
      <w:sz w:val="24"/>
      <w:szCs w:val="20"/>
    </w:rPr>
  </w:style>
  <w:style w:type="paragraph" w:customStyle="1" w:styleId="DOT">
    <w:name w:val="DOT"/>
    <w:basedOn w:val="Normal"/>
    <w:rsid w:val="00CA7EED"/>
    <w:pPr>
      <w:spacing w:after="0" w:line="240" w:lineRule="auto"/>
      <w:jc w:val="both"/>
    </w:pPr>
    <w:rPr>
      <w:rFonts w:ascii="Times New Roman" w:eastAsia="Times New Roman" w:hAnsi="Times New Roman" w:cs="Times New Roman"/>
      <w:sz w:val="18"/>
      <w:szCs w:val="20"/>
    </w:rPr>
  </w:style>
  <w:style w:type="paragraph" w:styleId="BodyText3">
    <w:name w:val="Body Text 3"/>
    <w:basedOn w:val="Normal"/>
    <w:link w:val="BodyText3Char"/>
    <w:rsid w:val="00CA7EED"/>
    <w:pPr>
      <w:spacing w:after="0" w:line="240" w:lineRule="auto"/>
      <w:jc w:val="center"/>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CA7EED"/>
    <w:rPr>
      <w:rFonts w:ascii="Times New Roman" w:eastAsia="Times New Roman" w:hAnsi="Times New Roman" w:cs="Times New Roman"/>
      <w:sz w:val="24"/>
      <w:szCs w:val="24"/>
    </w:rPr>
  </w:style>
  <w:style w:type="paragraph" w:styleId="TOC3">
    <w:name w:val="toc 3"/>
    <w:basedOn w:val="Normal"/>
    <w:next w:val="Normal"/>
    <w:autoRedefine/>
    <w:semiHidden/>
    <w:rsid w:val="00CA7EED"/>
    <w:pPr>
      <w:tabs>
        <w:tab w:val="left" w:pos="1620"/>
        <w:tab w:val="right" w:leader="dot" w:pos="9360"/>
      </w:tabs>
      <w:spacing w:after="0" w:line="240" w:lineRule="auto"/>
      <w:ind w:left="1080" w:right="360"/>
    </w:pPr>
    <w:rPr>
      <w:rFonts w:ascii="Times New Roman" w:eastAsia="Times New Roman" w:hAnsi="Times New Roman" w:cs="Times New Roman"/>
      <w:i/>
      <w:iCs/>
      <w:sz w:val="24"/>
      <w:szCs w:val="20"/>
    </w:rPr>
  </w:style>
  <w:style w:type="paragraph" w:styleId="ListBullet">
    <w:name w:val="List Bullet"/>
    <w:basedOn w:val="Normal"/>
    <w:next w:val="BodyText"/>
    <w:autoRedefine/>
    <w:rsid w:val="00CA7EED"/>
    <w:pPr>
      <w:numPr>
        <w:numId w:val="9"/>
      </w:numPr>
      <w:tabs>
        <w:tab w:val="clear" w:pos="360"/>
        <w:tab w:val="num" w:pos="720"/>
      </w:tabs>
      <w:spacing w:after="0" w:line="480" w:lineRule="auto"/>
      <w:ind w:left="720"/>
      <w:jc w:val="both"/>
    </w:pPr>
    <w:rPr>
      <w:rFonts w:ascii="Times New Roman" w:eastAsia="Times New Roman" w:hAnsi="Times New Roman" w:cs="Times New Roman"/>
      <w:sz w:val="24"/>
      <w:szCs w:val="20"/>
    </w:rPr>
  </w:style>
  <w:style w:type="paragraph" w:customStyle="1" w:styleId="BodyTextRun-in">
    <w:name w:val="Body Text Run-in"/>
    <w:basedOn w:val="BodyText"/>
    <w:next w:val="Normal"/>
    <w:rsid w:val="00CA7EED"/>
    <w:pPr>
      <w:keepLines/>
      <w:jc w:val="both"/>
    </w:pPr>
    <w:rPr>
      <w:szCs w:val="20"/>
    </w:rPr>
  </w:style>
  <w:style w:type="paragraph" w:customStyle="1" w:styleId="NormalNotIndented">
    <w:name w:val="Normal Not Indented"/>
    <w:basedOn w:val="Normal"/>
    <w:rsid w:val="00CA7EED"/>
    <w:pPr>
      <w:tabs>
        <w:tab w:val="left" w:pos="720"/>
        <w:tab w:val="left" w:pos="1260"/>
        <w:tab w:val="left" w:pos="1800"/>
        <w:tab w:val="left" w:pos="2160"/>
        <w:tab w:val="left" w:pos="5040"/>
        <w:tab w:val="right" w:pos="9360"/>
      </w:tabs>
      <w:spacing w:after="0" w:line="480" w:lineRule="auto"/>
      <w:ind w:firstLine="547"/>
      <w:jc w:val="both"/>
    </w:pPr>
    <w:rPr>
      <w:rFonts w:ascii="Times New Roman" w:eastAsia="Times New Roman" w:hAnsi="Times New Roman" w:cs="Times New Roman"/>
      <w:sz w:val="24"/>
      <w:szCs w:val="24"/>
    </w:rPr>
  </w:style>
  <w:style w:type="paragraph" w:customStyle="1" w:styleId="ref">
    <w:name w:val="ref"/>
    <w:basedOn w:val="Normal"/>
    <w:rsid w:val="00CA7EED"/>
    <w:pPr>
      <w:tabs>
        <w:tab w:val="right" w:pos="360"/>
        <w:tab w:val="left" w:pos="720"/>
        <w:tab w:val="left" w:pos="1440"/>
      </w:tabs>
      <w:spacing w:after="100" w:line="200" w:lineRule="atLeast"/>
      <w:ind w:left="1440" w:hanging="1440"/>
      <w:jc w:val="both"/>
    </w:pPr>
    <w:rPr>
      <w:rFonts w:ascii="Times New Roman" w:eastAsia="Times New Roman" w:hAnsi="Times New Roman" w:cs="Times New Roman"/>
      <w:sz w:val="24"/>
      <w:szCs w:val="20"/>
    </w:rPr>
  </w:style>
  <w:style w:type="paragraph" w:customStyle="1" w:styleId="BodyTextIndentJustified">
    <w:name w:val="Body Text Indent + Justified"/>
    <w:aliases w:val="Left:  0&quot;,First line:  0.38&quot;,After:  0 pt,Li..."/>
    <w:basedOn w:val="BodyTextIndent"/>
    <w:rsid w:val="00CA7EED"/>
  </w:style>
  <w:style w:type="paragraph" w:styleId="HTMLPreformatted">
    <w:name w:val="HTML Preformatted"/>
    <w:basedOn w:val="Normal"/>
    <w:link w:val="HTMLPreformattedChar"/>
    <w:rsid w:val="00CA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A7EED"/>
    <w:rPr>
      <w:rFonts w:ascii="Courier New" w:eastAsia="Times New Roman" w:hAnsi="Courier New" w:cs="Courier New"/>
      <w:sz w:val="20"/>
      <w:szCs w:val="20"/>
    </w:rPr>
  </w:style>
  <w:style w:type="character" w:styleId="FollowedHyperlink">
    <w:name w:val="FollowedHyperlink"/>
    <w:basedOn w:val="DefaultParagraphFont"/>
    <w:rsid w:val="00CA7EED"/>
    <w:rPr>
      <w:color w:val="800080"/>
      <w:u w:val="single"/>
    </w:rPr>
  </w:style>
  <w:style w:type="paragraph" w:customStyle="1" w:styleId="xl26">
    <w:name w:val="xl26"/>
    <w:basedOn w:val="Normal"/>
    <w:rsid w:val="00CA7EED"/>
    <w:pPr>
      <w:numPr>
        <w:numId w:val="10"/>
      </w:numPr>
      <w:tabs>
        <w:tab w:val="clear" w:pos="360"/>
      </w:tabs>
      <w:spacing w:before="100" w:beforeAutospacing="1" w:after="100" w:afterAutospacing="1" w:line="240" w:lineRule="auto"/>
      <w:ind w:left="0" w:firstLine="0"/>
      <w:jc w:val="center"/>
    </w:pPr>
    <w:rPr>
      <w:rFonts w:ascii="Arial Unicode MS" w:eastAsia="Arial Unicode MS" w:hAnsi="Arial Unicode MS" w:cs="Arial Unicode MS"/>
      <w:sz w:val="24"/>
      <w:szCs w:val="24"/>
    </w:rPr>
  </w:style>
  <w:style w:type="paragraph" w:styleId="BodyTextIndent3">
    <w:name w:val="Body Text Indent 3"/>
    <w:basedOn w:val="Normal"/>
    <w:link w:val="BodyTextIndent3Char"/>
    <w:rsid w:val="00CA7EED"/>
    <w:pPr>
      <w:spacing w:after="0" w:line="240" w:lineRule="auto"/>
      <w:ind w:left="90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A7EED"/>
    <w:rPr>
      <w:rFonts w:ascii="Times New Roman" w:eastAsia="Times New Roman" w:hAnsi="Times New Roman" w:cs="Times New Roman"/>
      <w:sz w:val="24"/>
      <w:szCs w:val="24"/>
    </w:rPr>
  </w:style>
  <w:style w:type="paragraph" w:styleId="BodyTextIndent2">
    <w:name w:val="Body Text Indent 2"/>
    <w:basedOn w:val="Normal"/>
    <w:link w:val="BodyTextIndent2Char"/>
    <w:rsid w:val="00CA7EED"/>
    <w:pPr>
      <w:spacing w:after="0" w:line="36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A7EED"/>
    <w:rPr>
      <w:rFonts w:ascii="Times New Roman" w:eastAsia="Times New Roman" w:hAnsi="Times New Roman" w:cs="Times New Roman"/>
      <w:sz w:val="24"/>
      <w:szCs w:val="24"/>
    </w:rPr>
  </w:style>
  <w:style w:type="paragraph" w:customStyle="1" w:styleId="xl24">
    <w:name w:val="xl24"/>
    <w:basedOn w:val="Normal"/>
    <w:rsid w:val="00CA7EED"/>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tyle1">
    <w:name w:val="Style1"/>
    <w:basedOn w:val="BodyTextIndent"/>
    <w:rsid w:val="00CA7EED"/>
    <w:pPr>
      <w:ind w:left="0" w:firstLine="720"/>
      <w:jc w:val="both"/>
    </w:pPr>
    <w:rPr>
      <w:rFonts w:ascii="Times" w:hAnsi="Times"/>
      <w:szCs w:val="20"/>
    </w:rPr>
  </w:style>
  <w:style w:type="paragraph" w:customStyle="1" w:styleId="StyleBodyText2AsianPMingLiU">
    <w:name w:val="Style Body Text 2 + (Asian) PMingLiU"/>
    <w:basedOn w:val="BodyText2"/>
    <w:next w:val="BodyText2"/>
    <w:link w:val="StyleBodyText2AsianPMingLiUChar"/>
    <w:rsid w:val="00CA7EED"/>
    <w:rPr>
      <w:rFonts w:eastAsia="PMingLiU"/>
    </w:rPr>
  </w:style>
  <w:style w:type="character" w:customStyle="1" w:styleId="StyleBodyText2AsianPMingLiUChar">
    <w:name w:val="Style Body Text 2 + (Asian) PMingLiU Char"/>
    <w:basedOn w:val="BodyText2Char"/>
    <w:link w:val="StyleBodyText2AsianPMingLiU"/>
    <w:rsid w:val="00CA7EED"/>
    <w:rPr>
      <w:rFonts w:ascii="Times New Roman" w:eastAsia="PMingLiU" w:hAnsi="Times New Roman" w:cs="Times New Roman"/>
      <w:sz w:val="24"/>
      <w:szCs w:val="24"/>
    </w:rPr>
  </w:style>
  <w:style w:type="paragraph" w:customStyle="1" w:styleId="CM6">
    <w:name w:val="CM6"/>
    <w:basedOn w:val="Default"/>
    <w:next w:val="Default"/>
    <w:rsid w:val="00CA7EED"/>
    <w:pPr>
      <w:autoSpaceDE w:val="0"/>
      <w:autoSpaceDN w:val="0"/>
      <w:adjustRightInd w:val="0"/>
      <w:spacing w:after="0" w:line="240" w:lineRule="atLeast"/>
      <w:jc w:val="left"/>
    </w:pPr>
    <w:rPr>
      <w:rFonts w:ascii="Helvetica" w:eastAsia="SimSun" w:hAnsi="Helvetica"/>
      <w:color w:val="auto"/>
      <w:szCs w:val="24"/>
      <w:lang w:eastAsia="zh-CN"/>
    </w:rPr>
  </w:style>
  <w:style w:type="paragraph" w:styleId="TOC1">
    <w:name w:val="toc 1"/>
    <w:basedOn w:val="Normal"/>
    <w:next w:val="Normal"/>
    <w:autoRedefine/>
    <w:uiPriority w:val="39"/>
    <w:rsid w:val="00CA7EED"/>
    <w:pPr>
      <w:tabs>
        <w:tab w:val="left" w:pos="480"/>
        <w:tab w:val="right" w:leader="dot" w:pos="9360"/>
      </w:tabs>
      <w:spacing w:after="0" w:line="240" w:lineRule="auto"/>
      <w:ind w:left="540" w:right="360" w:hanging="540"/>
    </w:pPr>
    <w:rPr>
      <w:rFonts w:ascii="Times New Roman" w:eastAsia="Times New Roman" w:hAnsi="Times New Roman" w:cs="Times New Roman"/>
      <w:b/>
      <w:sz w:val="28"/>
      <w:szCs w:val="28"/>
    </w:rPr>
  </w:style>
  <w:style w:type="paragraph" w:styleId="TOC2">
    <w:name w:val="toc 2"/>
    <w:basedOn w:val="Normal"/>
    <w:next w:val="Normal"/>
    <w:autoRedefine/>
    <w:uiPriority w:val="39"/>
    <w:rsid w:val="00CA7EED"/>
    <w:pPr>
      <w:tabs>
        <w:tab w:val="left" w:pos="1080"/>
        <w:tab w:val="right" w:leader="dot" w:pos="9360"/>
      </w:tabs>
      <w:spacing w:after="0" w:line="240" w:lineRule="auto"/>
      <w:ind w:left="540" w:right="360"/>
    </w:pPr>
    <w:rPr>
      <w:rFonts w:ascii="Times New Roman" w:eastAsia="Times New Roman" w:hAnsi="Times New Roman" w:cs="Times New Roman"/>
      <w:sz w:val="24"/>
      <w:szCs w:val="24"/>
    </w:rPr>
  </w:style>
  <w:style w:type="paragraph" w:styleId="TableofFigures">
    <w:name w:val="table of figures"/>
    <w:basedOn w:val="Normal"/>
    <w:next w:val="Normal"/>
    <w:semiHidden/>
    <w:rsid w:val="00CA7EED"/>
    <w:pPr>
      <w:spacing w:after="0" w:line="240" w:lineRule="auto"/>
    </w:pPr>
    <w:rPr>
      <w:rFonts w:ascii="Times New Roman" w:eastAsia="Times New Roman" w:hAnsi="Times New Roman" w:cs="Times New Roman"/>
      <w:sz w:val="24"/>
      <w:szCs w:val="24"/>
    </w:rPr>
  </w:style>
  <w:style w:type="paragraph" w:customStyle="1" w:styleId="StyleCaptionLabelCentered">
    <w:name w:val="Style CaptionLabel + Centered"/>
    <w:basedOn w:val="Caption"/>
    <w:rsid w:val="00CA7EED"/>
    <w:pPr>
      <w:spacing w:after="0"/>
      <w:jc w:val="center"/>
    </w:pPr>
    <w:rPr>
      <w:color w:val="auto"/>
      <w:sz w:val="24"/>
      <w:szCs w:val="20"/>
      <w:lang w:eastAsia="ko-KR"/>
    </w:rPr>
  </w:style>
  <w:style w:type="paragraph" w:customStyle="1" w:styleId="NormalArial">
    <w:name w:val="Normal + Arial"/>
    <w:aliases w:val="10 pt"/>
    <w:basedOn w:val="Normal"/>
    <w:rsid w:val="00CA7EED"/>
    <w:pPr>
      <w:spacing w:after="0" w:line="480" w:lineRule="auto"/>
      <w:ind w:firstLine="720"/>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rsid w:val="00CA7E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A7EED"/>
    <w:rPr>
      <w:rFonts w:ascii="Times New Roman" w:eastAsia="Times New Roman" w:hAnsi="Times New Roman" w:cs="Times New Roman"/>
      <w:b/>
      <w:bCs/>
      <w:sz w:val="20"/>
      <w:szCs w:val="20"/>
    </w:rPr>
  </w:style>
  <w:style w:type="table" w:styleId="TableGrid6">
    <w:name w:val="Table Grid 6"/>
    <w:basedOn w:val="TableNormal"/>
    <w:rsid w:val="00CA7EE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eader">
    <w:name w:val="header"/>
    <w:basedOn w:val="Normal"/>
    <w:link w:val="HeaderChar"/>
    <w:uiPriority w:val="99"/>
    <w:rsid w:val="00CA7EE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A7EED"/>
    <w:rPr>
      <w:rFonts w:ascii="Times New Roman" w:eastAsia="Times New Roman" w:hAnsi="Times New Roman" w:cs="Times New Roman"/>
      <w:sz w:val="24"/>
      <w:szCs w:val="24"/>
    </w:rPr>
  </w:style>
  <w:style w:type="paragraph" w:customStyle="1" w:styleId="StyleHeading1Left0Firstline0Linespacingsingle">
    <w:name w:val="Style Heading 1 + Left:  0&quot; First line:  0&quot; Line spacing:  single"/>
    <w:basedOn w:val="Heading1"/>
    <w:rsid w:val="00CA7EED"/>
    <w:pPr>
      <w:keepLines w:val="0"/>
      <w:pageBreakBefore/>
      <w:tabs>
        <w:tab w:val="num" w:pos="360"/>
      </w:tabs>
      <w:spacing w:after="60" w:line="240" w:lineRule="auto"/>
    </w:pPr>
    <w:rPr>
      <w:rFonts w:ascii="Times New Roman" w:eastAsia="Times New Roman" w:hAnsi="Times New Roman" w:cs="Times New Roman"/>
      <w:b/>
      <w:bCs/>
      <w:caps/>
      <w:color w:val="auto"/>
      <w:kern w:val="32"/>
      <w:sz w:val="28"/>
      <w:szCs w:val="20"/>
    </w:rPr>
  </w:style>
  <w:style w:type="paragraph" w:customStyle="1" w:styleId="StyleHeading1Left0Firstline0">
    <w:name w:val="Style Heading 1 + Left:  0&quot; First line:  0&quot;"/>
    <w:basedOn w:val="Heading1"/>
    <w:rsid w:val="00CA7EED"/>
    <w:pPr>
      <w:keepLines w:val="0"/>
      <w:pageBreakBefore/>
      <w:tabs>
        <w:tab w:val="num" w:pos="360"/>
      </w:tabs>
      <w:spacing w:after="60" w:line="480" w:lineRule="auto"/>
    </w:pPr>
    <w:rPr>
      <w:rFonts w:ascii="Times New Roman" w:eastAsia="Times New Roman" w:hAnsi="Times New Roman" w:cs="Times New Roman"/>
      <w:b/>
      <w:bCs/>
      <w:caps/>
      <w:color w:val="auto"/>
      <w:kern w:val="32"/>
      <w:sz w:val="28"/>
      <w:szCs w:val="20"/>
    </w:rPr>
  </w:style>
  <w:style w:type="paragraph" w:customStyle="1" w:styleId="h1">
    <w:name w:val="h1"/>
    <w:aliases w:val="head 1"/>
    <w:basedOn w:val="Normal"/>
    <w:next w:val="Normal"/>
    <w:rsid w:val="00CA7EED"/>
    <w:pPr>
      <w:keepNext/>
      <w:spacing w:before="300" w:after="200" w:line="200" w:lineRule="atLeast"/>
      <w:jc w:val="center"/>
    </w:pPr>
    <w:rPr>
      <w:rFonts w:ascii="Times New Roman" w:eastAsia="Times New Roman" w:hAnsi="Times New Roman" w:cs="Times New Roman"/>
      <w:b/>
      <w:caps/>
      <w:color w:val="000000"/>
      <w:sz w:val="24"/>
      <w:szCs w:val="20"/>
    </w:rPr>
  </w:style>
  <w:style w:type="paragraph" w:customStyle="1" w:styleId="CTRDOTfields">
    <w:name w:val="CTR DOT fields"/>
    <w:basedOn w:val="Normal"/>
    <w:rsid w:val="00CA7EED"/>
    <w:pPr>
      <w:spacing w:before="60" w:after="60" w:line="240" w:lineRule="auto"/>
      <w:ind w:left="274"/>
    </w:pPr>
    <w:rPr>
      <w:rFonts w:ascii="Times New Roman" w:eastAsia="Times New Roman" w:hAnsi="Times New Roman" w:cs="Times New Roman"/>
      <w:sz w:val="20"/>
      <w:szCs w:val="20"/>
    </w:rPr>
  </w:style>
  <w:style w:type="character" w:customStyle="1" w:styleId="CTRDOTfieldsChar">
    <w:name w:val="CTR DOT fields Char"/>
    <w:basedOn w:val="DefaultParagraphFont"/>
    <w:rsid w:val="00CA7EED"/>
    <w:rPr>
      <w:rFonts w:ascii="Times" w:hAnsi="Times"/>
      <w:noProof w:val="0"/>
      <w:lang w:val="en-US"/>
    </w:rPr>
  </w:style>
  <w:style w:type="paragraph" w:customStyle="1" w:styleId="CTRFrontMatterTitle">
    <w:name w:val="CTR Front Matter Title"/>
    <w:basedOn w:val="Normal"/>
    <w:rsid w:val="00CA7EED"/>
    <w:pPr>
      <w:spacing w:before="240" w:after="120" w:line="240" w:lineRule="auto"/>
      <w:jc w:val="center"/>
    </w:pPr>
    <w:rPr>
      <w:rFonts w:ascii="Times New Roman" w:eastAsia="Times" w:hAnsi="Times New Roman" w:cs="Times New Roman"/>
      <w:b/>
      <w:sz w:val="32"/>
      <w:szCs w:val="20"/>
    </w:rPr>
  </w:style>
  <w:style w:type="numbering" w:customStyle="1" w:styleId="NoList2">
    <w:name w:val="No List2"/>
    <w:next w:val="NoList"/>
    <w:uiPriority w:val="99"/>
    <w:semiHidden/>
    <w:unhideWhenUsed/>
    <w:rsid w:val="00CA7EED"/>
  </w:style>
  <w:style w:type="numbering" w:customStyle="1" w:styleId="NoList3">
    <w:name w:val="No List3"/>
    <w:next w:val="NoList"/>
    <w:uiPriority w:val="99"/>
    <w:semiHidden/>
    <w:unhideWhenUsed/>
    <w:rsid w:val="00CA7EED"/>
  </w:style>
  <w:style w:type="numbering" w:customStyle="1" w:styleId="NoList4">
    <w:name w:val="No List4"/>
    <w:next w:val="NoList"/>
    <w:uiPriority w:val="99"/>
    <w:semiHidden/>
    <w:unhideWhenUsed/>
    <w:rsid w:val="00CA7EED"/>
  </w:style>
  <w:style w:type="character" w:customStyle="1" w:styleId="eudoraheader">
    <w:name w:val="eudoraheader"/>
    <w:basedOn w:val="DefaultParagraphFont"/>
    <w:uiPriority w:val="99"/>
    <w:rsid w:val="00CA7EED"/>
    <w:rPr>
      <w:rFonts w:cs="Times New Roman"/>
    </w:rPr>
  </w:style>
  <w:style w:type="character" w:styleId="LineNumber">
    <w:name w:val="line number"/>
    <w:basedOn w:val="DefaultParagraphFont"/>
    <w:uiPriority w:val="99"/>
    <w:semiHidden/>
    <w:unhideWhenUsed/>
    <w:rsid w:val="00CA7EED"/>
  </w:style>
  <w:style w:type="paragraph" w:styleId="TOCHeading">
    <w:name w:val="TOC Heading"/>
    <w:basedOn w:val="Heading1"/>
    <w:next w:val="Normal"/>
    <w:uiPriority w:val="39"/>
    <w:semiHidden/>
    <w:unhideWhenUsed/>
    <w:qFormat/>
    <w:rsid w:val="00B80B75"/>
    <w:pPr>
      <w:spacing w:before="480" w:line="276" w:lineRule="auto"/>
      <w:outlineLvl w:val="9"/>
    </w:pPr>
    <w:rPr>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24">
      <w:bodyDiv w:val="1"/>
      <w:marLeft w:val="0"/>
      <w:marRight w:val="0"/>
      <w:marTop w:val="0"/>
      <w:marBottom w:val="0"/>
      <w:divBdr>
        <w:top w:val="none" w:sz="0" w:space="0" w:color="auto"/>
        <w:left w:val="none" w:sz="0" w:space="0" w:color="auto"/>
        <w:bottom w:val="none" w:sz="0" w:space="0" w:color="auto"/>
        <w:right w:val="none" w:sz="0" w:space="0" w:color="auto"/>
      </w:divBdr>
    </w:div>
    <w:div w:id="96025613">
      <w:bodyDiv w:val="1"/>
      <w:marLeft w:val="0"/>
      <w:marRight w:val="0"/>
      <w:marTop w:val="0"/>
      <w:marBottom w:val="0"/>
      <w:divBdr>
        <w:top w:val="none" w:sz="0" w:space="0" w:color="auto"/>
        <w:left w:val="none" w:sz="0" w:space="0" w:color="auto"/>
        <w:bottom w:val="none" w:sz="0" w:space="0" w:color="auto"/>
        <w:right w:val="none" w:sz="0" w:space="0" w:color="auto"/>
      </w:divBdr>
    </w:div>
    <w:div w:id="126702379">
      <w:bodyDiv w:val="1"/>
      <w:marLeft w:val="0"/>
      <w:marRight w:val="0"/>
      <w:marTop w:val="0"/>
      <w:marBottom w:val="0"/>
      <w:divBdr>
        <w:top w:val="none" w:sz="0" w:space="0" w:color="auto"/>
        <w:left w:val="none" w:sz="0" w:space="0" w:color="auto"/>
        <w:bottom w:val="none" w:sz="0" w:space="0" w:color="auto"/>
        <w:right w:val="none" w:sz="0" w:space="0" w:color="auto"/>
      </w:divBdr>
    </w:div>
    <w:div w:id="380716889">
      <w:bodyDiv w:val="1"/>
      <w:marLeft w:val="0"/>
      <w:marRight w:val="0"/>
      <w:marTop w:val="0"/>
      <w:marBottom w:val="0"/>
      <w:divBdr>
        <w:top w:val="none" w:sz="0" w:space="0" w:color="auto"/>
        <w:left w:val="none" w:sz="0" w:space="0" w:color="auto"/>
        <w:bottom w:val="none" w:sz="0" w:space="0" w:color="auto"/>
        <w:right w:val="none" w:sz="0" w:space="0" w:color="auto"/>
      </w:divBdr>
    </w:div>
    <w:div w:id="532503779">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887034644">
      <w:bodyDiv w:val="1"/>
      <w:marLeft w:val="0"/>
      <w:marRight w:val="0"/>
      <w:marTop w:val="0"/>
      <w:marBottom w:val="0"/>
      <w:divBdr>
        <w:top w:val="none" w:sz="0" w:space="0" w:color="auto"/>
        <w:left w:val="none" w:sz="0" w:space="0" w:color="auto"/>
        <w:bottom w:val="none" w:sz="0" w:space="0" w:color="auto"/>
        <w:right w:val="none" w:sz="0" w:space="0" w:color="auto"/>
      </w:divBdr>
    </w:div>
    <w:div w:id="1550803233">
      <w:bodyDiv w:val="1"/>
      <w:marLeft w:val="0"/>
      <w:marRight w:val="0"/>
      <w:marTop w:val="0"/>
      <w:marBottom w:val="0"/>
      <w:divBdr>
        <w:top w:val="none" w:sz="0" w:space="0" w:color="auto"/>
        <w:left w:val="none" w:sz="0" w:space="0" w:color="auto"/>
        <w:bottom w:val="none" w:sz="0" w:space="0" w:color="auto"/>
        <w:right w:val="none" w:sz="0" w:space="0" w:color="auto"/>
      </w:divBdr>
    </w:div>
    <w:div w:id="1711950198">
      <w:bodyDiv w:val="1"/>
      <w:marLeft w:val="0"/>
      <w:marRight w:val="0"/>
      <w:marTop w:val="0"/>
      <w:marBottom w:val="0"/>
      <w:divBdr>
        <w:top w:val="none" w:sz="0" w:space="0" w:color="auto"/>
        <w:left w:val="none" w:sz="0" w:space="0" w:color="auto"/>
        <w:bottom w:val="none" w:sz="0" w:space="0" w:color="auto"/>
        <w:right w:val="none" w:sz="0" w:space="0" w:color="auto"/>
      </w:divBdr>
    </w:div>
    <w:div w:id="1787234600">
      <w:bodyDiv w:val="1"/>
      <w:marLeft w:val="0"/>
      <w:marRight w:val="0"/>
      <w:marTop w:val="0"/>
      <w:marBottom w:val="0"/>
      <w:divBdr>
        <w:top w:val="none" w:sz="0" w:space="0" w:color="auto"/>
        <w:left w:val="none" w:sz="0" w:space="0" w:color="auto"/>
        <w:bottom w:val="none" w:sz="0" w:space="0" w:color="auto"/>
        <w:right w:val="none" w:sz="0" w:space="0" w:color="auto"/>
      </w:divBdr>
    </w:div>
    <w:div w:id="192441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jpe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bin\\TestData" TargetMode="External"/><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image" Target="media/image17.png"/><Relationship Id="rId10" Type="http://schemas.openxmlformats.org/officeDocument/2006/relationships/hyperlink" Target="http://pginstaller.projects.postgresql.org/" TargetMode="External"/><Relationship Id="rId19" Type="http://schemas.openxmlformats.org/officeDocument/2006/relationships/image" Target="media/image8.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stgresql.org/ftp/binary" TargetMode="External"/><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1DD8D-7B8D-4FEF-945E-2FE6608F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14691</Words>
  <Characters>83742</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Subodh</dc:creator>
  <cp:lastModifiedBy>Bhat, Chandra R</cp:lastModifiedBy>
  <cp:revision>2</cp:revision>
  <dcterms:created xsi:type="dcterms:W3CDTF">2014-01-04T00:42:00Z</dcterms:created>
  <dcterms:modified xsi:type="dcterms:W3CDTF">2014-01-04T00:42:00Z</dcterms:modified>
</cp:coreProperties>
</file>