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54" w:rsidRDefault="001C1A54">
      <w:pPr>
        <w:pStyle w:val="Heading1"/>
      </w:pPr>
      <w:r>
        <w:t>CE 374K Hydrology       Review for Final Exam         Spring 20</w:t>
      </w:r>
      <w:r w:rsidR="00BC4B98">
        <w:t>1</w:t>
      </w:r>
      <w:r w:rsidR="00143FF7">
        <w:t>2</w:t>
      </w:r>
    </w:p>
    <w:p w:rsidR="001C1A54" w:rsidRDefault="001C1A54">
      <w:pPr>
        <w:pStyle w:val="NormalWeb"/>
        <w:spacing w:before="0" w:beforeAutospacing="0" w:after="0" w:afterAutospacing="0"/>
      </w:pPr>
    </w:p>
    <w:p w:rsidR="001C1A54" w:rsidRDefault="001C1A54">
      <w:r>
        <w:t xml:space="preserve">The material is classified according to </w:t>
      </w:r>
      <w:r>
        <w:rPr>
          <w:b/>
          <w:bCs/>
          <w:i/>
          <w:iCs/>
        </w:rPr>
        <w:t>Bloom’s Taxonomy of Educational Objectives</w:t>
      </w:r>
      <w:r>
        <w:t xml:space="preserve">: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1843"/>
        <w:gridCol w:w="6841"/>
      </w:tblGrid>
      <w:tr w:rsidR="001C1A54">
        <w:tc>
          <w:tcPr>
            <w:tcW w:w="892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6864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Meaning</w:t>
            </w:r>
          </w:p>
        </w:tc>
      </w:tr>
      <w:tr w:rsidR="001C1A54">
        <w:tc>
          <w:tcPr>
            <w:tcW w:w="892" w:type="dxa"/>
          </w:tcPr>
          <w:p w:rsidR="001C1A54" w:rsidRDefault="001C1A54">
            <w:pPr>
              <w:pStyle w:val="NormalWeb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76" w:type="dxa"/>
          </w:tcPr>
          <w:p w:rsidR="001C1A54" w:rsidRDefault="001C1A54">
            <w:pPr>
              <w:pStyle w:val="Heading2"/>
            </w:pPr>
            <w:r>
              <w:t>Knowledge</w:t>
            </w:r>
          </w:p>
        </w:tc>
        <w:tc>
          <w:tcPr>
            <w:tcW w:w="6864" w:type="dxa"/>
          </w:tcPr>
          <w:p w:rsidR="001C1A54" w:rsidRDefault="001C1A54">
            <w:r>
              <w:t>Definitions, facts, formulas</w:t>
            </w:r>
          </w:p>
        </w:tc>
      </w:tr>
      <w:tr w:rsidR="001C1A54">
        <w:tc>
          <w:tcPr>
            <w:tcW w:w="892" w:type="dxa"/>
          </w:tcPr>
          <w:p w:rsidR="001C1A54" w:rsidRDefault="001C1A54">
            <w:r>
              <w:t>2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Comprehension</w:t>
            </w:r>
          </w:p>
        </w:tc>
        <w:tc>
          <w:tcPr>
            <w:tcW w:w="6864" w:type="dxa"/>
          </w:tcPr>
          <w:p w:rsidR="001C1A54" w:rsidRDefault="001C1A54">
            <w:r>
              <w:t>Explanation of definitions, formulas, problem solving procedures</w:t>
            </w:r>
          </w:p>
        </w:tc>
      </w:tr>
      <w:tr w:rsidR="001C1A54">
        <w:tc>
          <w:tcPr>
            <w:tcW w:w="892" w:type="dxa"/>
          </w:tcPr>
          <w:p w:rsidR="001C1A54" w:rsidRDefault="001C1A54">
            <w:r>
              <w:t>3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  <w:tc>
          <w:tcPr>
            <w:tcW w:w="6864" w:type="dxa"/>
          </w:tcPr>
          <w:p w:rsidR="001C1A54" w:rsidRDefault="001C1A54">
            <w:r>
              <w:t>Know how to use a formula or procedure to solve simple problems</w:t>
            </w:r>
          </w:p>
        </w:tc>
      </w:tr>
      <w:tr w:rsidR="001C1A54">
        <w:tc>
          <w:tcPr>
            <w:tcW w:w="892" w:type="dxa"/>
          </w:tcPr>
          <w:p w:rsidR="001C1A54" w:rsidRDefault="001C1A54">
            <w:r>
              <w:t>4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Analysis</w:t>
            </w:r>
          </w:p>
        </w:tc>
        <w:tc>
          <w:tcPr>
            <w:tcW w:w="6864" w:type="dxa"/>
          </w:tcPr>
          <w:p w:rsidR="001C1A54" w:rsidRDefault="001C1A54">
            <w:r>
              <w:t>Break down a complex problem and solve by steps</w:t>
            </w:r>
          </w:p>
        </w:tc>
      </w:tr>
      <w:tr w:rsidR="001C1A54">
        <w:tc>
          <w:tcPr>
            <w:tcW w:w="892" w:type="dxa"/>
          </w:tcPr>
          <w:p w:rsidR="001C1A54" w:rsidRDefault="001C1A54">
            <w:r>
              <w:t>5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Synthesis</w:t>
            </w:r>
          </w:p>
        </w:tc>
        <w:tc>
          <w:tcPr>
            <w:tcW w:w="6864" w:type="dxa"/>
          </w:tcPr>
          <w:p w:rsidR="001C1A54" w:rsidRDefault="001C1A54">
            <w:r>
              <w:t>Derivation of basic formulas, design of new systems</w:t>
            </w:r>
          </w:p>
        </w:tc>
      </w:tr>
      <w:tr w:rsidR="001C1A54">
        <w:tc>
          <w:tcPr>
            <w:tcW w:w="892" w:type="dxa"/>
          </w:tcPr>
          <w:p w:rsidR="001C1A54" w:rsidRDefault="001C1A54">
            <w:r>
              <w:t>6</w:t>
            </w:r>
          </w:p>
        </w:tc>
        <w:tc>
          <w:tcPr>
            <w:tcW w:w="1776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  <w:tc>
          <w:tcPr>
            <w:tcW w:w="6864" w:type="dxa"/>
          </w:tcPr>
          <w:p w:rsidR="001C1A54" w:rsidRDefault="001C1A54">
            <w:r>
              <w:t>Advantages and limitations of alternative approaches</w:t>
            </w:r>
          </w:p>
        </w:tc>
      </w:tr>
    </w:tbl>
    <w:p w:rsidR="001C1A54" w:rsidRDefault="001C1A54">
      <w:pPr>
        <w:rPr>
          <w:b/>
          <w:bCs/>
        </w:rPr>
      </w:pPr>
    </w:p>
    <w:p w:rsidR="001C1A54" w:rsidRDefault="001C1A54">
      <w:r>
        <w:rPr>
          <w:b/>
          <w:bCs/>
        </w:rPr>
        <w:t>Lectures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7560"/>
        <w:gridCol w:w="900"/>
      </w:tblGrid>
      <w:tr w:rsidR="001C1A54" w:rsidTr="0053612B">
        <w:tc>
          <w:tcPr>
            <w:tcW w:w="1072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Lecture</w:t>
            </w:r>
          </w:p>
        </w:tc>
        <w:tc>
          <w:tcPr>
            <w:tcW w:w="7560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900" w:type="dxa"/>
          </w:tcPr>
          <w:p w:rsidR="001C1A54" w:rsidRDefault="001C1A54">
            <w:pPr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</w:tc>
      </w:tr>
      <w:tr w:rsidR="001C1A54" w:rsidTr="0053612B">
        <w:tc>
          <w:tcPr>
            <w:tcW w:w="1072" w:type="dxa"/>
          </w:tcPr>
          <w:p w:rsidR="001C1A54" w:rsidRDefault="001C1A54">
            <w:pPr>
              <w:pStyle w:val="NormalWeb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560" w:type="dxa"/>
          </w:tcPr>
          <w:p w:rsidR="001C1A54" w:rsidRDefault="0053612B">
            <w:r>
              <w:t>Flow in channels</w:t>
            </w:r>
          </w:p>
        </w:tc>
        <w:tc>
          <w:tcPr>
            <w:tcW w:w="900" w:type="dxa"/>
          </w:tcPr>
          <w:p w:rsidR="001C1A54" w:rsidRDefault="0053612B">
            <w:r>
              <w:t>4</w:t>
            </w:r>
          </w:p>
        </w:tc>
      </w:tr>
      <w:tr w:rsidR="001C1A54" w:rsidTr="0053612B">
        <w:tc>
          <w:tcPr>
            <w:tcW w:w="1072" w:type="dxa"/>
          </w:tcPr>
          <w:p w:rsidR="001C1A54" w:rsidRDefault="001C1A54">
            <w:r>
              <w:t>2</w:t>
            </w:r>
          </w:p>
        </w:tc>
        <w:tc>
          <w:tcPr>
            <w:tcW w:w="7560" w:type="dxa"/>
          </w:tcPr>
          <w:p w:rsidR="001C1A54" w:rsidRDefault="0053612B">
            <w:r>
              <w:t>Environmental flows in the Trinity River</w:t>
            </w:r>
          </w:p>
        </w:tc>
        <w:tc>
          <w:tcPr>
            <w:tcW w:w="900" w:type="dxa"/>
          </w:tcPr>
          <w:p w:rsidR="001C1A54" w:rsidRDefault="0053612B">
            <w:r>
              <w:t>3</w:t>
            </w:r>
          </w:p>
        </w:tc>
      </w:tr>
      <w:tr w:rsidR="001C1A54" w:rsidTr="0053612B">
        <w:tc>
          <w:tcPr>
            <w:tcW w:w="1072" w:type="dxa"/>
          </w:tcPr>
          <w:p w:rsidR="001C1A54" w:rsidRDefault="001C1A54">
            <w:r>
              <w:t>3</w:t>
            </w:r>
          </w:p>
        </w:tc>
        <w:tc>
          <w:tcPr>
            <w:tcW w:w="7560" w:type="dxa"/>
          </w:tcPr>
          <w:p w:rsidR="001C1A54" w:rsidRDefault="0053612B">
            <w:r>
              <w:t>Drought and water supply planning</w:t>
            </w:r>
          </w:p>
        </w:tc>
        <w:tc>
          <w:tcPr>
            <w:tcW w:w="900" w:type="dxa"/>
          </w:tcPr>
          <w:p w:rsidR="001C1A54" w:rsidRDefault="0053612B">
            <w:r>
              <w:t>2</w:t>
            </w:r>
          </w:p>
        </w:tc>
      </w:tr>
    </w:tbl>
    <w:p w:rsidR="001C1A54" w:rsidRDefault="001C1A54">
      <w:pPr>
        <w:pStyle w:val="Caption"/>
      </w:pPr>
    </w:p>
    <w:p w:rsidR="001C1A54" w:rsidRDefault="001C1A54">
      <w:pPr>
        <w:pStyle w:val="Caption"/>
      </w:pPr>
      <w:smartTag w:uri="urn:schemas-microsoft-com:office:smarttags" w:element="City">
        <w:smartTag w:uri="urn:schemas-microsoft-com:office:smarttags" w:element="place">
          <w:r>
            <w:t>Readings</w:t>
          </w:r>
        </w:smartTag>
      </w:smartTag>
      <w:r>
        <w:t>: Chow, Maidment, Mays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6480"/>
        <w:gridCol w:w="900"/>
      </w:tblGrid>
      <w:tr w:rsidR="00DB5DFC" w:rsidTr="00447E4B">
        <w:tc>
          <w:tcPr>
            <w:tcW w:w="2152" w:type="dxa"/>
          </w:tcPr>
          <w:p w:rsidR="00DB5DFC" w:rsidRDefault="00DB5DFC" w:rsidP="0053612B">
            <w:r>
              <w:t xml:space="preserve">Sec </w:t>
            </w:r>
            <w:r w:rsidR="0053612B">
              <w:t>9.3-9.4</w:t>
            </w:r>
          </w:p>
        </w:tc>
        <w:tc>
          <w:tcPr>
            <w:tcW w:w="6480" w:type="dxa"/>
          </w:tcPr>
          <w:p w:rsidR="00DB5DFC" w:rsidRDefault="0053612B">
            <w:r>
              <w:t>Wave celerity and kinematic wave computation</w:t>
            </w:r>
          </w:p>
        </w:tc>
        <w:tc>
          <w:tcPr>
            <w:tcW w:w="900" w:type="dxa"/>
          </w:tcPr>
          <w:p w:rsidR="00DB5DFC" w:rsidRDefault="004C585C">
            <w:r>
              <w:t>5</w:t>
            </w:r>
          </w:p>
        </w:tc>
      </w:tr>
      <w:tr w:rsidR="001C1A54" w:rsidTr="00447E4B">
        <w:tc>
          <w:tcPr>
            <w:tcW w:w="2152" w:type="dxa"/>
          </w:tcPr>
          <w:p w:rsidR="001C1A54" w:rsidRDefault="001C1A54" w:rsidP="0053612B">
            <w:r>
              <w:t xml:space="preserve">Sec </w:t>
            </w:r>
            <w:r w:rsidR="0053612B">
              <w:t>9.5-9.7</w:t>
            </w:r>
          </w:p>
        </w:tc>
        <w:tc>
          <w:tcPr>
            <w:tcW w:w="6480" w:type="dxa"/>
          </w:tcPr>
          <w:p w:rsidR="001C1A54" w:rsidRDefault="0053612B">
            <w:r>
              <w:t>Numerical solutions, Muskingum-</w:t>
            </w:r>
            <w:proofErr w:type="spellStart"/>
            <w:r>
              <w:t>Cunge</w:t>
            </w:r>
            <w:proofErr w:type="spellEnd"/>
            <w:r>
              <w:t xml:space="preserve"> method</w:t>
            </w:r>
          </w:p>
        </w:tc>
        <w:tc>
          <w:tcPr>
            <w:tcW w:w="900" w:type="dxa"/>
          </w:tcPr>
          <w:p w:rsidR="001C1A54" w:rsidRDefault="0053612B">
            <w:r>
              <w:t>3</w:t>
            </w:r>
          </w:p>
        </w:tc>
      </w:tr>
      <w:tr w:rsidR="00F31FB9" w:rsidTr="00447E4B">
        <w:tc>
          <w:tcPr>
            <w:tcW w:w="2152" w:type="dxa"/>
          </w:tcPr>
          <w:p w:rsidR="00F31FB9" w:rsidRDefault="00F31FB9" w:rsidP="00447E4B">
            <w:r>
              <w:t>Sec 15.3</w:t>
            </w:r>
          </w:p>
        </w:tc>
        <w:tc>
          <w:tcPr>
            <w:tcW w:w="6480" w:type="dxa"/>
          </w:tcPr>
          <w:p w:rsidR="00F31FB9" w:rsidRDefault="00F31FB9" w:rsidP="00447E4B">
            <w:r>
              <w:t>Floodplain analysis</w:t>
            </w:r>
          </w:p>
        </w:tc>
        <w:tc>
          <w:tcPr>
            <w:tcW w:w="900" w:type="dxa"/>
          </w:tcPr>
          <w:p w:rsidR="00F31FB9" w:rsidRDefault="00F31FB9">
            <w:r>
              <w:t>2</w:t>
            </w:r>
            <w:bookmarkStart w:id="0" w:name="_GoBack"/>
            <w:bookmarkEnd w:id="0"/>
          </w:p>
        </w:tc>
      </w:tr>
      <w:tr w:rsidR="001C1A54" w:rsidTr="00447E4B">
        <w:tc>
          <w:tcPr>
            <w:tcW w:w="2152" w:type="dxa"/>
          </w:tcPr>
          <w:p w:rsidR="001C1A54" w:rsidRDefault="001C1A54" w:rsidP="00447E4B">
            <w:r>
              <w:t xml:space="preserve">Sec </w:t>
            </w:r>
            <w:r w:rsidR="00447E4B">
              <w:t>15.6</w:t>
            </w:r>
          </w:p>
        </w:tc>
        <w:tc>
          <w:tcPr>
            <w:tcW w:w="6480" w:type="dxa"/>
          </w:tcPr>
          <w:p w:rsidR="001C1A54" w:rsidRDefault="001C1A54" w:rsidP="00447E4B">
            <w:r>
              <w:t xml:space="preserve">Design </w:t>
            </w:r>
            <w:r w:rsidR="00447E4B">
              <w:t>for water use</w:t>
            </w:r>
          </w:p>
        </w:tc>
        <w:tc>
          <w:tcPr>
            <w:tcW w:w="900" w:type="dxa"/>
          </w:tcPr>
          <w:p w:rsidR="001C1A54" w:rsidRDefault="00447E4B">
            <w:r>
              <w:t>3</w:t>
            </w:r>
          </w:p>
        </w:tc>
      </w:tr>
    </w:tbl>
    <w:p w:rsidR="00E44BE5" w:rsidRDefault="00E44BE5"/>
    <w:p w:rsidR="001C1A54" w:rsidRDefault="007226C0">
      <w:pPr>
        <w:pStyle w:val="NormalWeb"/>
      </w:pPr>
      <w:r>
        <w:t xml:space="preserve">The final exam will cover the material that we’ve had since the second quiz in a similar manner to the earlier quizzes, and then there will be some comprehensive questions that review the whole curriculum for the semester.  </w:t>
      </w:r>
      <w:r w:rsidR="00182AEA">
        <w:t>The skills that I expect you to have for the material we have covered since the second quiz are:</w:t>
      </w:r>
    </w:p>
    <w:p w:rsidR="00182AEA" w:rsidRDefault="00CE71E0">
      <w:pPr>
        <w:pStyle w:val="NormalWeb"/>
      </w:pPr>
      <w:r>
        <w:t>(1)  C</w:t>
      </w:r>
      <w:r w:rsidR="00182AEA">
        <w:t xml:space="preserve">alculate the kinematic wave celerity and the dynamic wave celerity in rectangular channels and explain what the difference between them is. </w:t>
      </w:r>
    </w:p>
    <w:p w:rsidR="00182AEA" w:rsidRDefault="00CE71E0">
      <w:pPr>
        <w:pStyle w:val="NormalWeb"/>
      </w:pPr>
      <w:r>
        <w:t>(2)  P</w:t>
      </w:r>
      <w:r w:rsidR="00182AEA">
        <w:t>redict the travel time of a particular discharge</w:t>
      </w:r>
      <w:r>
        <w:t xml:space="preserve"> as a kinematic wave</w:t>
      </w:r>
      <w:r w:rsidR="00182AEA">
        <w:t xml:space="preserve"> in a rectangular channel to a point at a known distance downstream.</w:t>
      </w:r>
    </w:p>
    <w:p w:rsidR="00182AEA" w:rsidRDefault="00CE71E0">
      <w:pPr>
        <w:pStyle w:val="NormalWeb"/>
      </w:pPr>
      <w:r>
        <w:t xml:space="preserve">(3)  </w:t>
      </w:r>
      <w:r w:rsidR="00F31FB9">
        <w:t>Compute a reservoir water balance in monthly time periods for one year</w:t>
      </w:r>
      <w:r w:rsidR="00182AEA">
        <w:t>.</w:t>
      </w:r>
    </w:p>
    <w:p w:rsidR="00182AEA" w:rsidRPr="00182AEA" w:rsidRDefault="00182AEA">
      <w:pPr>
        <w:pStyle w:val="NormalWeb"/>
        <w:rPr>
          <w:b/>
        </w:rPr>
      </w:pPr>
      <w:r w:rsidRPr="00182AEA">
        <w:rPr>
          <w:b/>
        </w:rPr>
        <w:t>Sample Problems:</w:t>
      </w:r>
    </w:p>
    <w:p w:rsidR="00182AEA" w:rsidRDefault="00182AEA">
      <w:pPr>
        <w:pStyle w:val="NormalWeb"/>
      </w:pPr>
      <w:r>
        <w:t>Problem 9.3.1, 9.4.2, 9.4.3, 15.6.2</w:t>
      </w:r>
    </w:p>
    <w:p w:rsidR="00CE71E0" w:rsidRDefault="001E7D3B" w:rsidP="001E7D3B">
      <w:r>
        <w:t xml:space="preserve">You may bring three review sheets with you with anything written on them that you like.  </w:t>
      </w:r>
    </w:p>
    <w:p w:rsidR="00CE71E0" w:rsidRDefault="00CE71E0" w:rsidP="001E7D3B"/>
    <w:p w:rsidR="001E7D3B" w:rsidRPr="00777C79" w:rsidRDefault="001E7D3B" w:rsidP="001E7D3B">
      <w:pPr>
        <w:rPr>
          <w:b/>
        </w:rPr>
      </w:pPr>
      <w:r w:rsidRPr="00777C79">
        <w:rPr>
          <w:b/>
        </w:rPr>
        <w:t xml:space="preserve">The exam is scheduled for </w:t>
      </w:r>
      <w:r w:rsidR="00CE71E0">
        <w:rPr>
          <w:b/>
        </w:rPr>
        <w:t>Monday</w:t>
      </w:r>
      <w:r w:rsidRPr="00DD4799">
        <w:rPr>
          <w:b/>
        </w:rPr>
        <w:t>, May 1</w:t>
      </w:r>
      <w:r w:rsidR="00CE71E0">
        <w:rPr>
          <w:b/>
        </w:rPr>
        <w:t>4</w:t>
      </w:r>
      <w:r w:rsidRPr="00DD4799">
        <w:rPr>
          <w:b/>
        </w:rPr>
        <w:t xml:space="preserve">, </w:t>
      </w:r>
      <w:r w:rsidR="00CE71E0">
        <w:rPr>
          <w:b/>
        </w:rPr>
        <w:t>9</w:t>
      </w:r>
      <w:r w:rsidRPr="00DD4799">
        <w:rPr>
          <w:b/>
        </w:rPr>
        <w:t>:00</w:t>
      </w:r>
      <w:r w:rsidR="00CE71E0">
        <w:rPr>
          <w:b/>
        </w:rPr>
        <w:t>AM</w:t>
      </w:r>
      <w:r w:rsidRPr="00DD4799">
        <w:rPr>
          <w:b/>
        </w:rPr>
        <w:t>-</w:t>
      </w:r>
      <w:r w:rsidR="00CE71E0">
        <w:rPr>
          <w:b/>
        </w:rPr>
        <w:t xml:space="preserve">12 </w:t>
      </w:r>
      <w:proofErr w:type="gramStart"/>
      <w:r w:rsidR="00CE71E0">
        <w:rPr>
          <w:b/>
        </w:rPr>
        <w:t>noon</w:t>
      </w:r>
      <w:proofErr w:type="gramEnd"/>
      <w:r w:rsidRPr="00DD4799">
        <w:rPr>
          <w:b/>
        </w:rPr>
        <w:t xml:space="preserve"> in ECJ </w:t>
      </w:r>
      <w:r>
        <w:rPr>
          <w:b/>
        </w:rPr>
        <w:t>6.406</w:t>
      </w:r>
    </w:p>
    <w:p w:rsidR="001E7D3B" w:rsidRDefault="001E7D3B">
      <w:pPr>
        <w:pStyle w:val="NormalWeb"/>
      </w:pPr>
    </w:p>
    <w:sectPr w:rsidR="001E7D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978"/>
    <w:multiLevelType w:val="hybridMultilevel"/>
    <w:tmpl w:val="F3F8FD1E"/>
    <w:lvl w:ilvl="0" w:tplc="BD2E1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0C"/>
    <w:rsid w:val="00143FF7"/>
    <w:rsid w:val="00182AEA"/>
    <w:rsid w:val="001C1A54"/>
    <w:rsid w:val="001E7D3B"/>
    <w:rsid w:val="002625A2"/>
    <w:rsid w:val="00447E4B"/>
    <w:rsid w:val="004C585C"/>
    <w:rsid w:val="0053612B"/>
    <w:rsid w:val="005D026C"/>
    <w:rsid w:val="007226C0"/>
    <w:rsid w:val="00747D53"/>
    <w:rsid w:val="007701F7"/>
    <w:rsid w:val="00777C79"/>
    <w:rsid w:val="00796B0C"/>
    <w:rsid w:val="007D5715"/>
    <w:rsid w:val="008906F3"/>
    <w:rsid w:val="00BC4B98"/>
    <w:rsid w:val="00BE1ED2"/>
    <w:rsid w:val="00BE2FBC"/>
    <w:rsid w:val="00C956B6"/>
    <w:rsid w:val="00CC4208"/>
    <w:rsid w:val="00CE71E0"/>
    <w:rsid w:val="00DB5DFC"/>
    <w:rsid w:val="00DD4799"/>
    <w:rsid w:val="00E44BE5"/>
    <w:rsid w:val="00F3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BE1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BE1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The University of Texas at Austin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maidment</cp:lastModifiedBy>
  <cp:revision>6</cp:revision>
  <cp:lastPrinted>2004-05-06T14:54:00Z</cp:lastPrinted>
  <dcterms:created xsi:type="dcterms:W3CDTF">2012-05-02T22:21:00Z</dcterms:created>
  <dcterms:modified xsi:type="dcterms:W3CDTF">2012-05-02T22:58:00Z</dcterms:modified>
</cp:coreProperties>
</file>