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66E" w:rsidRPr="00C3566E" w:rsidRDefault="00C3566E" w:rsidP="00C3566E">
      <w:pPr>
        <w:pStyle w:val="ListParagraph"/>
        <w:numPr>
          <w:ilvl w:val="0"/>
          <w:numId w:val="1"/>
        </w:numPr>
        <w:rPr>
          <w:b/>
          <w:i/>
        </w:rPr>
      </w:pPr>
      <w:bookmarkStart w:id="0" w:name="_GoBack"/>
      <w:bookmarkEnd w:id="0"/>
      <w:r w:rsidRPr="00C3566E">
        <w:rPr>
          <w:b/>
          <w:i/>
        </w:rPr>
        <w:t>The area of Williamson County in Square Miles?</w:t>
      </w:r>
    </w:p>
    <w:p w:rsidR="00C3566E" w:rsidRDefault="00C3566E" w:rsidP="00C3566E">
      <w:pPr>
        <w:jc w:val="center"/>
      </w:pPr>
      <w:r>
        <w:rPr>
          <w:noProof/>
        </w:rPr>
        <w:drawing>
          <wp:inline distT="0" distB="0" distL="0" distR="0" wp14:anchorId="21D5DC95" wp14:editId="74246DDA">
            <wp:extent cx="5038725" cy="33408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957" cy="334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6E" w:rsidRDefault="00C3566E" w:rsidP="00C3566E">
      <w:r>
        <w:t>The Area of Williamson County is 1,136mi</w:t>
      </w:r>
      <w:r w:rsidRPr="00C3566E">
        <w:rPr>
          <w:vertAlign w:val="superscript"/>
        </w:rPr>
        <w:t>2</w:t>
      </w:r>
    </w:p>
    <w:p w:rsidR="00C3566E" w:rsidRPr="00C3566E" w:rsidRDefault="00C3566E" w:rsidP="00C3566E">
      <w:pPr>
        <w:pStyle w:val="ListParagraph"/>
        <w:numPr>
          <w:ilvl w:val="0"/>
          <w:numId w:val="1"/>
        </w:numPr>
        <w:rPr>
          <w:b/>
          <w:i/>
        </w:rPr>
      </w:pPr>
      <w:r w:rsidRPr="00C3566E">
        <w:rPr>
          <w:b/>
          <w:i/>
        </w:rPr>
        <w:t>A flood map of Williamson County.</w:t>
      </w:r>
    </w:p>
    <w:p w:rsidR="00C3566E" w:rsidRPr="00C3566E" w:rsidRDefault="0085321C" w:rsidP="0085321C">
      <w:pPr>
        <w:jc w:val="center"/>
      </w:pPr>
      <w:r>
        <w:rPr>
          <w:noProof/>
        </w:rPr>
        <w:drawing>
          <wp:inline distT="0" distB="0" distL="0" distR="0" wp14:anchorId="688490F8" wp14:editId="49F029F1">
            <wp:extent cx="4472073" cy="370331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4444" cy="37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6E" w:rsidRPr="00C3566E" w:rsidRDefault="00C3566E" w:rsidP="00C3566E">
      <w:pPr>
        <w:pStyle w:val="ListParagraph"/>
        <w:numPr>
          <w:ilvl w:val="0"/>
          <w:numId w:val="1"/>
        </w:numPr>
        <w:rPr>
          <w:b/>
          <w:i/>
          <w:noProof/>
        </w:rPr>
      </w:pPr>
      <w:r w:rsidRPr="00C3566E">
        <w:rPr>
          <w:b/>
          <w:i/>
          <w:noProof/>
        </w:rPr>
        <w:lastRenderedPageBreak/>
        <w:t xml:space="preserve">The length of Brushy Creek in miles. </w:t>
      </w:r>
    </w:p>
    <w:p w:rsidR="00C3566E" w:rsidRDefault="00C3566E" w:rsidP="00C3566E">
      <w:pPr>
        <w:pStyle w:val="ListParagraph"/>
        <w:rPr>
          <w:i/>
          <w:noProof/>
        </w:rPr>
      </w:pPr>
    </w:p>
    <w:p w:rsidR="001F1F43" w:rsidRDefault="0085321C">
      <w:r>
        <w:rPr>
          <w:noProof/>
        </w:rPr>
        <w:drawing>
          <wp:inline distT="0" distB="0" distL="0" distR="0" wp14:anchorId="5DF31C73" wp14:editId="1107AD33">
            <wp:extent cx="5943600" cy="5951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21C" w:rsidRDefault="0085321C"/>
    <w:p w:rsidR="0085321C" w:rsidRDefault="0085321C">
      <w:r>
        <w:t xml:space="preserve">Length=44.784 km </w:t>
      </w:r>
      <w:r w:rsidR="00B92C5E">
        <w:t>/</w:t>
      </w:r>
      <w:r>
        <w:t xml:space="preserve"> 1.609 mi / km</w:t>
      </w:r>
    </w:p>
    <w:p w:rsidR="0085321C" w:rsidRDefault="0085321C">
      <w:r>
        <w:t>Length=</w:t>
      </w:r>
      <w:r w:rsidR="00B92C5E">
        <w:t>27.83</w:t>
      </w:r>
      <w:r>
        <w:t xml:space="preserve"> mi</w:t>
      </w:r>
    </w:p>
    <w:p w:rsidR="0085321C" w:rsidRDefault="0085321C"/>
    <w:sectPr w:rsidR="008532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F0E40"/>
    <w:multiLevelType w:val="hybridMultilevel"/>
    <w:tmpl w:val="7CFEB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66E"/>
    <w:rsid w:val="000037AB"/>
    <w:rsid w:val="00440BCA"/>
    <w:rsid w:val="0085321C"/>
    <w:rsid w:val="009E2CFB"/>
    <w:rsid w:val="00B92C5E"/>
    <w:rsid w:val="00C3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66E"/>
    <w:pPr>
      <w:ind w:left="720"/>
      <w:contextualSpacing/>
    </w:pPr>
    <w:rPr>
      <w:rFonts w:eastAsiaTheme="minorEastAsia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66E"/>
    <w:pPr>
      <w:ind w:left="720"/>
      <w:contextualSpacing/>
    </w:pPr>
    <w:rPr>
      <w:rFonts w:eastAsiaTheme="minorEastAsia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</Words>
  <Characters>187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Texas at Austin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Espinoza Davalos, Gonzalo E</dc:creator>
  <cp:lastModifiedBy>Maidment</cp:lastModifiedBy>
  <cp:revision>2</cp:revision>
  <dcterms:created xsi:type="dcterms:W3CDTF">2012-02-16T06:13:00Z</dcterms:created>
  <dcterms:modified xsi:type="dcterms:W3CDTF">2012-02-16T06:13:00Z</dcterms:modified>
</cp:coreProperties>
</file>