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EF" w:rsidRPr="000A04EF" w:rsidRDefault="000A04EF" w:rsidP="000A04EF">
      <w:pPr>
        <w:jc w:val="center"/>
        <w:rPr>
          <w:b/>
          <w:sz w:val="28"/>
          <w:szCs w:val="28"/>
        </w:rPr>
      </w:pPr>
      <w:r w:rsidRPr="000A04EF">
        <w:rPr>
          <w:b/>
          <w:sz w:val="28"/>
          <w:szCs w:val="28"/>
        </w:rPr>
        <w:t>Batch Processing in ArcGIS</w:t>
      </w:r>
    </w:p>
    <w:p w:rsidR="000A04EF" w:rsidRDefault="000A04EF" w:rsidP="000A04EF">
      <w:pPr>
        <w:jc w:val="center"/>
      </w:pPr>
      <w:r>
        <w:t xml:space="preserve">By Lindsay </w:t>
      </w:r>
      <w:proofErr w:type="spellStart"/>
      <w:r>
        <w:t>Olinde</w:t>
      </w:r>
      <w:proofErr w:type="spellEnd"/>
      <w:r w:rsidR="00A55CA5">
        <w:br/>
        <w:t>GIS in Water Resources Class</w:t>
      </w:r>
      <w:bookmarkStart w:id="0" w:name="_GoBack"/>
      <w:bookmarkEnd w:id="0"/>
      <w:r>
        <w:br/>
        <w:t>University of Texas at Austin</w:t>
      </w:r>
      <w:r>
        <w:br/>
        <w:t>17 November 2010</w:t>
      </w:r>
    </w:p>
    <w:p w:rsidR="000A04EF" w:rsidRDefault="000A04EF"/>
    <w:p w:rsidR="007D63A0" w:rsidRDefault="003553ED">
      <w:proofErr w:type="gramStart"/>
      <w:r>
        <w:t>Batch processing: How to apply a GIS tool many times without using model builder.</w:t>
      </w:r>
      <w:proofErr w:type="gramEnd"/>
    </w:p>
    <w:p w:rsidR="004B2B90" w:rsidRDefault="004B2B90" w:rsidP="003553ED">
      <w:pPr>
        <w:pStyle w:val="ListParagraph"/>
        <w:numPr>
          <w:ilvl w:val="0"/>
          <w:numId w:val="1"/>
        </w:numPr>
      </w:pPr>
      <w:r>
        <w:t xml:space="preserve">I recommend doing the operation once as you would without batch to confirm the files you want to use are in the correct order- otherwise when you RUN the batch file, it may hang up. So confirming first could save time waiting for </w:t>
      </w:r>
      <w:proofErr w:type="spellStart"/>
      <w:proofErr w:type="gramStart"/>
      <w:r>
        <w:t>a</w:t>
      </w:r>
      <w:proofErr w:type="spellEnd"/>
      <w:proofErr w:type="gramEnd"/>
      <w:r>
        <w:t xml:space="preserve"> error function.</w:t>
      </w:r>
    </w:p>
    <w:p w:rsidR="003553ED" w:rsidRDefault="003553ED" w:rsidP="003553ED">
      <w:pPr>
        <w:pStyle w:val="ListParagraph"/>
        <w:numPr>
          <w:ilvl w:val="0"/>
          <w:numId w:val="1"/>
        </w:numPr>
      </w:pPr>
      <w:r>
        <w:t>In ArcGIS, locate tool in toolbox or search.  If you use search, instead of clicking the link, follow the path (looks similar to a file path) shown under the link to locate the tool in the toolbox.</w:t>
      </w:r>
    </w:p>
    <w:p w:rsidR="003553ED" w:rsidRDefault="003553ED" w:rsidP="003553ED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2200819</wp:posOffset>
                </wp:positionV>
                <wp:extent cx="3679371" cy="195943"/>
                <wp:effectExtent l="0" t="0" r="16510" b="139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371" cy="1959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7.85pt;margin-top:173.3pt;width:289.7pt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1831F2B" wp14:editId="320675B5">
            <wp:extent cx="4246285" cy="3243943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57326" b="39659"/>
                    <a:stretch/>
                  </pic:blipFill>
                  <pic:spPr bwMode="auto">
                    <a:xfrm>
                      <a:off x="0" y="0"/>
                      <a:ext cx="4246285" cy="32439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3ED" w:rsidRDefault="00A80B4D" w:rsidP="003553ED">
      <w:pPr>
        <w:pStyle w:val="ListParagraph"/>
        <w:numPr>
          <w:ilvl w:val="0"/>
          <w:numId w:val="1"/>
        </w:numPr>
      </w:pPr>
      <w:r>
        <w:t>Right click on the tool then click batch.</w:t>
      </w:r>
    </w:p>
    <w:p w:rsidR="003553ED" w:rsidRDefault="003553ED" w:rsidP="003553ED">
      <w:pPr>
        <w:pStyle w:val="ListParagraph"/>
        <w:rPr>
          <w:noProof/>
        </w:rPr>
      </w:pPr>
    </w:p>
    <w:p w:rsidR="003553ED" w:rsidRDefault="003553ED" w:rsidP="003553ED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3084806" cy="324394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652" b="33829"/>
                    <a:stretch/>
                  </pic:blipFill>
                  <pic:spPr bwMode="auto">
                    <a:xfrm>
                      <a:off x="0" y="0"/>
                      <a:ext cx="3084806" cy="32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0B4D" w:rsidRDefault="00A80B4D" w:rsidP="004B2B90">
      <w:pPr>
        <w:pStyle w:val="ListParagraph"/>
        <w:numPr>
          <w:ilvl w:val="0"/>
          <w:numId w:val="1"/>
        </w:numPr>
      </w:pPr>
      <w:r>
        <w:t>Load</w:t>
      </w:r>
      <w:r w:rsidR="00B52488">
        <w:t xml:space="preserve"> the files you want to use in each row.  You can edit the table one cell at a time, copy cells, or double click on the far left cell to get the typical toolbox dialog.</w:t>
      </w:r>
      <w:r w:rsidR="004B2B90">
        <w:t xml:space="preserve">  If your output files are of similar name and in the same folder, for example “Watershed_01”, once you set the first output cell, you can copy it to the other rows, just editing the last part so “Watershed_02”</w:t>
      </w:r>
      <w:proofErr w:type="gramStart"/>
      <w:r w:rsidR="004B2B90">
        <w:t>,  “</w:t>
      </w:r>
      <w:proofErr w:type="gramEnd"/>
      <w:r w:rsidR="004B2B90">
        <w:t xml:space="preserve">Watershed_03”, etc.  This is takes less them that </w:t>
      </w:r>
      <w:proofErr w:type="spellStart"/>
      <w:r w:rsidR="004B2B90">
        <w:t>rebrowsing</w:t>
      </w:r>
      <w:proofErr w:type="spellEnd"/>
      <w:r w:rsidR="004B2B90">
        <w:t xml:space="preserve"> and fully renaming each output raster. </w:t>
      </w:r>
    </w:p>
    <w:p w:rsidR="00B52488" w:rsidRDefault="00B52488" w:rsidP="00B52488">
      <w:pPr>
        <w:ind w:left="360"/>
      </w:pPr>
      <w:r>
        <w:rPr>
          <w:noProof/>
        </w:rPr>
        <w:drawing>
          <wp:inline distT="0" distB="0" distL="0" distR="0" wp14:anchorId="5A698BD9" wp14:editId="1E26E936">
            <wp:extent cx="6020714" cy="2209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04"/>
                    <a:stretch/>
                  </pic:blipFill>
                  <pic:spPr bwMode="auto">
                    <a:xfrm>
                      <a:off x="0" y="0"/>
                      <a:ext cx="6025221" cy="221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2B90" w:rsidRDefault="004B2B90" w:rsidP="004B2B90">
      <w:pPr>
        <w:pStyle w:val="ListParagraph"/>
        <w:numPr>
          <w:ilvl w:val="0"/>
          <w:numId w:val="1"/>
        </w:numPr>
      </w:pPr>
      <w:r>
        <w:t>When all rows are loaded press “ok” and let it run. It may take a little while to complete depending on how many functions you’re doing but still saves time instead of having to do each one.</w:t>
      </w:r>
    </w:p>
    <w:p w:rsidR="004B2B90" w:rsidRDefault="004B2B90" w:rsidP="004B2B90">
      <w:pPr>
        <w:pStyle w:val="ListParagraph"/>
        <w:numPr>
          <w:ilvl w:val="0"/>
          <w:numId w:val="1"/>
        </w:numPr>
      </w:pPr>
      <w:r>
        <w:t>When completed, all output files will be loaded into the table of contents.</w:t>
      </w:r>
    </w:p>
    <w:p w:rsidR="00B52488" w:rsidRDefault="00B52488" w:rsidP="00B52488">
      <w:pPr>
        <w:pStyle w:val="ListParagraph"/>
      </w:pPr>
    </w:p>
    <w:p w:rsidR="00B52488" w:rsidRDefault="00B52488" w:rsidP="00B52488">
      <w:pPr>
        <w:pStyle w:val="ListParagraph"/>
      </w:pPr>
    </w:p>
    <w:sectPr w:rsidR="00B5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5D34"/>
    <w:multiLevelType w:val="hybridMultilevel"/>
    <w:tmpl w:val="AF22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ED"/>
    <w:rsid w:val="000A04EF"/>
    <w:rsid w:val="003553ED"/>
    <w:rsid w:val="004B2B90"/>
    <w:rsid w:val="007D63A0"/>
    <w:rsid w:val="00A55CA5"/>
    <w:rsid w:val="00A80B4D"/>
    <w:rsid w:val="00B5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LindsayJo</dc:creator>
  <cp:lastModifiedBy>Maidment, David R</cp:lastModifiedBy>
  <cp:revision>3</cp:revision>
  <dcterms:created xsi:type="dcterms:W3CDTF">2010-11-17T22:03:00Z</dcterms:created>
  <dcterms:modified xsi:type="dcterms:W3CDTF">2010-11-17T22:04:00Z</dcterms:modified>
</cp:coreProperties>
</file>