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E0" w:rsidRPr="006A574C" w:rsidRDefault="007B5F2F" w:rsidP="007B5F2F">
      <w:pPr>
        <w:jc w:val="center"/>
        <w:rPr>
          <w:rFonts w:ascii="Times New Roman" w:hAnsi="Times New Roman" w:cs="Times New Roman"/>
          <w:b/>
          <w:sz w:val="28"/>
          <w:szCs w:val="28"/>
        </w:rPr>
      </w:pPr>
      <w:r w:rsidRPr="006A574C">
        <w:rPr>
          <w:rFonts w:ascii="Times New Roman" w:hAnsi="Times New Roman" w:cs="Times New Roman"/>
          <w:b/>
          <w:sz w:val="28"/>
          <w:szCs w:val="28"/>
        </w:rPr>
        <w:t>Computation of Slope</w:t>
      </w:r>
    </w:p>
    <w:p w:rsidR="007B5F2F" w:rsidRPr="007B5F2F" w:rsidRDefault="007B5F2F" w:rsidP="007B5F2F">
      <w:pPr>
        <w:jc w:val="center"/>
        <w:rPr>
          <w:rFonts w:ascii="Times New Roman" w:hAnsi="Times New Roman" w:cs="Times New Roman"/>
          <w:sz w:val="24"/>
          <w:szCs w:val="24"/>
        </w:rPr>
      </w:pPr>
      <w:r w:rsidRPr="007B5F2F">
        <w:rPr>
          <w:rFonts w:ascii="Times New Roman" w:hAnsi="Times New Roman" w:cs="Times New Roman"/>
          <w:sz w:val="24"/>
          <w:szCs w:val="24"/>
        </w:rPr>
        <w:t>Prepared by David R. Maidment</w:t>
      </w:r>
      <w:r w:rsidRPr="007B5F2F">
        <w:rPr>
          <w:rFonts w:ascii="Times New Roman" w:hAnsi="Times New Roman" w:cs="Times New Roman"/>
          <w:sz w:val="24"/>
          <w:szCs w:val="24"/>
        </w:rPr>
        <w:br/>
        <w:t>GIS in Water Resources Class</w:t>
      </w:r>
      <w:r w:rsidRPr="007B5F2F">
        <w:rPr>
          <w:rFonts w:ascii="Times New Roman" w:hAnsi="Times New Roman" w:cs="Times New Roman"/>
          <w:sz w:val="24"/>
          <w:szCs w:val="24"/>
        </w:rPr>
        <w:br/>
        <w:t>University of Texas at Austin</w:t>
      </w:r>
    </w:p>
    <w:p w:rsidR="007B5F2F" w:rsidRPr="007B5F2F" w:rsidRDefault="007B5F2F" w:rsidP="006A574C">
      <w:pPr>
        <w:jc w:val="center"/>
        <w:rPr>
          <w:rFonts w:ascii="Times New Roman" w:hAnsi="Times New Roman" w:cs="Times New Roman"/>
          <w:sz w:val="24"/>
          <w:szCs w:val="24"/>
        </w:rPr>
      </w:pPr>
      <w:r w:rsidRPr="007B5F2F">
        <w:rPr>
          <w:rFonts w:ascii="Times New Roman" w:hAnsi="Times New Roman" w:cs="Times New Roman"/>
          <w:sz w:val="24"/>
          <w:szCs w:val="24"/>
        </w:rPr>
        <w:t>September 2010</w:t>
      </w:r>
    </w:p>
    <w:p w:rsidR="000D78B8" w:rsidRDefault="007B5F2F">
      <w:pPr>
        <w:rPr>
          <w:rFonts w:ascii="Times New Roman" w:hAnsi="Times New Roman" w:cs="Times New Roman"/>
          <w:sz w:val="24"/>
          <w:szCs w:val="24"/>
        </w:rPr>
      </w:pPr>
      <w:r w:rsidRPr="007B5F2F">
        <w:rPr>
          <w:rFonts w:ascii="Times New Roman" w:hAnsi="Times New Roman" w:cs="Times New Roman"/>
          <w:sz w:val="24"/>
          <w:szCs w:val="24"/>
        </w:rPr>
        <w:t xml:space="preserve">There are various ways in which slope can be computed depending on the nature of the information available and the method to be used.  </w:t>
      </w:r>
    </w:p>
    <w:p w:rsidR="007B5F2F" w:rsidRPr="007B5F2F" w:rsidRDefault="0062740B">
      <w:pPr>
        <w:rPr>
          <w:rFonts w:ascii="Times New Roman" w:hAnsi="Times New Roman" w:cs="Times New Roman"/>
          <w:b/>
          <w:sz w:val="24"/>
          <w:szCs w:val="24"/>
        </w:rPr>
      </w:pPr>
      <w:r>
        <w:rPr>
          <w:rFonts w:ascii="Times New Roman" w:hAnsi="Times New Roman" w:cs="Times New Roman"/>
          <w:b/>
          <w:sz w:val="24"/>
          <w:szCs w:val="24"/>
        </w:rPr>
        <w:t>A Line</w:t>
      </w:r>
      <w:r w:rsidR="00AB0F8A">
        <w:rPr>
          <w:rFonts w:ascii="Times New Roman" w:hAnsi="Times New Roman" w:cs="Times New Roman"/>
          <w:b/>
          <w:sz w:val="24"/>
          <w:szCs w:val="24"/>
        </w:rPr>
        <w:t xml:space="preserve"> in a 3D space</w:t>
      </w:r>
    </w:p>
    <w:p w:rsidR="007B5F2F" w:rsidRDefault="007B5F2F">
      <w:pPr>
        <w:rPr>
          <w:rFonts w:ascii="Times New Roman" w:eastAsiaTheme="minorEastAsia" w:hAnsi="Times New Roman" w:cs="Times New Roman"/>
          <w:sz w:val="24"/>
          <w:szCs w:val="24"/>
        </w:rPr>
      </w:pPr>
      <w:r w:rsidRPr="007B5F2F">
        <w:rPr>
          <w:rFonts w:ascii="Times New Roman" w:hAnsi="Times New Roman" w:cs="Times New Roman"/>
          <w:sz w:val="24"/>
          <w:szCs w:val="24"/>
        </w:rPr>
        <w:t xml:space="preserve">The simplest way to think about slope is to consider two points in a three dimensional space and a line that connects them.  Suppose there are two such points, </w:t>
      </w:r>
      <w:r w:rsidR="004901E6">
        <w:rPr>
          <w:rFonts w:ascii="Times New Roman" w:hAnsi="Times New Roman" w:cs="Times New Roman"/>
          <w:sz w:val="24"/>
          <w:szCs w:val="24"/>
        </w:rPr>
        <w:t>A</w:t>
      </w:r>
      <w:r w:rsidRPr="007B5F2F">
        <w:rPr>
          <w:rFonts w:ascii="Times New Roman" w:hAnsi="Times New Roman" w:cs="Times New Roman"/>
          <w:sz w:val="24"/>
          <w:szCs w:val="24"/>
        </w:rPr>
        <w:t xml:space="preserve"> and </w:t>
      </w:r>
      <w:r w:rsidR="004901E6">
        <w:rPr>
          <w:rFonts w:ascii="Times New Roman" w:hAnsi="Times New Roman" w:cs="Times New Roman"/>
          <w:sz w:val="24"/>
          <w:szCs w:val="24"/>
        </w:rPr>
        <w:t>B</w:t>
      </w:r>
      <w:r w:rsidRPr="007B5F2F">
        <w:rPr>
          <w:rFonts w:ascii="Times New Roman" w:hAnsi="Times New Roman" w:cs="Times New Roman"/>
          <w:sz w:val="24"/>
          <w:szCs w:val="24"/>
        </w:rPr>
        <w:t>, and they have coordinates (</w:t>
      </w:r>
      <w:r>
        <w:rPr>
          <w:rFonts w:ascii="Times New Roman" w:hAnsi="Times New Roman" w:cs="Times New Roman"/>
          <w:sz w:val="24"/>
          <w:szCs w:val="24"/>
        </w:rPr>
        <w:t>x</w:t>
      </w:r>
      <w:r w:rsidR="004901E6">
        <w:rPr>
          <w:rFonts w:ascii="Times New Roman" w:hAnsi="Times New Roman" w:cs="Times New Roman"/>
          <w:sz w:val="24"/>
          <w:szCs w:val="24"/>
          <w:vertAlign w:val="subscript"/>
        </w:rPr>
        <w:t>a</w:t>
      </w:r>
      <w:r w:rsidRPr="007B5F2F">
        <w:rPr>
          <w:rFonts w:ascii="Times New Roman" w:hAnsi="Times New Roman" w:cs="Times New Roman"/>
          <w:sz w:val="24"/>
          <w:szCs w:val="24"/>
        </w:rPr>
        <w:t xml:space="preserve">, </w:t>
      </w:r>
      <w:r>
        <w:rPr>
          <w:rFonts w:ascii="Times New Roman" w:hAnsi="Times New Roman" w:cs="Times New Roman"/>
          <w:sz w:val="24"/>
          <w:szCs w:val="24"/>
        </w:rPr>
        <w:t>y</w:t>
      </w:r>
      <w:r w:rsidR="004901E6">
        <w:rPr>
          <w:rFonts w:ascii="Times New Roman" w:hAnsi="Times New Roman" w:cs="Times New Roman"/>
          <w:sz w:val="24"/>
          <w:szCs w:val="24"/>
          <w:vertAlign w:val="subscript"/>
        </w:rPr>
        <w:t>a</w:t>
      </w:r>
      <w:r w:rsidRPr="007B5F2F">
        <w:rPr>
          <w:rFonts w:ascii="Times New Roman" w:hAnsi="Times New Roman" w:cs="Times New Roman"/>
          <w:sz w:val="24"/>
          <w:szCs w:val="24"/>
        </w:rPr>
        <w:t xml:space="preserve">, </w:t>
      </w:r>
      <w:r>
        <w:rPr>
          <w:rFonts w:ascii="Times New Roman" w:hAnsi="Times New Roman" w:cs="Times New Roman"/>
          <w:sz w:val="24"/>
          <w:szCs w:val="24"/>
        </w:rPr>
        <w:t>z</w:t>
      </w:r>
      <w:r w:rsidR="004901E6">
        <w:rPr>
          <w:rFonts w:ascii="Times New Roman" w:hAnsi="Times New Roman" w:cs="Times New Roman"/>
          <w:sz w:val="24"/>
          <w:szCs w:val="24"/>
          <w:vertAlign w:val="subscript"/>
        </w:rPr>
        <w:t>a</w:t>
      </w:r>
      <w:r w:rsidRPr="007B5F2F">
        <w:rPr>
          <w:rFonts w:ascii="Times New Roman" w:hAnsi="Times New Roman" w:cs="Times New Roman"/>
          <w:sz w:val="24"/>
          <w:szCs w:val="24"/>
        </w:rPr>
        <w:t>,)</w:t>
      </w:r>
      <w:r>
        <w:rPr>
          <w:rFonts w:ascii="Times New Roman" w:hAnsi="Times New Roman" w:cs="Times New Roman"/>
          <w:sz w:val="24"/>
          <w:szCs w:val="24"/>
        </w:rPr>
        <w:t xml:space="preserve"> and </w:t>
      </w:r>
      <w:r w:rsidRPr="007B5F2F">
        <w:rPr>
          <w:rFonts w:ascii="Times New Roman" w:hAnsi="Times New Roman" w:cs="Times New Roman"/>
          <w:sz w:val="24"/>
          <w:szCs w:val="24"/>
        </w:rPr>
        <w:t>(</w:t>
      </w:r>
      <w:r>
        <w:rPr>
          <w:rFonts w:ascii="Times New Roman" w:hAnsi="Times New Roman" w:cs="Times New Roman"/>
          <w:sz w:val="24"/>
          <w:szCs w:val="24"/>
        </w:rPr>
        <w:t>x</w:t>
      </w:r>
      <w:r w:rsidR="004901E6">
        <w:rPr>
          <w:rFonts w:ascii="Times New Roman" w:hAnsi="Times New Roman" w:cs="Times New Roman"/>
          <w:sz w:val="24"/>
          <w:szCs w:val="24"/>
          <w:vertAlign w:val="subscript"/>
        </w:rPr>
        <w:t>b</w:t>
      </w:r>
      <w:r w:rsidRPr="007B5F2F">
        <w:rPr>
          <w:rFonts w:ascii="Times New Roman" w:hAnsi="Times New Roman" w:cs="Times New Roman"/>
          <w:sz w:val="24"/>
          <w:szCs w:val="24"/>
        </w:rPr>
        <w:t xml:space="preserve">, </w:t>
      </w:r>
      <w:r>
        <w:rPr>
          <w:rFonts w:ascii="Times New Roman" w:hAnsi="Times New Roman" w:cs="Times New Roman"/>
          <w:sz w:val="24"/>
          <w:szCs w:val="24"/>
        </w:rPr>
        <w:t>y</w:t>
      </w:r>
      <w:r w:rsidR="004901E6">
        <w:rPr>
          <w:rFonts w:ascii="Times New Roman" w:hAnsi="Times New Roman" w:cs="Times New Roman"/>
          <w:sz w:val="24"/>
          <w:szCs w:val="24"/>
          <w:vertAlign w:val="subscript"/>
        </w:rPr>
        <w:t>b</w:t>
      </w:r>
      <w:r w:rsidRPr="007B5F2F">
        <w:rPr>
          <w:rFonts w:ascii="Times New Roman" w:hAnsi="Times New Roman" w:cs="Times New Roman"/>
          <w:sz w:val="24"/>
          <w:szCs w:val="24"/>
        </w:rPr>
        <w:t xml:space="preserve">, </w:t>
      </w:r>
      <w:r>
        <w:rPr>
          <w:rFonts w:ascii="Times New Roman" w:hAnsi="Times New Roman" w:cs="Times New Roman"/>
          <w:sz w:val="24"/>
          <w:szCs w:val="24"/>
        </w:rPr>
        <w:t>z</w:t>
      </w:r>
      <w:r w:rsidR="004901E6">
        <w:rPr>
          <w:rFonts w:ascii="Times New Roman" w:hAnsi="Times New Roman" w:cs="Times New Roman"/>
          <w:sz w:val="24"/>
          <w:szCs w:val="24"/>
          <w:vertAlign w:val="subscript"/>
        </w:rPr>
        <w:t>b</w:t>
      </w:r>
      <w:r w:rsidRPr="007B5F2F">
        <w:rPr>
          <w:rFonts w:ascii="Times New Roman" w:hAnsi="Times New Roman" w:cs="Times New Roman"/>
          <w:sz w:val="24"/>
          <w:szCs w:val="24"/>
        </w:rPr>
        <w:t>,)</w:t>
      </w:r>
      <w:r w:rsidR="006A574C">
        <w:rPr>
          <w:rFonts w:ascii="Times New Roman" w:hAnsi="Times New Roman" w:cs="Times New Roman"/>
          <w:sz w:val="24"/>
          <w:szCs w:val="24"/>
        </w:rPr>
        <w:t xml:space="preserve">.   If we connect them by a line drawn from </w:t>
      </w:r>
      <w:r w:rsidR="004901E6">
        <w:rPr>
          <w:rFonts w:ascii="Times New Roman" w:hAnsi="Times New Roman" w:cs="Times New Roman"/>
          <w:sz w:val="24"/>
          <w:szCs w:val="24"/>
        </w:rPr>
        <w:t>A</w:t>
      </w:r>
      <w:r w:rsidR="006A574C">
        <w:rPr>
          <w:rFonts w:ascii="Times New Roman" w:hAnsi="Times New Roman" w:cs="Times New Roman"/>
          <w:sz w:val="24"/>
          <w:szCs w:val="24"/>
        </w:rPr>
        <w:t xml:space="preserve"> to </w:t>
      </w:r>
      <w:r w:rsidR="004901E6">
        <w:rPr>
          <w:rFonts w:ascii="Times New Roman" w:hAnsi="Times New Roman" w:cs="Times New Roman"/>
          <w:sz w:val="24"/>
          <w:szCs w:val="24"/>
        </w:rPr>
        <w:t>B</w:t>
      </w:r>
      <w:r w:rsidR="006A574C">
        <w:rPr>
          <w:rFonts w:ascii="Times New Roman" w:hAnsi="Times New Roman" w:cs="Times New Roman"/>
          <w:sz w:val="24"/>
          <w:szCs w:val="24"/>
        </w:rPr>
        <w:t xml:space="preserve"> then the components of the vector </w:t>
      </w:r>
      <w:r w:rsidR="004901E6">
        <w:rPr>
          <w:rFonts w:ascii="Times New Roman" w:hAnsi="Times New Roman" w:cs="Times New Roman"/>
          <w:sz w:val="24"/>
          <w:szCs w:val="24"/>
        </w:rPr>
        <w:t>AB</w:t>
      </w:r>
      <w:r w:rsidR="006A574C">
        <w:rPr>
          <w:rFonts w:ascii="Times New Roman" w:hAnsi="Times New Roman" w:cs="Times New Roman"/>
          <w:sz w:val="24"/>
          <w:szCs w:val="24"/>
        </w:rPr>
        <w:t xml:space="preserve"> are (</w:t>
      </w:r>
      <w:r w:rsidR="006A574C" w:rsidRPr="006A574C">
        <w:rPr>
          <w:rFonts w:ascii="Symbol" w:hAnsi="Symbol" w:cs="Times New Roman"/>
          <w:sz w:val="24"/>
          <w:szCs w:val="24"/>
        </w:rPr>
        <w:t></w:t>
      </w:r>
      <w:r w:rsidR="006A574C">
        <w:rPr>
          <w:rFonts w:ascii="Times New Roman" w:hAnsi="Times New Roman" w:cs="Times New Roman"/>
          <w:sz w:val="24"/>
          <w:szCs w:val="24"/>
        </w:rPr>
        <w:t xml:space="preserve">x, </w:t>
      </w:r>
      <w:r w:rsidR="006A574C" w:rsidRPr="006A574C">
        <w:rPr>
          <w:rFonts w:ascii="Symbol" w:hAnsi="Symbol" w:cs="Times New Roman"/>
          <w:sz w:val="24"/>
          <w:szCs w:val="24"/>
        </w:rPr>
        <w:t></w:t>
      </w:r>
      <w:r w:rsidR="006A574C">
        <w:rPr>
          <w:rFonts w:ascii="Times New Roman" w:hAnsi="Times New Roman" w:cs="Times New Roman"/>
          <w:sz w:val="24"/>
          <w:szCs w:val="24"/>
        </w:rPr>
        <w:t xml:space="preserve">y, </w:t>
      </w:r>
      <w:r w:rsidR="006A574C" w:rsidRPr="006A574C">
        <w:rPr>
          <w:rFonts w:ascii="Symbol" w:hAnsi="Symbol" w:cs="Times New Roman"/>
          <w:sz w:val="24"/>
          <w:szCs w:val="24"/>
        </w:rPr>
        <w:t></w:t>
      </w:r>
      <w:r w:rsidR="006A574C">
        <w:rPr>
          <w:rFonts w:ascii="Times New Roman" w:hAnsi="Times New Roman" w:cs="Times New Roman"/>
          <w:sz w:val="24"/>
          <w:szCs w:val="24"/>
        </w:rPr>
        <w:t xml:space="preserve">z), where </w:t>
      </w:r>
      <w:r w:rsidR="006A574C" w:rsidRPr="006A574C">
        <w:rPr>
          <w:rFonts w:ascii="Symbol" w:hAnsi="Symbol" w:cs="Times New Roman"/>
          <w:sz w:val="24"/>
          <w:szCs w:val="24"/>
        </w:rPr>
        <w:t></w:t>
      </w:r>
      <w:r w:rsidR="006A574C">
        <w:rPr>
          <w:rFonts w:ascii="Times New Roman" w:hAnsi="Times New Roman" w:cs="Times New Roman"/>
          <w:sz w:val="24"/>
          <w:szCs w:val="24"/>
        </w:rPr>
        <w:t>x = (x</w:t>
      </w:r>
      <w:r w:rsidR="004901E6">
        <w:rPr>
          <w:rFonts w:ascii="Times New Roman" w:hAnsi="Times New Roman" w:cs="Times New Roman"/>
          <w:sz w:val="24"/>
          <w:szCs w:val="24"/>
          <w:vertAlign w:val="subscript"/>
        </w:rPr>
        <w:t>b</w:t>
      </w:r>
      <w:r w:rsidR="006A574C">
        <w:rPr>
          <w:rFonts w:ascii="Times New Roman" w:hAnsi="Times New Roman" w:cs="Times New Roman"/>
          <w:sz w:val="24"/>
          <w:szCs w:val="24"/>
        </w:rPr>
        <w:t>- x</w:t>
      </w:r>
      <w:r w:rsidR="004901E6">
        <w:rPr>
          <w:rFonts w:ascii="Times New Roman" w:hAnsi="Times New Roman" w:cs="Times New Roman"/>
          <w:sz w:val="24"/>
          <w:szCs w:val="24"/>
          <w:vertAlign w:val="subscript"/>
        </w:rPr>
        <w:t>a</w:t>
      </w:r>
      <w:r w:rsidR="006A574C">
        <w:rPr>
          <w:rFonts w:ascii="Times New Roman" w:hAnsi="Times New Roman" w:cs="Times New Roman"/>
          <w:sz w:val="24"/>
          <w:szCs w:val="24"/>
        </w:rPr>
        <w:t xml:space="preserve">), </w:t>
      </w:r>
      <w:r w:rsidR="006A574C" w:rsidRPr="006A574C">
        <w:rPr>
          <w:rFonts w:ascii="Symbol" w:hAnsi="Symbol" w:cs="Times New Roman"/>
          <w:sz w:val="24"/>
          <w:szCs w:val="24"/>
        </w:rPr>
        <w:t></w:t>
      </w:r>
      <w:r w:rsidR="006A574C">
        <w:rPr>
          <w:rFonts w:ascii="Times New Roman" w:hAnsi="Times New Roman" w:cs="Times New Roman"/>
          <w:sz w:val="24"/>
          <w:szCs w:val="24"/>
        </w:rPr>
        <w:t>y = (y</w:t>
      </w:r>
      <w:r w:rsidR="004901E6">
        <w:rPr>
          <w:rFonts w:ascii="Times New Roman" w:hAnsi="Times New Roman" w:cs="Times New Roman"/>
          <w:sz w:val="24"/>
          <w:szCs w:val="24"/>
          <w:vertAlign w:val="subscript"/>
        </w:rPr>
        <w:t>b</w:t>
      </w:r>
      <w:r w:rsidR="006A574C">
        <w:rPr>
          <w:rFonts w:ascii="Times New Roman" w:hAnsi="Times New Roman" w:cs="Times New Roman"/>
          <w:sz w:val="24"/>
          <w:szCs w:val="24"/>
        </w:rPr>
        <w:t>- y</w:t>
      </w:r>
      <w:r w:rsidR="004901E6">
        <w:rPr>
          <w:rFonts w:ascii="Times New Roman" w:hAnsi="Times New Roman" w:cs="Times New Roman"/>
          <w:sz w:val="24"/>
          <w:szCs w:val="24"/>
          <w:vertAlign w:val="subscript"/>
        </w:rPr>
        <w:t>a</w:t>
      </w:r>
      <w:r w:rsidR="006A574C">
        <w:rPr>
          <w:rFonts w:ascii="Times New Roman" w:hAnsi="Times New Roman" w:cs="Times New Roman"/>
          <w:sz w:val="24"/>
          <w:szCs w:val="24"/>
        </w:rPr>
        <w:t xml:space="preserve">), </w:t>
      </w:r>
      <w:r w:rsidR="006A574C" w:rsidRPr="006A574C">
        <w:rPr>
          <w:rFonts w:ascii="Symbol" w:hAnsi="Symbol" w:cs="Times New Roman"/>
          <w:sz w:val="24"/>
          <w:szCs w:val="24"/>
        </w:rPr>
        <w:t></w:t>
      </w:r>
      <w:r w:rsidR="006A574C">
        <w:rPr>
          <w:rFonts w:ascii="Times New Roman" w:hAnsi="Times New Roman" w:cs="Times New Roman"/>
          <w:sz w:val="24"/>
          <w:szCs w:val="24"/>
        </w:rPr>
        <w:t>z = (z</w:t>
      </w:r>
      <w:r w:rsidR="004901E6">
        <w:rPr>
          <w:rFonts w:ascii="Times New Roman" w:hAnsi="Times New Roman" w:cs="Times New Roman"/>
          <w:sz w:val="24"/>
          <w:szCs w:val="24"/>
          <w:vertAlign w:val="subscript"/>
        </w:rPr>
        <w:t>b</w:t>
      </w:r>
      <w:r w:rsidR="006A574C">
        <w:rPr>
          <w:rFonts w:ascii="Times New Roman" w:hAnsi="Times New Roman" w:cs="Times New Roman"/>
          <w:sz w:val="24"/>
          <w:szCs w:val="24"/>
        </w:rPr>
        <w:t>- z</w:t>
      </w:r>
      <w:r w:rsidR="004901E6">
        <w:rPr>
          <w:rFonts w:ascii="Times New Roman" w:hAnsi="Times New Roman" w:cs="Times New Roman"/>
          <w:sz w:val="24"/>
          <w:szCs w:val="24"/>
          <w:vertAlign w:val="subscript"/>
        </w:rPr>
        <w:t>a</w:t>
      </w:r>
      <w:r w:rsidR="006A574C">
        <w:rPr>
          <w:rFonts w:ascii="Times New Roman" w:hAnsi="Times New Roman" w:cs="Times New Roman"/>
          <w:sz w:val="24"/>
          <w:szCs w:val="24"/>
        </w:rPr>
        <w:t>)</w:t>
      </w:r>
      <w:r w:rsidR="004901E6">
        <w:rPr>
          <w:rFonts w:ascii="Times New Roman" w:hAnsi="Times New Roman" w:cs="Times New Roman"/>
          <w:sz w:val="24"/>
          <w:szCs w:val="24"/>
        </w:rPr>
        <w:t xml:space="preserve">.   The vector AB can also be thought of as having two components, a </w:t>
      </w:r>
      <w:r w:rsidR="004901E6" w:rsidRPr="004901E6">
        <w:rPr>
          <w:rFonts w:ascii="Times New Roman" w:hAnsi="Times New Roman" w:cs="Times New Roman"/>
          <w:i/>
          <w:sz w:val="24"/>
          <w:szCs w:val="24"/>
        </w:rPr>
        <w:t>rise</w:t>
      </w:r>
      <w:r w:rsidR="004901E6">
        <w:rPr>
          <w:rFonts w:ascii="Times New Roman" w:hAnsi="Times New Roman" w:cs="Times New Roman"/>
          <w:sz w:val="24"/>
          <w:szCs w:val="24"/>
        </w:rPr>
        <w:t xml:space="preserve">, which represents the vertical difference, </w:t>
      </w:r>
      <w:r w:rsidR="004901E6" w:rsidRPr="006A574C">
        <w:rPr>
          <w:rFonts w:ascii="Symbol" w:hAnsi="Symbol" w:cs="Times New Roman"/>
          <w:sz w:val="24"/>
          <w:szCs w:val="24"/>
        </w:rPr>
        <w:t></w:t>
      </w:r>
      <w:r w:rsidR="004901E6">
        <w:rPr>
          <w:rFonts w:ascii="Times New Roman" w:hAnsi="Times New Roman" w:cs="Times New Roman"/>
          <w:sz w:val="24"/>
          <w:szCs w:val="24"/>
        </w:rPr>
        <w:t xml:space="preserve">z, between the two points, and a </w:t>
      </w:r>
      <w:r w:rsidR="004901E6" w:rsidRPr="004901E6">
        <w:rPr>
          <w:rFonts w:ascii="Times New Roman" w:hAnsi="Times New Roman" w:cs="Times New Roman"/>
          <w:i/>
          <w:sz w:val="24"/>
          <w:szCs w:val="24"/>
        </w:rPr>
        <w:t>run</w:t>
      </w:r>
      <w:r w:rsidR="004901E6">
        <w:rPr>
          <w:rFonts w:ascii="Times New Roman" w:hAnsi="Times New Roman" w:cs="Times New Roman"/>
          <w:sz w:val="24"/>
          <w:szCs w:val="24"/>
        </w:rPr>
        <w:t xml:space="preserve">, </w:t>
      </w:r>
      <m:oMath>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∆y</m:t>
                </m:r>
              </m:e>
              <m:sup>
                <m:r>
                  <w:rPr>
                    <w:rFonts w:ascii="Cambria Math" w:hAnsi="Cambria Math" w:cs="Times New Roman"/>
                    <w:sz w:val="24"/>
                    <w:szCs w:val="24"/>
                  </w:rPr>
                  <m:t>2</m:t>
                </m:r>
              </m:sup>
            </m:sSup>
          </m:e>
        </m:rad>
      </m:oMath>
      <w:r w:rsidR="004901E6">
        <w:rPr>
          <w:rFonts w:ascii="Times New Roman" w:eastAsiaTheme="minorEastAsia" w:hAnsi="Times New Roman" w:cs="Times New Roman"/>
          <w:sz w:val="24"/>
          <w:szCs w:val="24"/>
        </w:rPr>
        <w:t>, which represents the horizontal distance between them.</w:t>
      </w:r>
      <w:r w:rsidR="00AD458D">
        <w:rPr>
          <w:rFonts w:ascii="Times New Roman" w:eastAsiaTheme="minorEastAsia" w:hAnsi="Times New Roman" w:cs="Times New Roman"/>
          <w:sz w:val="24"/>
          <w:szCs w:val="24"/>
        </w:rPr>
        <w:t xml:space="preserve">   With these definitions, the slope of the line AB is given by </w:t>
      </w:r>
    </w:p>
    <w:p w:rsidR="00AD458D" w:rsidRDefault="00AD458D">
      <w:pPr>
        <w:rPr>
          <w:rFonts w:ascii="Times New Roman" w:eastAsiaTheme="minorEastAsia" w:hAnsi="Times New Roman" w:cs="Times New Roman"/>
          <w:sz w:val="24"/>
          <w:szCs w:val="24"/>
        </w:rPr>
      </w:pPr>
      <m:oMath>
        <m:r>
          <w:rPr>
            <w:rFonts w:ascii="Cambria Math" w:hAnsi="Cambria Math" w:cs="Times New Roman"/>
            <w:sz w:val="24"/>
            <w:szCs w:val="24"/>
          </w:rPr>
          <m:t xml:space="preserve">                      Slope=</m:t>
        </m:r>
        <m:f>
          <m:fPr>
            <m:ctrlPr>
              <w:rPr>
                <w:rFonts w:ascii="Cambria Math" w:hAnsi="Cambria Math" w:cs="Times New Roman"/>
                <w:i/>
                <w:sz w:val="24"/>
                <w:szCs w:val="24"/>
              </w:rPr>
            </m:ctrlPr>
          </m:fPr>
          <m:num>
            <m:r>
              <w:rPr>
                <w:rFonts w:ascii="Cambria Math" w:hAnsi="Cambria Math" w:cs="Times New Roman"/>
                <w:sz w:val="24"/>
                <w:szCs w:val="24"/>
              </w:rPr>
              <m:t>Rise</m:t>
            </m:r>
          </m:num>
          <m:den>
            <m:r>
              <w:rPr>
                <w:rFonts w:ascii="Cambria Math" w:hAnsi="Cambria Math" w:cs="Times New Roman"/>
                <w:sz w:val="24"/>
                <w:szCs w:val="24"/>
              </w:rPr>
              <m:t>Run</m:t>
            </m:r>
          </m:den>
        </m:f>
      </m:oMath>
      <w:r>
        <w:rPr>
          <w:rFonts w:ascii="Times New Roman" w:eastAsiaTheme="minorEastAsia" w:hAnsi="Times New Roman" w:cs="Times New Roman"/>
          <w:sz w:val="24"/>
          <w:szCs w:val="24"/>
        </w:rPr>
        <w:t xml:space="preserve">                           (1)</w:t>
      </w:r>
    </w:p>
    <w:p w:rsidR="00AD458D" w:rsidRDefault="001D75F9">
      <w:pPr>
        <w:rPr>
          <w:rFonts w:ascii="Times New Roman" w:hAnsi="Times New Roman" w:cs="Times New Roman"/>
          <w:sz w:val="24"/>
          <w:szCs w:val="24"/>
        </w:rPr>
      </w:pPr>
      <w:r>
        <w:rPr>
          <w:rFonts w:ascii="Times New Roman" w:hAnsi="Times New Roman" w:cs="Times New Roman"/>
          <w:sz w:val="24"/>
          <w:szCs w:val="24"/>
        </w:rPr>
        <w:t>I</w:t>
      </w:r>
      <w:r w:rsidR="00AD458D">
        <w:rPr>
          <w:rFonts w:ascii="Times New Roman" w:hAnsi="Times New Roman" w:cs="Times New Roman"/>
          <w:sz w:val="24"/>
          <w:szCs w:val="24"/>
        </w:rPr>
        <w:t xml:space="preserve">n addition, the </w:t>
      </w:r>
      <w:r w:rsidR="00AD458D" w:rsidRPr="00AD458D">
        <w:rPr>
          <w:rFonts w:ascii="Times New Roman" w:hAnsi="Times New Roman" w:cs="Times New Roman"/>
          <w:i/>
          <w:sz w:val="24"/>
          <w:szCs w:val="24"/>
        </w:rPr>
        <w:t>azimuth</w:t>
      </w:r>
      <w:r w:rsidR="00AD458D">
        <w:rPr>
          <w:rFonts w:ascii="Times New Roman" w:hAnsi="Times New Roman" w:cs="Times New Roman"/>
          <w:sz w:val="24"/>
          <w:szCs w:val="24"/>
        </w:rPr>
        <w:t xml:space="preserve"> of the line AB, or its orientation angle measured clockwise from North, is given by </w:t>
      </w:r>
    </w:p>
    <w:p w:rsidR="00AD458D" w:rsidRPr="00C51D76" w:rsidRDefault="00AD458D">
      <w:pPr>
        <w:rPr>
          <w:rFonts w:ascii="Times New Roman" w:eastAsiaTheme="minorEastAsia" w:hAnsi="Times New Roman" w:cs="Times New Roman"/>
          <w:sz w:val="24"/>
          <w:szCs w:val="24"/>
        </w:rPr>
      </w:pPr>
      <m:oMath>
        <m:r>
          <w:rPr>
            <w:rFonts w:ascii="Cambria Math" w:hAnsi="Cambria Math" w:cs="Times New Roman"/>
            <w:sz w:val="24"/>
            <w:szCs w:val="24"/>
          </w:rPr>
          <m:t xml:space="preserve">                      Azimuth=</m:t>
        </m:r>
        <m:f>
          <m:fPr>
            <m:ctrlPr>
              <w:rPr>
                <w:rFonts w:ascii="Cambria Math" w:hAnsi="Cambria Math" w:cs="Times New Roman"/>
                <w:i/>
                <w:sz w:val="24"/>
                <w:szCs w:val="24"/>
              </w:rPr>
            </m:ctrlPr>
          </m:fPr>
          <m:num>
            <m:r>
              <w:rPr>
                <w:rFonts w:ascii="Cambria Math" w:hAnsi="Cambria Math" w:cs="Times New Roman"/>
                <w:sz w:val="24"/>
                <w:szCs w:val="24"/>
              </w:rPr>
              <m:t>180</m:t>
            </m:r>
          </m:num>
          <m:den>
            <m:r>
              <w:rPr>
                <w:rFonts w:ascii="Cambria Math" w:hAnsi="Cambria Math" w:cs="Times New Roman"/>
                <w:sz w:val="24"/>
                <w:szCs w:val="24"/>
              </w:rPr>
              <m:t>π</m:t>
            </m:r>
          </m:den>
        </m:f>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w:r>
        <w:rPr>
          <w:rFonts w:ascii="Times New Roman" w:eastAsiaTheme="minorEastAsia" w:hAnsi="Times New Roman" w:cs="Times New Roman"/>
          <w:sz w:val="24"/>
          <w:szCs w:val="24"/>
        </w:rPr>
        <w:t xml:space="preserve">                           (2)</w:t>
      </w:r>
    </w:p>
    <w:p w:rsidR="00AD458D" w:rsidRPr="00AD458D" w:rsidRDefault="00AD458D">
      <w:pPr>
        <w:rPr>
          <w:rFonts w:ascii="Times New Roman" w:hAnsi="Times New Roman" w:cs="Times New Roman"/>
          <w:b/>
          <w:sz w:val="24"/>
          <w:szCs w:val="24"/>
        </w:rPr>
      </w:pPr>
      <w:r w:rsidRPr="00AD458D">
        <w:rPr>
          <w:rFonts w:ascii="Times New Roman" w:hAnsi="Times New Roman" w:cs="Times New Roman"/>
          <w:b/>
          <w:sz w:val="24"/>
          <w:szCs w:val="24"/>
        </w:rPr>
        <w:t>Example</w:t>
      </w:r>
    </w:p>
    <w:p w:rsidR="00AD458D" w:rsidRDefault="00AD458D">
      <w:pPr>
        <w:rPr>
          <w:rFonts w:ascii="Times New Roman" w:hAnsi="Times New Roman" w:cs="Times New Roman"/>
          <w:sz w:val="24"/>
          <w:szCs w:val="24"/>
        </w:rPr>
      </w:pPr>
      <w:r>
        <w:rPr>
          <w:rFonts w:ascii="Times New Roman" w:hAnsi="Times New Roman" w:cs="Times New Roman"/>
          <w:sz w:val="24"/>
          <w:szCs w:val="24"/>
        </w:rPr>
        <w:t>The location of two survey benchmarks on</w:t>
      </w:r>
      <w:r w:rsidR="00D51BFC">
        <w:rPr>
          <w:rFonts w:ascii="Times New Roman" w:hAnsi="Times New Roman" w:cs="Times New Roman"/>
          <w:sz w:val="24"/>
          <w:szCs w:val="24"/>
        </w:rPr>
        <w:t xml:space="preserve"> 24th St on</w:t>
      </w:r>
      <w:r>
        <w:rPr>
          <w:rFonts w:ascii="Times New Roman" w:hAnsi="Times New Roman" w:cs="Times New Roman"/>
          <w:sz w:val="24"/>
          <w:szCs w:val="24"/>
        </w:rPr>
        <w:t xml:space="preserve"> the University of Texas campus is shown in </w:t>
      </w:r>
      <w:r w:rsidR="00D51BFC">
        <w:rPr>
          <w:rFonts w:ascii="Times New Roman" w:hAnsi="Times New Roman" w:cs="Times New Roman"/>
          <w:sz w:val="24"/>
          <w:szCs w:val="24"/>
        </w:rPr>
        <w:t xml:space="preserve">Figure 1, and a Figure 2 shows a photograph of Benchmark </w:t>
      </w:r>
      <w:r w:rsidR="00352978">
        <w:rPr>
          <w:rFonts w:ascii="Times New Roman" w:hAnsi="Times New Roman" w:cs="Times New Roman"/>
          <w:sz w:val="24"/>
          <w:szCs w:val="24"/>
        </w:rPr>
        <w:t>B</w:t>
      </w:r>
      <w:r w:rsidR="00D51BFC">
        <w:rPr>
          <w:rFonts w:ascii="Times New Roman" w:hAnsi="Times New Roman" w:cs="Times New Roman"/>
          <w:sz w:val="24"/>
          <w:szCs w:val="24"/>
        </w:rPr>
        <w:t xml:space="preserve"> which is located on a bridge over Waller Creek</w:t>
      </w:r>
      <w:r>
        <w:rPr>
          <w:rFonts w:ascii="Times New Roman" w:hAnsi="Times New Roman" w:cs="Times New Roman"/>
          <w:sz w:val="24"/>
          <w:szCs w:val="24"/>
        </w:rPr>
        <w:t xml:space="preserve">.   These benchmarks serve as reference points for the location </w:t>
      </w:r>
      <w:r w:rsidR="00D51BFC">
        <w:rPr>
          <w:rFonts w:ascii="Times New Roman" w:hAnsi="Times New Roman" w:cs="Times New Roman"/>
          <w:sz w:val="24"/>
          <w:szCs w:val="24"/>
        </w:rPr>
        <w:t>of campus facilities</w:t>
      </w:r>
      <w:r w:rsidR="00352978">
        <w:rPr>
          <w:rFonts w:ascii="Times New Roman" w:hAnsi="Times New Roman" w:cs="Times New Roman"/>
          <w:sz w:val="24"/>
          <w:szCs w:val="24"/>
        </w:rPr>
        <w:t xml:space="preserve">.   The coordinates of these two benchmarks with all dimensions in feet are given by </w:t>
      </w:r>
    </w:p>
    <w:tbl>
      <w:tblPr>
        <w:tblW w:w="4900" w:type="dxa"/>
        <w:tblInd w:w="93" w:type="dxa"/>
        <w:tblLook w:val="04A0"/>
      </w:tblPr>
      <w:tblGrid>
        <w:gridCol w:w="1250"/>
        <w:gridCol w:w="1340"/>
        <w:gridCol w:w="1240"/>
        <w:gridCol w:w="1120"/>
      </w:tblGrid>
      <w:tr w:rsidR="00C51D76" w:rsidRPr="00C51D76" w:rsidTr="00C51D76">
        <w:trPr>
          <w:trHeight w:val="300"/>
        </w:trPr>
        <w:tc>
          <w:tcPr>
            <w:tcW w:w="120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b/>
                <w:bCs/>
                <w:color w:val="000000"/>
              </w:rPr>
            </w:pPr>
            <w:r w:rsidRPr="00C51D76">
              <w:rPr>
                <w:rFonts w:ascii="Calibri" w:eastAsia="Times New Roman" w:hAnsi="Calibri" w:cs="Times New Roman"/>
                <w:b/>
                <w:bCs/>
                <w:color w:val="000000"/>
              </w:rPr>
              <w:t>Benchmark</w:t>
            </w:r>
          </w:p>
        </w:tc>
        <w:tc>
          <w:tcPr>
            <w:tcW w:w="13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b/>
                <w:bCs/>
                <w:color w:val="000000"/>
              </w:rPr>
            </w:pPr>
            <w:r w:rsidRPr="00C51D76">
              <w:rPr>
                <w:rFonts w:ascii="Calibri" w:eastAsia="Times New Roman" w:hAnsi="Calibri" w:cs="Times New Roman"/>
                <w:b/>
                <w:bCs/>
                <w:color w:val="000000"/>
              </w:rPr>
              <w:t>Easting</w:t>
            </w:r>
          </w:p>
        </w:tc>
        <w:tc>
          <w:tcPr>
            <w:tcW w:w="12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b/>
                <w:bCs/>
                <w:color w:val="000000"/>
              </w:rPr>
            </w:pPr>
            <w:r w:rsidRPr="00C51D76">
              <w:rPr>
                <w:rFonts w:ascii="Calibri" w:eastAsia="Times New Roman" w:hAnsi="Calibri" w:cs="Times New Roman"/>
                <w:b/>
                <w:bCs/>
                <w:color w:val="000000"/>
              </w:rPr>
              <w:t>Northing</w:t>
            </w:r>
          </w:p>
        </w:tc>
        <w:tc>
          <w:tcPr>
            <w:tcW w:w="112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b/>
                <w:bCs/>
                <w:color w:val="000000"/>
              </w:rPr>
            </w:pPr>
            <w:r w:rsidRPr="00C51D76">
              <w:rPr>
                <w:rFonts w:ascii="Calibri" w:eastAsia="Times New Roman" w:hAnsi="Calibri" w:cs="Times New Roman"/>
                <w:b/>
                <w:bCs/>
                <w:color w:val="000000"/>
              </w:rPr>
              <w:t>Elevation</w:t>
            </w:r>
          </w:p>
        </w:tc>
      </w:tr>
      <w:tr w:rsidR="00C51D76" w:rsidRPr="00C51D76" w:rsidTr="00C51D76">
        <w:trPr>
          <w:trHeight w:val="300"/>
        </w:trPr>
        <w:tc>
          <w:tcPr>
            <w:tcW w:w="120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A</w:t>
            </w:r>
          </w:p>
        </w:tc>
        <w:tc>
          <w:tcPr>
            <w:tcW w:w="13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819470.95</w:t>
            </w:r>
          </w:p>
        </w:tc>
        <w:tc>
          <w:tcPr>
            <w:tcW w:w="12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235256.11</w:t>
            </w:r>
          </w:p>
        </w:tc>
        <w:tc>
          <w:tcPr>
            <w:tcW w:w="112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555.42</w:t>
            </w:r>
          </w:p>
        </w:tc>
      </w:tr>
      <w:tr w:rsidR="00C51D76" w:rsidRPr="00C51D76" w:rsidTr="00C51D76">
        <w:trPr>
          <w:trHeight w:val="300"/>
        </w:trPr>
        <w:tc>
          <w:tcPr>
            <w:tcW w:w="120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B</w:t>
            </w:r>
          </w:p>
        </w:tc>
        <w:tc>
          <w:tcPr>
            <w:tcW w:w="13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820462.32</w:t>
            </w:r>
          </w:p>
        </w:tc>
        <w:tc>
          <w:tcPr>
            <w:tcW w:w="124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235187.15</w:t>
            </w:r>
          </w:p>
        </w:tc>
        <w:tc>
          <w:tcPr>
            <w:tcW w:w="1120" w:type="dxa"/>
            <w:tcBorders>
              <w:top w:val="nil"/>
              <w:left w:val="nil"/>
              <w:bottom w:val="nil"/>
              <w:right w:val="nil"/>
            </w:tcBorders>
            <w:shd w:val="clear" w:color="auto" w:fill="auto"/>
            <w:noWrap/>
            <w:vAlign w:val="bottom"/>
            <w:hideMark/>
          </w:tcPr>
          <w:p w:rsidR="00C51D76" w:rsidRPr="00C51D76" w:rsidRDefault="00C51D76" w:rsidP="00C51D76">
            <w:pPr>
              <w:spacing w:after="0" w:line="240" w:lineRule="auto"/>
              <w:jc w:val="center"/>
              <w:rPr>
                <w:rFonts w:ascii="Calibri" w:eastAsia="Times New Roman" w:hAnsi="Calibri" w:cs="Times New Roman"/>
                <w:color w:val="000000"/>
              </w:rPr>
            </w:pPr>
            <w:r w:rsidRPr="00C51D76">
              <w:rPr>
                <w:rFonts w:ascii="Calibri" w:eastAsia="Times New Roman" w:hAnsi="Calibri" w:cs="Times New Roman"/>
                <w:color w:val="000000"/>
              </w:rPr>
              <w:t>524.06</w:t>
            </w:r>
          </w:p>
        </w:tc>
      </w:tr>
    </w:tbl>
    <w:p w:rsidR="007B5F2F" w:rsidRDefault="00C51D76">
      <w:r>
        <w:br/>
        <w:t>Determine the</w:t>
      </w:r>
      <w:r w:rsidR="00AD0166">
        <w:t xml:space="preserve"> length, </w:t>
      </w:r>
      <w:r>
        <w:t>slope and azimuth of the line AB.</w:t>
      </w:r>
    </w:p>
    <w:p w:rsidR="007B5F2F" w:rsidRDefault="00CB6B97">
      <w:r>
        <w:rPr>
          <w:noProof/>
        </w:rPr>
        <w:lastRenderedPageBreak/>
        <w:drawing>
          <wp:inline distT="0" distB="0" distL="0" distR="0">
            <wp:extent cx="5943600" cy="37623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943600" cy="3762375"/>
                    </a:xfrm>
                    <a:prstGeom prst="rect">
                      <a:avLst/>
                    </a:prstGeom>
                    <a:noFill/>
                    <a:ln w="9525">
                      <a:noFill/>
                      <a:miter lim="800000"/>
                      <a:headEnd/>
                      <a:tailEnd/>
                    </a:ln>
                  </pic:spPr>
                </pic:pic>
              </a:graphicData>
            </a:graphic>
          </wp:inline>
        </w:drawing>
      </w:r>
    </w:p>
    <w:p w:rsidR="00530DB5" w:rsidRDefault="00530DB5" w:rsidP="00530DB5">
      <w:pPr>
        <w:jc w:val="center"/>
      </w:pPr>
      <w:r>
        <w:t>Figure 1.  Survey benchmarks on the University of Texas campus</w:t>
      </w:r>
    </w:p>
    <w:p w:rsidR="00530DB5" w:rsidRDefault="0041284F" w:rsidP="00D51BFC">
      <w:pPr>
        <w:jc w:val="center"/>
      </w:pPr>
      <w:r>
        <w:rPr>
          <w:noProof/>
        </w:rPr>
        <w:drawing>
          <wp:inline distT="0" distB="0" distL="0" distR="0">
            <wp:extent cx="2781300" cy="2143125"/>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81300" cy="2143125"/>
                    </a:xfrm>
                    <a:prstGeom prst="rect">
                      <a:avLst/>
                    </a:prstGeom>
                    <a:noFill/>
                    <a:ln w="9525">
                      <a:noFill/>
                      <a:miter lim="800000"/>
                      <a:headEnd/>
                      <a:tailEnd/>
                    </a:ln>
                  </pic:spPr>
                </pic:pic>
              </a:graphicData>
            </a:graphic>
          </wp:inline>
        </w:drawing>
      </w:r>
    </w:p>
    <w:p w:rsidR="00D51BFC" w:rsidRDefault="00D51BFC" w:rsidP="00D51BFC">
      <w:pPr>
        <w:jc w:val="center"/>
      </w:pPr>
      <w:r>
        <w:t>Figure 2.  Location of Survey Benchmark 2</w:t>
      </w:r>
    </w:p>
    <w:p w:rsidR="00C51D76" w:rsidRDefault="00C51D76" w:rsidP="00C51D76"/>
    <w:p w:rsidR="00C51D76" w:rsidRPr="00C51D76" w:rsidRDefault="00C51D76" w:rsidP="00C51D76">
      <w:pPr>
        <w:rPr>
          <w:b/>
        </w:rPr>
      </w:pPr>
      <w:r w:rsidRPr="00C51D76">
        <w:rPr>
          <w:b/>
        </w:rPr>
        <w:t>Solution</w:t>
      </w:r>
    </w:p>
    <w:p w:rsidR="003813BD" w:rsidRDefault="00C51D76" w:rsidP="00C51D76">
      <w:r>
        <w:t xml:space="preserve">In the coordinate values, the Easting is x, </w:t>
      </w:r>
      <w:r w:rsidR="000530D0">
        <w:t xml:space="preserve">Northing is y, </w:t>
      </w:r>
      <w:r>
        <w:t>and Elevation is z, so the</w:t>
      </w:r>
      <w:r w:rsidR="003813BD">
        <w:t xml:space="preserve"> </w:t>
      </w:r>
      <w:r w:rsidR="00AC29D9">
        <w:t>x-</w:t>
      </w:r>
      <w:r w:rsidR="00323F69">
        <w:t>component</w:t>
      </w:r>
      <w:r w:rsidR="000530D0">
        <w:t xml:space="preserve"> of the vector AB </w:t>
      </w:r>
      <w:r w:rsidR="00AC29D9">
        <w:t>is</w:t>
      </w:r>
      <w:r w:rsidR="000530D0">
        <w:t xml:space="preserve"> given by </w:t>
      </w:r>
      <w:r w:rsidR="003813BD" w:rsidRPr="003813BD">
        <w:rPr>
          <w:rFonts w:ascii="Symbol" w:eastAsia="Times New Roman" w:hAnsi="Symbol" w:cs="Times New Roman"/>
          <w:color w:val="000000"/>
        </w:rPr>
        <w:t></w:t>
      </w:r>
      <w:r w:rsidR="003813BD" w:rsidRPr="003813BD">
        <w:rPr>
          <w:rFonts w:ascii="Calibri" w:eastAsia="Times New Roman" w:hAnsi="Calibri" w:cs="Times New Roman"/>
          <w:color w:val="000000"/>
        </w:rPr>
        <w:t>x</w:t>
      </w:r>
      <w:r w:rsidR="003813BD">
        <w:rPr>
          <w:rFonts w:ascii="Calibri" w:eastAsia="Times New Roman" w:hAnsi="Calibri" w:cs="Times New Roman"/>
          <w:color w:val="000000"/>
        </w:rPr>
        <w:t xml:space="preserve"> = </w:t>
      </w:r>
      <w:r w:rsidR="003813BD" w:rsidRPr="00C51D76">
        <w:rPr>
          <w:rFonts w:ascii="Calibri" w:eastAsia="Times New Roman" w:hAnsi="Calibri" w:cs="Times New Roman"/>
          <w:color w:val="000000"/>
        </w:rPr>
        <w:t>820462.32</w:t>
      </w:r>
      <w:r w:rsidR="003813BD">
        <w:rPr>
          <w:rFonts w:ascii="Calibri" w:eastAsia="Times New Roman" w:hAnsi="Calibri" w:cs="Times New Roman"/>
          <w:color w:val="000000"/>
        </w:rPr>
        <w:t xml:space="preserve"> - </w:t>
      </w:r>
      <w:r w:rsidR="003813BD" w:rsidRPr="00C51D76">
        <w:rPr>
          <w:rFonts w:ascii="Calibri" w:eastAsia="Times New Roman" w:hAnsi="Calibri" w:cs="Times New Roman"/>
          <w:color w:val="000000"/>
        </w:rPr>
        <w:t>819470.95</w:t>
      </w:r>
      <w:r w:rsidR="003813BD">
        <w:rPr>
          <w:rFonts w:ascii="Calibri" w:eastAsia="Times New Roman" w:hAnsi="Calibri" w:cs="Times New Roman"/>
          <w:color w:val="000000"/>
        </w:rPr>
        <w:t xml:space="preserve"> = </w:t>
      </w:r>
      <w:r w:rsidR="003813BD" w:rsidRPr="003813BD">
        <w:rPr>
          <w:rFonts w:ascii="Calibri" w:eastAsia="Times New Roman" w:hAnsi="Calibri" w:cs="Times New Roman"/>
          <w:color w:val="000000"/>
        </w:rPr>
        <w:t>991.37</w:t>
      </w:r>
      <w:r w:rsidR="003813BD">
        <w:rPr>
          <w:rFonts w:ascii="Calibri" w:eastAsia="Times New Roman" w:hAnsi="Calibri" w:cs="Times New Roman"/>
          <w:color w:val="000000"/>
        </w:rPr>
        <w:t>, and similar</w:t>
      </w:r>
      <w:r w:rsidR="00AC29D9">
        <w:rPr>
          <w:rFonts w:ascii="Calibri" w:eastAsia="Times New Roman" w:hAnsi="Calibri" w:cs="Times New Roman"/>
          <w:color w:val="000000"/>
        </w:rPr>
        <w:t xml:space="preserve"> computations</w:t>
      </w:r>
      <w:r w:rsidR="003813BD">
        <w:rPr>
          <w:rFonts w:ascii="Calibri" w:eastAsia="Times New Roman" w:hAnsi="Calibri" w:cs="Times New Roman"/>
          <w:color w:val="000000"/>
        </w:rPr>
        <w:t xml:space="preserve"> for </w:t>
      </w:r>
      <w:r w:rsidR="003813BD" w:rsidRPr="003813BD">
        <w:rPr>
          <w:rFonts w:ascii="Symbol" w:eastAsia="Times New Roman" w:hAnsi="Symbol" w:cs="Times New Roman"/>
          <w:color w:val="000000"/>
        </w:rPr>
        <w:t></w:t>
      </w:r>
      <w:r w:rsidR="003813BD">
        <w:rPr>
          <w:rFonts w:ascii="Calibri" w:eastAsia="Times New Roman" w:hAnsi="Calibri" w:cs="Times New Roman"/>
          <w:color w:val="000000"/>
        </w:rPr>
        <w:t xml:space="preserve">y and </w:t>
      </w:r>
      <w:r w:rsidR="003813BD" w:rsidRPr="003813BD">
        <w:rPr>
          <w:rFonts w:ascii="Symbol" w:eastAsia="Times New Roman" w:hAnsi="Symbol" w:cs="Times New Roman"/>
          <w:color w:val="000000"/>
        </w:rPr>
        <w:t></w:t>
      </w:r>
      <w:r w:rsidR="003813BD">
        <w:rPr>
          <w:rFonts w:ascii="Calibri" w:eastAsia="Times New Roman" w:hAnsi="Calibri" w:cs="Times New Roman"/>
          <w:color w:val="000000"/>
        </w:rPr>
        <w:t xml:space="preserve">z produce the </w:t>
      </w:r>
      <w:r w:rsidR="00AC29D9">
        <w:rPr>
          <w:rFonts w:ascii="Calibri" w:eastAsia="Times New Roman" w:hAnsi="Calibri" w:cs="Times New Roman"/>
          <w:color w:val="000000"/>
        </w:rPr>
        <w:t xml:space="preserve">following </w:t>
      </w:r>
      <w:r w:rsidR="003813BD">
        <w:rPr>
          <w:rFonts w:ascii="Calibri" w:eastAsia="Times New Roman" w:hAnsi="Calibri" w:cs="Times New Roman"/>
          <w:color w:val="000000"/>
        </w:rPr>
        <w:t>values</w:t>
      </w:r>
      <w:r w:rsidR="005025E9">
        <w:rPr>
          <w:rFonts w:ascii="Calibri" w:eastAsia="Times New Roman" w:hAnsi="Calibri" w:cs="Times New Roman"/>
          <w:color w:val="000000"/>
        </w:rPr>
        <w:t xml:space="preserve"> in feet:</w:t>
      </w:r>
    </w:p>
    <w:tbl>
      <w:tblPr>
        <w:tblW w:w="4900" w:type="dxa"/>
        <w:tblInd w:w="93" w:type="dxa"/>
        <w:tblLook w:val="04A0"/>
      </w:tblPr>
      <w:tblGrid>
        <w:gridCol w:w="1200"/>
        <w:gridCol w:w="1340"/>
        <w:gridCol w:w="1240"/>
        <w:gridCol w:w="1120"/>
      </w:tblGrid>
      <w:tr w:rsidR="003813BD" w:rsidRPr="003813BD" w:rsidTr="003813BD">
        <w:trPr>
          <w:trHeight w:val="300"/>
        </w:trPr>
        <w:tc>
          <w:tcPr>
            <w:tcW w:w="120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p>
        </w:tc>
        <w:tc>
          <w:tcPr>
            <w:tcW w:w="134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Symbol" w:eastAsia="Times New Roman" w:hAnsi="Symbol" w:cs="Times New Roman"/>
                <w:color w:val="000000"/>
              </w:rPr>
              <w:t></w:t>
            </w:r>
            <w:r w:rsidRPr="003813BD">
              <w:rPr>
                <w:rFonts w:ascii="Calibri" w:eastAsia="Times New Roman" w:hAnsi="Calibri" w:cs="Times New Roman"/>
                <w:color w:val="000000"/>
              </w:rPr>
              <w:t>x</w:t>
            </w:r>
          </w:p>
        </w:tc>
        <w:tc>
          <w:tcPr>
            <w:tcW w:w="124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Symbol" w:eastAsia="Times New Roman" w:hAnsi="Symbol" w:cs="Times New Roman"/>
                <w:color w:val="000000"/>
              </w:rPr>
              <w:t></w:t>
            </w:r>
            <w:r w:rsidRPr="003813BD">
              <w:rPr>
                <w:rFonts w:ascii="Calibri" w:eastAsia="Times New Roman" w:hAnsi="Calibri" w:cs="Times New Roman"/>
                <w:color w:val="000000"/>
              </w:rPr>
              <w:t>y</w:t>
            </w:r>
          </w:p>
        </w:tc>
        <w:tc>
          <w:tcPr>
            <w:tcW w:w="112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Symbol" w:eastAsia="Times New Roman" w:hAnsi="Symbol" w:cs="Times New Roman"/>
                <w:color w:val="000000"/>
              </w:rPr>
              <w:t></w:t>
            </w:r>
            <w:r w:rsidRPr="003813BD">
              <w:rPr>
                <w:rFonts w:ascii="Calibri" w:eastAsia="Times New Roman" w:hAnsi="Calibri" w:cs="Times New Roman"/>
                <w:color w:val="000000"/>
              </w:rPr>
              <w:t>z</w:t>
            </w:r>
          </w:p>
        </w:tc>
      </w:tr>
      <w:tr w:rsidR="003813BD" w:rsidRPr="003813BD" w:rsidTr="003813BD">
        <w:trPr>
          <w:trHeight w:val="300"/>
        </w:trPr>
        <w:tc>
          <w:tcPr>
            <w:tcW w:w="120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Calibri" w:eastAsia="Times New Roman" w:hAnsi="Calibri" w:cs="Times New Roman"/>
                <w:color w:val="000000"/>
              </w:rPr>
              <w:t>AB</w:t>
            </w:r>
          </w:p>
        </w:tc>
        <w:tc>
          <w:tcPr>
            <w:tcW w:w="134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Calibri" w:eastAsia="Times New Roman" w:hAnsi="Calibri" w:cs="Times New Roman"/>
                <w:color w:val="000000"/>
              </w:rPr>
              <w:t>991.37</w:t>
            </w:r>
          </w:p>
        </w:tc>
        <w:tc>
          <w:tcPr>
            <w:tcW w:w="124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Calibri" w:eastAsia="Times New Roman" w:hAnsi="Calibri" w:cs="Times New Roman"/>
                <w:color w:val="000000"/>
              </w:rPr>
              <w:t>-68.96</w:t>
            </w:r>
          </w:p>
        </w:tc>
        <w:tc>
          <w:tcPr>
            <w:tcW w:w="1120" w:type="dxa"/>
            <w:tcBorders>
              <w:top w:val="nil"/>
              <w:left w:val="nil"/>
              <w:bottom w:val="nil"/>
              <w:right w:val="nil"/>
            </w:tcBorders>
            <w:shd w:val="clear" w:color="auto" w:fill="auto"/>
            <w:noWrap/>
            <w:vAlign w:val="bottom"/>
            <w:hideMark/>
          </w:tcPr>
          <w:p w:rsidR="003813BD" w:rsidRPr="003813BD" w:rsidRDefault="003813BD" w:rsidP="003813BD">
            <w:pPr>
              <w:spacing w:after="0" w:line="240" w:lineRule="auto"/>
              <w:jc w:val="center"/>
              <w:rPr>
                <w:rFonts w:ascii="Calibri" w:eastAsia="Times New Roman" w:hAnsi="Calibri" w:cs="Times New Roman"/>
                <w:color w:val="000000"/>
              </w:rPr>
            </w:pPr>
            <w:r w:rsidRPr="003813BD">
              <w:rPr>
                <w:rFonts w:ascii="Calibri" w:eastAsia="Times New Roman" w:hAnsi="Calibri" w:cs="Times New Roman"/>
                <w:color w:val="000000"/>
              </w:rPr>
              <w:t>-31.36</w:t>
            </w:r>
          </w:p>
        </w:tc>
      </w:tr>
    </w:tbl>
    <w:p w:rsidR="00C51D76" w:rsidRDefault="00C51D76" w:rsidP="00C51D76"/>
    <w:p w:rsidR="00101C56" w:rsidRDefault="003813BD" w:rsidP="00C51D76">
      <w:pPr>
        <w:rPr>
          <w:rFonts w:ascii="Calibri" w:eastAsia="Times New Roman" w:hAnsi="Calibri" w:cs="Times New Roman"/>
          <w:color w:val="000000"/>
        </w:rPr>
      </w:pPr>
      <w:r>
        <w:t xml:space="preserve">Notice that while </w:t>
      </w:r>
      <w:r w:rsidRPr="003813BD">
        <w:rPr>
          <w:rFonts w:ascii="Symbol" w:eastAsia="Times New Roman" w:hAnsi="Symbol" w:cs="Times New Roman"/>
          <w:color w:val="000000"/>
        </w:rPr>
        <w:t></w:t>
      </w:r>
      <w:r w:rsidRPr="003813BD">
        <w:rPr>
          <w:rFonts w:ascii="Calibri" w:eastAsia="Times New Roman" w:hAnsi="Calibri" w:cs="Times New Roman"/>
          <w:color w:val="000000"/>
        </w:rPr>
        <w:t>x</w:t>
      </w:r>
      <w:r w:rsidR="00D0035D">
        <w:rPr>
          <w:rFonts w:ascii="Calibri" w:eastAsia="Times New Roman" w:hAnsi="Calibri" w:cs="Times New Roman"/>
          <w:color w:val="000000"/>
        </w:rPr>
        <w:t xml:space="preserve"> is positive</w:t>
      </w:r>
      <w:r>
        <w:rPr>
          <w:rFonts w:ascii="Calibri" w:eastAsia="Times New Roman" w:hAnsi="Calibri" w:cs="Times New Roman"/>
          <w:color w:val="000000"/>
        </w:rPr>
        <w:t xml:space="preserve"> meaning that B is East of A, </w:t>
      </w:r>
      <w:r w:rsidRPr="003813BD">
        <w:rPr>
          <w:rFonts w:ascii="Symbol" w:eastAsia="Times New Roman" w:hAnsi="Symbol" w:cs="Times New Roman"/>
          <w:color w:val="000000"/>
        </w:rPr>
        <w:t></w:t>
      </w:r>
      <w:r>
        <w:rPr>
          <w:rFonts w:ascii="Calibri" w:eastAsia="Times New Roman" w:hAnsi="Calibri" w:cs="Times New Roman"/>
          <w:color w:val="000000"/>
        </w:rPr>
        <w:t xml:space="preserve">y </w:t>
      </w:r>
      <w:r w:rsidR="00D0035D">
        <w:rPr>
          <w:rFonts w:ascii="Calibri" w:eastAsia="Times New Roman" w:hAnsi="Calibri" w:cs="Times New Roman"/>
          <w:color w:val="000000"/>
        </w:rPr>
        <w:t>is negative</w:t>
      </w:r>
      <w:r>
        <w:rPr>
          <w:rFonts w:ascii="Calibri" w:eastAsia="Times New Roman" w:hAnsi="Calibri" w:cs="Times New Roman"/>
          <w:color w:val="000000"/>
        </w:rPr>
        <w:t xml:space="preserve"> meaning that B is slightly South of A, and </w:t>
      </w:r>
      <w:r w:rsidRPr="003813BD">
        <w:rPr>
          <w:rFonts w:ascii="Symbol" w:eastAsia="Times New Roman" w:hAnsi="Symbol" w:cs="Times New Roman"/>
          <w:color w:val="000000"/>
        </w:rPr>
        <w:t></w:t>
      </w:r>
      <w:r w:rsidRPr="003813BD">
        <w:rPr>
          <w:rFonts w:ascii="Calibri" w:eastAsia="Times New Roman" w:hAnsi="Calibri" w:cs="Times New Roman"/>
          <w:color w:val="000000"/>
        </w:rPr>
        <w:t>z</w:t>
      </w:r>
      <w:r>
        <w:rPr>
          <w:rFonts w:ascii="Calibri" w:eastAsia="Times New Roman" w:hAnsi="Calibri" w:cs="Times New Roman"/>
          <w:color w:val="000000"/>
        </w:rPr>
        <w:t xml:space="preserve"> is also negative because</w:t>
      </w:r>
      <w:r w:rsidR="00AC29D9">
        <w:rPr>
          <w:rFonts w:ascii="Calibri" w:eastAsia="Times New Roman" w:hAnsi="Calibri" w:cs="Times New Roman"/>
          <w:color w:val="000000"/>
        </w:rPr>
        <w:t xml:space="preserve"> B is below A, and in fact</w:t>
      </w:r>
      <w:r>
        <w:rPr>
          <w:rFonts w:ascii="Calibri" w:eastAsia="Times New Roman" w:hAnsi="Calibri" w:cs="Times New Roman"/>
          <w:color w:val="000000"/>
        </w:rPr>
        <w:t xml:space="preserve"> water </w:t>
      </w:r>
      <w:r w:rsidR="00AC29D9">
        <w:rPr>
          <w:rFonts w:ascii="Calibri" w:eastAsia="Times New Roman" w:hAnsi="Calibri" w:cs="Times New Roman"/>
          <w:color w:val="000000"/>
        </w:rPr>
        <w:t>flows</w:t>
      </w:r>
      <w:r>
        <w:rPr>
          <w:rFonts w:ascii="Calibri" w:eastAsia="Times New Roman" w:hAnsi="Calibri" w:cs="Times New Roman"/>
          <w:color w:val="000000"/>
        </w:rPr>
        <w:t xml:space="preserve"> down 24</w:t>
      </w:r>
      <w:r w:rsidRPr="003813BD">
        <w:rPr>
          <w:rFonts w:ascii="Calibri" w:eastAsia="Times New Roman" w:hAnsi="Calibri" w:cs="Times New Roman"/>
          <w:color w:val="000000"/>
          <w:vertAlign w:val="superscript"/>
        </w:rPr>
        <w:t>th</w:t>
      </w:r>
      <w:r>
        <w:rPr>
          <w:rFonts w:ascii="Calibri" w:eastAsia="Times New Roman" w:hAnsi="Calibri" w:cs="Times New Roman"/>
          <w:color w:val="000000"/>
        </w:rPr>
        <w:t xml:space="preserve"> St from A to B </w:t>
      </w:r>
      <w:r w:rsidR="00AC29D9">
        <w:rPr>
          <w:rFonts w:ascii="Calibri" w:eastAsia="Times New Roman" w:hAnsi="Calibri" w:cs="Times New Roman"/>
          <w:color w:val="000000"/>
        </w:rPr>
        <w:t xml:space="preserve">as it drains </w:t>
      </w:r>
      <w:r>
        <w:rPr>
          <w:rFonts w:ascii="Calibri" w:eastAsia="Times New Roman" w:hAnsi="Calibri" w:cs="Times New Roman"/>
          <w:color w:val="000000"/>
        </w:rPr>
        <w:t>towards Waller Creek</w:t>
      </w:r>
      <w:r w:rsidR="00AC29D9">
        <w:rPr>
          <w:rFonts w:ascii="Calibri" w:eastAsia="Times New Roman" w:hAnsi="Calibri" w:cs="Times New Roman"/>
          <w:color w:val="000000"/>
        </w:rPr>
        <w:t xml:space="preserve"> on our campus.</w:t>
      </w:r>
    </w:p>
    <w:p w:rsidR="00101C56" w:rsidRDefault="00101C56" w:rsidP="00101C56">
      <w:r>
        <w:t>The Length of the line</w:t>
      </w:r>
      <w:r w:rsidR="00AC29D9">
        <w:t xml:space="preserve"> AB</w:t>
      </w:r>
      <w:r>
        <w:t xml:space="preserve"> is given by </w:t>
      </w:r>
    </w:p>
    <w:p w:rsidR="00101C56" w:rsidRDefault="00101C56" w:rsidP="00101C56">
      <w:pPr>
        <w:rPr>
          <w:rFonts w:eastAsiaTheme="minorEastAsia"/>
        </w:rPr>
      </w:pPr>
      <m:oMathPara>
        <m:oMath>
          <m:r>
            <w:rPr>
              <w:rFonts w:ascii="Cambria Math" w:hAnsi="Cambria Math"/>
            </w:rPr>
            <m:t xml:space="preserve">Length= </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rad>
        </m:oMath>
      </m:oMathPara>
    </w:p>
    <w:p w:rsidR="00101C56" w:rsidRDefault="00101C56" w:rsidP="00101C56">
      <w:pPr>
        <w:rPr>
          <w:rFonts w:eastAsiaTheme="minorEastAsia"/>
        </w:rPr>
      </w:pPr>
      <m:oMathPara>
        <m:oMath>
          <m:r>
            <w:rPr>
              <w:rFonts w:ascii="Cambria Math" w:hAnsi="Cambria Math"/>
            </w:rPr>
            <m:t xml:space="preserve">= </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991.37</m:t>
                  </m:r>
                </m:e>
                <m:sup>
                  <m:r>
                    <w:rPr>
                      <w:rFonts w:ascii="Cambria Math" w:hAnsi="Cambria Math"/>
                    </w:rPr>
                    <m:t>2</m:t>
                  </m:r>
                </m:sup>
              </m:sSup>
              <m:sSup>
                <m:sSupPr>
                  <m:ctrlPr>
                    <w:rPr>
                      <w:rFonts w:ascii="Cambria Math" w:hAnsi="Cambria Math"/>
                      <w:i/>
                    </w:rPr>
                  </m:ctrlPr>
                </m:sSupPr>
                <m:e>
                  <m:r>
                    <w:rPr>
                      <w:rFonts w:ascii="Cambria Math" w:hAnsi="Cambria Math"/>
                    </w:rPr>
                    <m:t>+(-68.96)</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(-31.36)</m:t>
                  </m:r>
                </m:e>
                <m:sup>
                  <m:r>
                    <w:rPr>
                      <w:rFonts w:ascii="Cambria Math" w:hAnsi="Cambria Math"/>
                    </w:rPr>
                    <m:t>2</m:t>
                  </m:r>
                </m:sup>
              </m:sSup>
            </m:e>
          </m:rad>
        </m:oMath>
      </m:oMathPara>
    </w:p>
    <w:p w:rsidR="00101C56" w:rsidRPr="005025E9" w:rsidRDefault="00101C56" w:rsidP="00101C56">
      <w:pPr>
        <w:rPr>
          <w:rFonts w:eastAsiaTheme="minorEastAsia"/>
        </w:rPr>
      </w:pPr>
      <m:oMathPara>
        <m:oMath>
          <m:r>
            <w:rPr>
              <w:rFonts w:ascii="Cambria Math" w:hAnsi="Cambria Math"/>
            </w:rPr>
            <m:t xml:space="preserve">= </m:t>
          </m:r>
          <m:r>
            <m:rPr>
              <m:sty m:val="bi"/>
            </m:rPr>
            <w:rPr>
              <w:rFonts w:ascii="Cambria Math" w:hAnsi="Cambria Math"/>
            </w:rPr>
            <m:t>994.26 ft</m:t>
          </m:r>
        </m:oMath>
      </m:oMathPara>
    </w:p>
    <w:p w:rsidR="003813BD" w:rsidRDefault="00AC29D9" w:rsidP="00C51D76">
      <w:pPr>
        <w:rPr>
          <w:rFonts w:ascii="Calibri" w:eastAsia="Times New Roman" w:hAnsi="Calibri" w:cs="Times New Roman"/>
          <w:color w:val="000000"/>
        </w:rPr>
      </w:pPr>
      <w:r>
        <w:rPr>
          <w:rFonts w:ascii="Calibri" w:eastAsia="Times New Roman" w:hAnsi="Calibri" w:cs="Times New Roman"/>
          <w:color w:val="000000"/>
        </w:rPr>
        <w:t>For the line AB</w:t>
      </w:r>
      <w:r w:rsidR="00101C56">
        <w:rPr>
          <w:rFonts w:ascii="Calibri" w:eastAsia="Times New Roman" w:hAnsi="Calibri" w:cs="Times New Roman"/>
          <w:color w:val="000000"/>
        </w:rPr>
        <w:t xml:space="preserve">, the rise = -31.36 ft, and the run = </w:t>
      </w:r>
      <m:oMath>
        <m:rad>
          <m:radPr>
            <m:degHide m:val="on"/>
            <m:ctrlPr>
              <w:rPr>
                <w:rFonts w:ascii="Cambria Math" w:eastAsia="Times New Roman" w:hAnsi="Cambria Math" w:cs="Times New Roman"/>
                <w:i/>
                <w:color w:val="000000"/>
              </w:rPr>
            </m:ctrlPr>
          </m:radPr>
          <m:deg/>
          <m:e>
            <m:sSup>
              <m:sSupPr>
                <m:ctrlPr>
                  <w:rPr>
                    <w:rFonts w:ascii="Cambria Math" w:hAnsi="Cambria Math" w:cs="Times New Roman"/>
                    <w:i/>
                    <w:sz w:val="24"/>
                    <w:szCs w:val="24"/>
                  </w:rPr>
                </m:ctrlPr>
              </m:sSupPr>
              <m:e>
                <m:r>
                  <m:rPr>
                    <m:sty m:val="p"/>
                  </m:rPr>
                  <w:rPr>
                    <w:rFonts w:ascii="Cambria Math" w:hAnsi="Cambria Math" w:cs="Times New Roman"/>
                    <w:sz w:val="24"/>
                    <w:szCs w:val="24"/>
                  </w:rPr>
                  <m:t></m:t>
                </m:r>
                <m:r>
                  <m:rPr>
                    <m:sty m:val="p"/>
                  </m:rPr>
                  <w:rPr>
                    <w:rFonts w:ascii="Cambria Math" w:eastAsia="Times New Roman" w:hAnsi="Cambria Math" w:cs="Times New Roman"/>
                    <w:color w:val="000000"/>
                  </w:rPr>
                  <m:t>991.37</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m:t>
                </m:r>
                <m:r>
                  <m:rPr>
                    <m:sty m:val="p"/>
                  </m:rPr>
                  <w:rPr>
                    <w:rFonts w:ascii="Cambria Math" w:eastAsia="Times New Roman" w:hAnsi="Cambria Math" w:cs="Times New Roman"/>
                    <w:color w:val="000000"/>
                  </w:rPr>
                  <m:t>-68.96</m:t>
                </m:r>
                <m:r>
                  <m:rPr>
                    <m:sty m:val="p"/>
                  </m:rPr>
                  <w:rPr>
                    <w:rFonts w:ascii="Cambria Math" w:eastAsia="Times New Roman" w:hAnsi="Calibri" w:cs="Times New Roman"/>
                    <w:color w:val="000000"/>
                  </w:rPr>
                  <m:t>)</m:t>
                </m:r>
              </m:e>
              <m:sup>
                <m:r>
                  <w:rPr>
                    <w:rFonts w:ascii="Cambria Math" w:hAnsi="Cambria Math" w:cs="Times New Roman"/>
                    <w:sz w:val="24"/>
                    <w:szCs w:val="24"/>
                  </w:rPr>
                  <m:t>2</m:t>
                </m:r>
              </m:sup>
            </m:sSup>
          </m:e>
        </m:rad>
      </m:oMath>
      <w:r w:rsidR="00101C56">
        <w:rPr>
          <w:rFonts w:ascii="Calibri" w:eastAsia="Times New Roman" w:hAnsi="Calibri" w:cs="Times New Roman"/>
          <w:color w:val="000000"/>
        </w:rPr>
        <w:t xml:space="preserve"> = 993.77 ft</w:t>
      </w:r>
      <w:r>
        <w:rPr>
          <w:rFonts w:ascii="Calibri" w:eastAsia="Times New Roman" w:hAnsi="Calibri" w:cs="Times New Roman"/>
          <w:color w:val="000000"/>
        </w:rPr>
        <w:t>, and s</w:t>
      </w:r>
      <w:r w:rsidR="00D0035D">
        <w:rPr>
          <w:rFonts w:ascii="Calibri" w:eastAsia="Times New Roman" w:hAnsi="Calibri" w:cs="Times New Roman"/>
          <w:color w:val="000000"/>
        </w:rPr>
        <w:t xml:space="preserve">ubstituting these quantities into Eq. (1), </w:t>
      </w:r>
    </w:p>
    <w:p w:rsidR="003813BD" w:rsidRDefault="00D0035D" w:rsidP="00C51D76">
      <m:oMathPara>
        <m:oMath>
          <m:r>
            <w:rPr>
              <w:rFonts w:ascii="Cambria Math" w:hAnsi="Cambria Math" w:cs="Times New Roman"/>
              <w:sz w:val="24"/>
              <w:szCs w:val="24"/>
            </w:rPr>
            <m:t xml:space="preserve">     Slope=</m:t>
          </m:r>
          <m:f>
            <m:fPr>
              <m:ctrlPr>
                <w:rPr>
                  <w:rFonts w:ascii="Cambria Math" w:hAnsi="Cambria Math" w:cs="Times New Roman"/>
                  <w:i/>
                  <w:sz w:val="24"/>
                  <w:szCs w:val="24"/>
                </w:rPr>
              </m:ctrlPr>
            </m:fPr>
            <m:num>
              <m:r>
                <w:rPr>
                  <w:rFonts w:ascii="Cambria Math" w:hAnsi="Cambria Math" w:cs="Times New Roman"/>
                  <w:sz w:val="24"/>
                  <w:szCs w:val="24"/>
                </w:rPr>
                <m:t>-31.36</m:t>
              </m:r>
            </m:num>
            <m:den>
              <m:r>
                <w:rPr>
                  <w:rFonts w:ascii="Cambria Math" w:hAnsi="Cambria Math" w:cs="Times New Roman"/>
                  <w:sz w:val="24"/>
                  <w:szCs w:val="24"/>
                </w:rPr>
                <m:t>993.77</m:t>
              </m:r>
            </m:den>
          </m:f>
        </m:oMath>
      </m:oMathPara>
    </w:p>
    <w:p w:rsidR="00D0035D" w:rsidRPr="00D0035D" w:rsidRDefault="00D0035D" w:rsidP="00D0035D">
      <w:pPr>
        <w:rPr>
          <w:rFonts w:ascii="Calibri" w:eastAsia="Times New Roman" w:hAnsi="Calibri" w:cs="Times New Roman"/>
          <w:color w:val="000000"/>
        </w:rPr>
      </w:pPr>
      <m:oMathPara>
        <m:oMath>
          <m:r>
            <w:rPr>
              <w:rFonts w:ascii="Cambria Math" w:hAnsi="Cambria Math" w:cs="Times New Roman"/>
              <w:sz w:val="24"/>
              <w:szCs w:val="24"/>
            </w:rPr>
            <m:t xml:space="preserve">       or,  </m:t>
          </m:r>
          <m:r>
            <m:rPr>
              <m:sty m:val="bi"/>
            </m:rPr>
            <w:rPr>
              <w:rFonts w:ascii="Cambria Math" w:hAnsi="Cambria Math" w:cs="Times New Roman"/>
              <w:sz w:val="24"/>
              <w:szCs w:val="24"/>
            </w:rPr>
            <m:t>Slope =  -0.0316</m:t>
          </m:r>
        </m:oMath>
      </m:oMathPara>
    </w:p>
    <w:p w:rsidR="001D1BA2" w:rsidRPr="00586E38" w:rsidRDefault="00323F69" w:rsidP="00C51D76">
      <w:pPr>
        <w:rPr>
          <w:rFonts w:ascii="Times New Roman" w:hAnsi="Times New Roman" w:cs="Times New Roman"/>
          <w:sz w:val="24"/>
          <w:szCs w:val="24"/>
        </w:rPr>
      </w:pPr>
      <w:r>
        <w:rPr>
          <w:rFonts w:ascii="Times New Roman" w:hAnsi="Times New Roman" w:cs="Times New Roman"/>
          <w:sz w:val="24"/>
          <w:szCs w:val="24"/>
        </w:rPr>
        <w:t>This</w:t>
      </w:r>
      <w:r w:rsidR="00C56EEA" w:rsidRPr="00586E38">
        <w:rPr>
          <w:rFonts w:ascii="Times New Roman" w:hAnsi="Times New Roman" w:cs="Times New Roman"/>
          <w:sz w:val="24"/>
          <w:szCs w:val="24"/>
        </w:rPr>
        <w:t xml:space="preserve"> means that the average downhill slope of 24</w:t>
      </w:r>
      <w:r w:rsidR="00C56EEA" w:rsidRPr="00586E38">
        <w:rPr>
          <w:rFonts w:ascii="Times New Roman" w:hAnsi="Times New Roman" w:cs="Times New Roman"/>
          <w:sz w:val="24"/>
          <w:szCs w:val="24"/>
          <w:vertAlign w:val="superscript"/>
        </w:rPr>
        <w:t>th</w:t>
      </w:r>
      <w:r w:rsidR="00C56EEA" w:rsidRPr="00586E38">
        <w:rPr>
          <w:rFonts w:ascii="Times New Roman" w:hAnsi="Times New Roman" w:cs="Times New Roman"/>
          <w:sz w:val="24"/>
          <w:szCs w:val="24"/>
        </w:rPr>
        <w:t xml:space="preserve"> St as water drains along it towards Waller Creek is a little more than 3%.</w:t>
      </w:r>
      <w:r w:rsidR="001D1BA2" w:rsidRPr="00586E38">
        <w:rPr>
          <w:rFonts w:ascii="Times New Roman" w:hAnsi="Times New Roman" w:cs="Times New Roman"/>
          <w:sz w:val="24"/>
          <w:szCs w:val="24"/>
        </w:rPr>
        <w:t xml:space="preserve">   Another way of expressing the slope is as an angle in degrees, </w:t>
      </w:r>
      <w:r w:rsidR="006453F7">
        <w:rPr>
          <w:rFonts w:ascii="Times New Roman" w:hAnsi="Times New Roman" w:cs="Times New Roman"/>
          <w:sz w:val="24"/>
          <w:szCs w:val="24"/>
        </w:rPr>
        <w:t xml:space="preserve">called the </w:t>
      </w:r>
      <w:r w:rsidR="006453F7" w:rsidRPr="00AC29D9">
        <w:rPr>
          <w:rFonts w:ascii="Times New Roman" w:hAnsi="Times New Roman" w:cs="Times New Roman"/>
          <w:i/>
          <w:sz w:val="24"/>
          <w:szCs w:val="24"/>
        </w:rPr>
        <w:t>zenith</w:t>
      </w:r>
      <w:r w:rsidR="006453F7">
        <w:rPr>
          <w:rFonts w:ascii="Times New Roman" w:hAnsi="Times New Roman" w:cs="Times New Roman"/>
          <w:sz w:val="24"/>
          <w:szCs w:val="24"/>
        </w:rPr>
        <w:t xml:space="preserve">, </w:t>
      </w:r>
      <w:r w:rsidR="00AC29D9">
        <w:rPr>
          <w:rFonts w:ascii="Times New Roman" w:hAnsi="Times New Roman" w:cs="Times New Roman"/>
          <w:sz w:val="24"/>
          <w:szCs w:val="24"/>
        </w:rPr>
        <w:t>which</w:t>
      </w:r>
      <w:r w:rsidR="006453F7">
        <w:rPr>
          <w:rFonts w:ascii="Times New Roman" w:hAnsi="Times New Roman" w:cs="Times New Roman"/>
          <w:sz w:val="24"/>
          <w:szCs w:val="24"/>
        </w:rPr>
        <w:t xml:space="preserve"> </w:t>
      </w:r>
      <w:r w:rsidR="001D1BA2" w:rsidRPr="00586E38">
        <w:rPr>
          <w:rFonts w:ascii="Times New Roman" w:hAnsi="Times New Roman" w:cs="Times New Roman"/>
          <w:sz w:val="24"/>
          <w:szCs w:val="24"/>
        </w:rPr>
        <w:t>may be computed as</w:t>
      </w:r>
    </w:p>
    <w:p w:rsidR="001D1BA2" w:rsidRDefault="006453F7" w:rsidP="00C51D76">
      <w:pPr>
        <w:rPr>
          <w:rFonts w:eastAsiaTheme="minorEastAsia"/>
          <w:sz w:val="24"/>
          <w:szCs w:val="24"/>
        </w:rPr>
      </w:pPr>
      <m:oMathPara>
        <m:oMath>
          <m:r>
            <w:rPr>
              <w:rFonts w:ascii="Cambria Math" w:hAnsi="Cambria Math" w:cs="Times New Roman"/>
              <w:sz w:val="24"/>
              <w:szCs w:val="24"/>
            </w:rPr>
            <m:t xml:space="preserve">Zenith =  </m:t>
          </m:r>
          <m:f>
            <m:fPr>
              <m:ctrlPr>
                <w:rPr>
                  <w:rFonts w:ascii="Cambria Math" w:hAnsi="Cambria Math" w:cs="Times New Roman"/>
                  <w:i/>
                  <w:sz w:val="24"/>
                  <w:szCs w:val="24"/>
                </w:rPr>
              </m:ctrlPr>
            </m:fPr>
            <m:num>
              <m:r>
                <w:rPr>
                  <w:rFonts w:ascii="Cambria Math" w:hAnsi="Cambria Math" w:cs="Times New Roman"/>
                  <w:sz w:val="24"/>
                  <w:szCs w:val="24"/>
                </w:rPr>
                <m:t>180</m:t>
              </m:r>
            </m:num>
            <m:den>
              <m:r>
                <w:rPr>
                  <w:rFonts w:ascii="Cambria Math" w:hAnsi="Cambria Math" w:cs="Times New Roman"/>
                  <w:sz w:val="24"/>
                  <w:szCs w:val="24"/>
                </w:rPr>
                <m:t>π</m:t>
              </m:r>
            </m:den>
          </m:f>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-0.0316</m:t>
              </m:r>
            </m:e>
          </m:d>
        </m:oMath>
      </m:oMathPara>
    </w:p>
    <w:p w:rsidR="001D1BA2" w:rsidRPr="00323F69" w:rsidRDefault="001D1BA2" w:rsidP="00C51D76">
      <m:oMathPara>
        <m:oMath>
          <m:r>
            <w:rPr>
              <w:rFonts w:ascii="Cambria Math" w:hAnsi="Cambria Math" w:cs="Times New Roman"/>
              <w:sz w:val="24"/>
              <w:szCs w:val="24"/>
            </w:rPr>
            <m:t>or,  Zenith = -1.807°</m:t>
          </m:r>
        </m:oMath>
      </m:oMathPara>
    </w:p>
    <w:p w:rsidR="003813BD" w:rsidRPr="00586E38" w:rsidRDefault="001D1BA2" w:rsidP="00C51D76">
      <w:pPr>
        <w:rPr>
          <w:rFonts w:ascii="Times New Roman" w:hAnsi="Times New Roman" w:cs="Times New Roman"/>
          <w:sz w:val="24"/>
          <w:szCs w:val="24"/>
        </w:rPr>
      </w:pPr>
      <w:r w:rsidRPr="00586E38">
        <w:rPr>
          <w:rFonts w:ascii="Times New Roman" w:hAnsi="Times New Roman" w:cs="Times New Roman"/>
          <w:sz w:val="24"/>
          <w:szCs w:val="24"/>
        </w:rPr>
        <w:t xml:space="preserve">Similarly, by substituting into Eq. (2), the azimuth of line AB is given by </w:t>
      </w:r>
    </w:p>
    <w:p w:rsidR="00FE51E7" w:rsidRPr="00FE51E7" w:rsidRDefault="00FE51E7" w:rsidP="00C51D76">
      <w:pPr>
        <w:rPr>
          <w:rFonts w:eastAsiaTheme="minorEastAsia"/>
          <w:sz w:val="24"/>
          <w:szCs w:val="24"/>
        </w:rPr>
      </w:pPr>
      <m:oMathPara>
        <m:oMath>
          <m:r>
            <w:rPr>
              <w:rFonts w:ascii="Cambria Math" w:hAnsi="Cambria Math" w:cs="Times New Roman"/>
              <w:sz w:val="24"/>
              <w:szCs w:val="24"/>
            </w:rPr>
            <m:t>Azimuth=</m:t>
          </m:r>
          <m:f>
            <m:fPr>
              <m:ctrlPr>
                <w:rPr>
                  <w:rFonts w:ascii="Cambria Math" w:hAnsi="Cambria Math" w:cs="Times New Roman"/>
                  <w:i/>
                  <w:sz w:val="24"/>
                  <w:szCs w:val="24"/>
                </w:rPr>
              </m:ctrlPr>
            </m:fPr>
            <m:num>
              <m:r>
                <w:rPr>
                  <w:rFonts w:ascii="Cambria Math" w:hAnsi="Cambria Math" w:cs="Times New Roman"/>
                  <w:sz w:val="24"/>
                  <w:szCs w:val="24"/>
                </w:rPr>
                <m:t>180</m:t>
              </m:r>
            </m:num>
            <m:den>
              <m:r>
                <w:rPr>
                  <w:rFonts w:ascii="Cambria Math" w:hAnsi="Cambria Math" w:cs="Times New Roman"/>
                  <w:sz w:val="24"/>
                  <w:szCs w:val="24"/>
                </w:rPr>
                <m:t>π</m:t>
              </m:r>
            </m:den>
          </m:f>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m:oMathPara>
    </w:p>
    <w:p w:rsidR="00586E38" w:rsidRPr="00586E38" w:rsidRDefault="00AC29D9" w:rsidP="00586E38">
      <w:pPr>
        <w:spacing w:before="270" w:after="270" w:line="384" w:lineRule="atLeast"/>
        <w:rPr>
          <w:rFonts w:ascii="Times New Roman" w:eastAsia="Times New Roman" w:hAnsi="Times New Roman" w:cs="Times New Roman"/>
          <w:color w:val="555555"/>
          <w:sz w:val="24"/>
          <w:szCs w:val="24"/>
        </w:rPr>
      </w:pPr>
      <w:r>
        <w:rPr>
          <w:rFonts w:ascii="Times New Roman" w:eastAsiaTheme="minorEastAsia" w:hAnsi="Times New Roman" w:cs="Times New Roman"/>
          <w:sz w:val="24"/>
          <w:szCs w:val="24"/>
        </w:rPr>
        <w:t xml:space="preserve">However, </w:t>
      </w:r>
      <w:r w:rsidR="00FE51E7" w:rsidRPr="00586E38">
        <w:rPr>
          <w:rFonts w:ascii="Times New Roman" w:eastAsiaTheme="minorEastAsia" w:hAnsi="Times New Roman" w:cs="Times New Roman"/>
          <w:sz w:val="24"/>
          <w:szCs w:val="24"/>
        </w:rPr>
        <w:t xml:space="preserve">the computation of the azimuth is a </w:t>
      </w:r>
      <w:r w:rsidR="009D10CF">
        <w:rPr>
          <w:rFonts w:ascii="Times New Roman" w:eastAsiaTheme="minorEastAsia" w:hAnsi="Times New Roman" w:cs="Times New Roman"/>
          <w:sz w:val="24"/>
          <w:szCs w:val="24"/>
        </w:rPr>
        <w:t>more</w:t>
      </w:r>
      <w:r w:rsidR="00FE51E7" w:rsidRPr="00586E38">
        <w:rPr>
          <w:rFonts w:ascii="Times New Roman" w:eastAsiaTheme="minorEastAsia" w:hAnsi="Times New Roman" w:cs="Times New Roman"/>
          <w:sz w:val="24"/>
          <w:szCs w:val="24"/>
        </w:rPr>
        <w:t xml:space="preserve"> complicated mathematically</w:t>
      </w:r>
      <w:r>
        <w:rPr>
          <w:rFonts w:ascii="Times New Roman" w:eastAsiaTheme="minorEastAsia" w:hAnsi="Times New Roman" w:cs="Times New Roman"/>
          <w:sz w:val="24"/>
          <w:szCs w:val="24"/>
        </w:rPr>
        <w:t xml:space="preserve"> than for the zenith because the zenith angle is limited to the range -90</w:t>
      </w:r>
      <m:oMath>
        <m:r>
          <m:rPr>
            <m:sty m:val="bi"/>
          </m:rPr>
          <w:rPr>
            <w:rFonts w:ascii="Cambria Math" w:hAnsi="Cambria Math" w:cs="Times New Roman"/>
            <w:sz w:val="24"/>
            <w:szCs w:val="24"/>
          </w:rPr>
          <m:t xml:space="preserve">° </m:t>
        </m:r>
      </m:oMath>
      <w:r>
        <w:rPr>
          <w:rFonts w:ascii="Times New Roman" w:eastAsiaTheme="minorEastAsia" w:hAnsi="Times New Roman" w:cs="Times New Roman"/>
          <w:sz w:val="24"/>
          <w:szCs w:val="24"/>
        </w:rPr>
        <w:t>to 90</w:t>
      </w:r>
      <m:oMath>
        <m:r>
          <m:rPr>
            <m:sty m:val="bi"/>
          </m:rPr>
          <w:rPr>
            <w:rFonts w:ascii="Cambria Math" w:hAnsi="Cambria Math" w:cs="Times New Roman"/>
            <w:sz w:val="24"/>
            <w:szCs w:val="24"/>
          </w:rPr>
          <m:t xml:space="preserve">° </m:t>
        </m:r>
      </m:oMath>
      <w:r w:rsidR="00FE51E7" w:rsidRPr="00586E38">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while the azimuth</w:t>
      </w:r>
      <w:r w:rsidR="00AB0F8A">
        <w:rPr>
          <w:rFonts w:ascii="Times New Roman" w:eastAsiaTheme="minorEastAsia" w:hAnsi="Times New Roman" w:cs="Times New Roman"/>
          <w:sz w:val="24"/>
          <w:szCs w:val="24"/>
        </w:rPr>
        <w:t xml:space="preserve"> angle</w:t>
      </w:r>
      <w:r>
        <w:rPr>
          <w:rFonts w:ascii="Times New Roman" w:eastAsiaTheme="minorEastAsia" w:hAnsi="Times New Roman" w:cs="Times New Roman"/>
          <w:sz w:val="24"/>
          <w:szCs w:val="24"/>
        </w:rPr>
        <w:t xml:space="preserve"> has the range 0</w:t>
      </w:r>
      <m:oMath>
        <m:r>
          <m:rPr>
            <m:sty m:val="bi"/>
          </m:rPr>
          <w:rPr>
            <w:rFonts w:ascii="Cambria Math" w:hAnsi="Cambria Math" w:cs="Times New Roman"/>
            <w:sz w:val="24"/>
            <w:szCs w:val="24"/>
          </w:rPr>
          <m:t>°</m:t>
        </m:r>
      </m:oMath>
      <w:r>
        <w:rPr>
          <w:rFonts w:ascii="Times New Roman" w:eastAsiaTheme="minorEastAsia" w:hAnsi="Times New Roman" w:cs="Times New Roman"/>
          <w:sz w:val="24"/>
          <w:szCs w:val="24"/>
        </w:rPr>
        <w:t xml:space="preserve"> to 360</w:t>
      </w:r>
      <m:oMath>
        <m:r>
          <m:rPr>
            <m:sty m:val="bi"/>
          </m:rPr>
          <w:rPr>
            <w:rFonts w:ascii="Cambria Math" w:hAnsi="Cambria Math" w:cs="Times New Roman"/>
            <w:sz w:val="24"/>
            <w:szCs w:val="24"/>
          </w:rPr>
          <m:t>°</m:t>
        </m:r>
      </m:oMath>
      <w:r>
        <w:rPr>
          <w:rFonts w:ascii="Times New Roman" w:eastAsiaTheme="minorEastAsia" w:hAnsi="Times New Roman" w:cs="Times New Roman"/>
          <w:sz w:val="24"/>
          <w:szCs w:val="24"/>
        </w:rPr>
        <w:t xml:space="preserve">, within which the </w:t>
      </w:r>
      <w:r w:rsidR="00FE51E7" w:rsidRPr="00586E38">
        <w:rPr>
          <w:rFonts w:ascii="Times New Roman" w:eastAsiaTheme="minorEastAsia" w:hAnsi="Times New Roman" w:cs="Times New Roman"/>
          <w:sz w:val="24"/>
          <w:szCs w:val="24"/>
        </w:rPr>
        <w:t xml:space="preserve"> tangent function </w:t>
      </w:r>
      <w:r>
        <w:rPr>
          <w:rFonts w:ascii="Times New Roman" w:eastAsiaTheme="minorEastAsia" w:hAnsi="Times New Roman" w:cs="Times New Roman"/>
          <w:sz w:val="24"/>
          <w:szCs w:val="24"/>
        </w:rPr>
        <w:t>goes through several changes in sign</w:t>
      </w:r>
      <w:r w:rsidR="00FE51E7" w:rsidRPr="00586E38">
        <w:rPr>
          <w:rFonts w:ascii="Times New Roman" w:eastAsiaTheme="minorEastAsia" w:hAnsi="Times New Roman" w:cs="Times New Roman"/>
          <w:sz w:val="24"/>
          <w:szCs w:val="24"/>
        </w:rPr>
        <w:t xml:space="preserve">.  One way to do this to use </w:t>
      </w:r>
      <w:r w:rsidR="00AB0F8A">
        <w:rPr>
          <w:rFonts w:ascii="Times New Roman" w:eastAsiaTheme="minorEastAsia" w:hAnsi="Times New Roman" w:cs="Times New Roman"/>
          <w:sz w:val="24"/>
          <w:szCs w:val="24"/>
        </w:rPr>
        <w:t xml:space="preserve">the </w:t>
      </w:r>
      <w:r w:rsidR="00FE51E7" w:rsidRPr="00586E38">
        <w:rPr>
          <w:rFonts w:ascii="Times New Roman" w:eastAsiaTheme="minorEastAsia" w:hAnsi="Times New Roman" w:cs="Times New Roman"/>
          <w:sz w:val="24"/>
          <w:szCs w:val="24"/>
        </w:rPr>
        <w:t xml:space="preserve">ATAN2 function, which is defined in </w:t>
      </w:r>
      <w:r w:rsidR="00586E38" w:rsidRPr="00586E38">
        <w:rPr>
          <w:rFonts w:ascii="Times New Roman" w:eastAsiaTheme="minorEastAsia" w:hAnsi="Times New Roman" w:cs="Times New Roman"/>
          <w:sz w:val="24"/>
          <w:szCs w:val="24"/>
        </w:rPr>
        <w:t xml:space="preserve">Excel </w:t>
      </w:r>
      <w:r w:rsidR="00FE51E7" w:rsidRPr="00586E38">
        <w:rPr>
          <w:rFonts w:ascii="Times New Roman" w:eastAsiaTheme="minorEastAsia" w:hAnsi="Times New Roman" w:cs="Times New Roman"/>
          <w:sz w:val="24"/>
          <w:szCs w:val="24"/>
        </w:rPr>
        <w:t>as follows: “</w:t>
      </w:r>
      <w:r w:rsidR="00586E38" w:rsidRPr="00586E38">
        <w:rPr>
          <w:rFonts w:ascii="Times New Roman" w:eastAsia="Times New Roman" w:hAnsi="Times New Roman" w:cs="Times New Roman"/>
          <w:b/>
          <w:bCs/>
          <w:sz w:val="24"/>
          <w:szCs w:val="24"/>
        </w:rPr>
        <w:t>ATAN2</w:t>
      </w:r>
      <w:r w:rsidR="00586E38" w:rsidRPr="00586E38">
        <w:rPr>
          <w:rFonts w:ascii="Times New Roman" w:eastAsia="Times New Roman" w:hAnsi="Times New Roman" w:cs="Times New Roman"/>
          <w:sz w:val="24"/>
          <w:szCs w:val="24"/>
        </w:rPr>
        <w:t>(</w:t>
      </w:r>
      <w:r w:rsidR="00586E38" w:rsidRPr="00586E38">
        <w:rPr>
          <w:rFonts w:ascii="Times New Roman" w:eastAsia="Times New Roman" w:hAnsi="Times New Roman" w:cs="Times New Roman"/>
          <w:b/>
          <w:bCs/>
          <w:sz w:val="24"/>
          <w:szCs w:val="24"/>
        </w:rPr>
        <w:t>x_num</w:t>
      </w:r>
      <w:r w:rsidR="00586E38" w:rsidRPr="00586E38">
        <w:rPr>
          <w:rFonts w:ascii="Times New Roman" w:eastAsia="Times New Roman" w:hAnsi="Times New Roman" w:cs="Times New Roman"/>
          <w:sz w:val="24"/>
          <w:szCs w:val="24"/>
        </w:rPr>
        <w:t>,</w:t>
      </w:r>
      <w:r w:rsidR="00586E38" w:rsidRPr="00586E38">
        <w:rPr>
          <w:rFonts w:ascii="Times New Roman" w:eastAsia="Times New Roman" w:hAnsi="Times New Roman" w:cs="Times New Roman"/>
          <w:b/>
          <w:bCs/>
          <w:sz w:val="24"/>
          <w:szCs w:val="24"/>
        </w:rPr>
        <w:t>y_num</w:t>
      </w:r>
      <w:r w:rsidR="00586E38" w:rsidRPr="00586E38">
        <w:rPr>
          <w:rFonts w:ascii="Times New Roman" w:eastAsia="Times New Roman" w:hAnsi="Times New Roman" w:cs="Times New Roman"/>
          <w:sz w:val="24"/>
          <w:szCs w:val="24"/>
        </w:rPr>
        <w:t xml:space="preserve">) returns the arctangent, or inverse tangent, of the specified x- and y-coordinates. The arctangent is the angle from the x-axis to a line containing the origin (0, 0) and </w:t>
      </w:r>
      <w:r w:rsidR="00586E38" w:rsidRPr="00586E38">
        <w:rPr>
          <w:rFonts w:ascii="Times New Roman" w:eastAsia="Times New Roman" w:hAnsi="Times New Roman" w:cs="Times New Roman"/>
          <w:sz w:val="24"/>
          <w:szCs w:val="24"/>
        </w:rPr>
        <w:lastRenderedPageBreak/>
        <w:t xml:space="preserve">a point with coordinates (x_num, y_num). The angle is given in radians between -pi and pi, excluding </w:t>
      </w:r>
      <w:r w:rsidR="00323F69">
        <w:rPr>
          <w:rFonts w:ascii="Times New Roman" w:eastAsia="Times New Roman" w:hAnsi="Times New Roman" w:cs="Times New Roman"/>
          <w:sz w:val="24"/>
          <w:szCs w:val="24"/>
        </w:rPr>
        <w:t>–</w:t>
      </w:r>
      <w:r w:rsidR="00586E38" w:rsidRPr="00586E38">
        <w:rPr>
          <w:rFonts w:ascii="Times New Roman" w:eastAsia="Times New Roman" w:hAnsi="Times New Roman" w:cs="Times New Roman"/>
          <w:sz w:val="24"/>
          <w:szCs w:val="24"/>
        </w:rPr>
        <w:t>pi</w:t>
      </w:r>
      <w:r w:rsidR="00323F69">
        <w:rPr>
          <w:rFonts w:ascii="Times New Roman" w:eastAsia="Times New Roman" w:hAnsi="Times New Roman" w:cs="Times New Roman"/>
          <w:sz w:val="24"/>
          <w:szCs w:val="24"/>
        </w:rPr>
        <w:t>”</w:t>
      </w:r>
      <w:r w:rsidR="00586E38" w:rsidRPr="00586E38">
        <w:rPr>
          <w:rFonts w:ascii="Times New Roman" w:eastAsia="Times New Roman" w:hAnsi="Times New Roman" w:cs="Times New Roman"/>
          <w:color w:val="555555"/>
          <w:sz w:val="24"/>
          <w:szCs w:val="24"/>
        </w:rPr>
        <w:t>.</w:t>
      </w:r>
    </w:p>
    <w:p w:rsidR="00FE51E7" w:rsidRPr="00FE51E7" w:rsidRDefault="00FE51E7" w:rsidP="00C51D76">
      <w:pPr>
        <w:rPr>
          <w:rFonts w:eastAsiaTheme="minorEastAsia"/>
          <w:sz w:val="24"/>
          <w:szCs w:val="24"/>
        </w:rPr>
      </w:pPr>
      <w:r>
        <w:t xml:space="preserve">In this instance, we have </w:t>
      </w:r>
      <m:oMath>
        <m:f>
          <m:fPr>
            <m:ctrlPr>
              <w:rPr>
                <w:rFonts w:ascii="Cambria Math" w:hAnsi="Cambria Math"/>
                <w:i/>
              </w:rPr>
            </m:ctrlPr>
          </m:fPr>
          <m:num>
            <m:r>
              <w:rPr>
                <w:rFonts w:ascii="Cambria Math" w:hAnsi="Cambria Math"/>
              </w:rPr>
              <m:t>180</m:t>
            </m:r>
          </m:num>
          <m:den>
            <m:r>
              <w:rPr>
                <w:rFonts w:ascii="Cambria Math" w:hAnsi="Cambria Math"/>
              </w:rPr>
              <m:t>π</m:t>
            </m:r>
          </m:den>
        </m:f>
        <m:r>
          <w:rPr>
            <w:rFonts w:ascii="Cambria Math" w:hAnsi="Cambria Math"/>
          </w:rPr>
          <m:t>atan2</m:t>
        </m:r>
        <m:d>
          <m:dPr>
            <m:ctrlPr>
              <w:rPr>
                <w:rFonts w:ascii="Cambria Math" w:hAnsi="Cambria Math"/>
                <w:i/>
              </w:rPr>
            </m:ctrlPr>
          </m:dPr>
          <m:e>
            <m:r>
              <w:rPr>
                <w:rFonts w:ascii="Cambria Math" w:hAnsi="Cambria Math"/>
              </w:rPr>
              <m:t>∆x,∆y</m:t>
            </m:r>
          </m:e>
        </m:d>
        <m:r>
          <w:rPr>
            <w:rFonts w:ascii="Cambria Math" w:hAnsi="Cambria Math"/>
          </w:rPr>
          <m:t xml:space="preserve">= </m:t>
        </m:r>
        <m:f>
          <m:fPr>
            <m:ctrlPr>
              <w:rPr>
                <w:rFonts w:ascii="Cambria Math" w:hAnsi="Cambria Math"/>
                <w:i/>
              </w:rPr>
            </m:ctrlPr>
          </m:fPr>
          <m:num>
            <m:r>
              <w:rPr>
                <w:rFonts w:ascii="Cambria Math" w:hAnsi="Cambria Math"/>
              </w:rPr>
              <m:t>180</m:t>
            </m:r>
          </m:num>
          <m:den>
            <m:r>
              <w:rPr>
                <w:rFonts w:ascii="Cambria Math" w:hAnsi="Cambria Math"/>
              </w:rPr>
              <m:t>π</m:t>
            </m:r>
          </m:den>
        </m:f>
        <m:r>
          <w:rPr>
            <w:rFonts w:ascii="Cambria Math" w:hAnsi="Cambria Math"/>
          </w:rPr>
          <m:t>atan2</m:t>
        </m:r>
        <m:d>
          <m:dPr>
            <m:ctrlPr>
              <w:rPr>
                <w:rFonts w:ascii="Cambria Math" w:hAnsi="Cambria Math"/>
                <w:i/>
              </w:rPr>
            </m:ctrlPr>
          </m:dPr>
          <m:e>
            <m:r>
              <w:rPr>
                <w:rFonts w:ascii="Cambria Math" w:hAnsi="Cambria Math"/>
              </w:rPr>
              <m:t>991.37, -68.96</m:t>
            </m:r>
          </m:e>
        </m:d>
        <m:r>
          <w:rPr>
            <w:rFonts w:ascii="Cambria Math" w:hAnsi="Cambria Math"/>
          </w:rPr>
          <m:t xml:space="preserve">= </m:t>
        </m:r>
      </m:oMath>
      <w:r w:rsidR="00AD0166" w:rsidRPr="00AD0166">
        <w:rPr>
          <w:rFonts w:ascii="Times New Roman" w:eastAsiaTheme="minorEastAsia" w:hAnsi="Times New Roman" w:cs="Times New Roman"/>
        </w:rPr>
        <w:t>-3.98</w:t>
      </w:r>
      <w:r w:rsidR="00AD0166">
        <w:rPr>
          <w:rFonts w:ascii="Times New Roman" w:eastAsiaTheme="minorEastAsia" w:hAnsi="Times New Roman" w:cs="Times New Roman"/>
        </w:rPr>
        <w:t xml:space="preserve">°, and since the azimuth is </w:t>
      </w:r>
      <w:r w:rsidR="00AB0F8A">
        <w:rPr>
          <w:rFonts w:ascii="Times New Roman" w:eastAsiaTheme="minorEastAsia" w:hAnsi="Times New Roman" w:cs="Times New Roman"/>
        </w:rPr>
        <w:t xml:space="preserve">a </w:t>
      </w:r>
      <w:r w:rsidR="00AD0166">
        <w:rPr>
          <w:rFonts w:ascii="Times New Roman" w:eastAsiaTheme="minorEastAsia" w:hAnsi="Times New Roman" w:cs="Times New Roman"/>
        </w:rPr>
        <w:t xml:space="preserve">clockwise angle measured positively from North or y-axis, the </w:t>
      </w:r>
      <w:r w:rsidR="00AB0F8A">
        <w:rPr>
          <w:rFonts w:ascii="Times New Roman" w:eastAsiaTheme="minorEastAsia" w:hAnsi="Times New Roman" w:cs="Times New Roman"/>
        </w:rPr>
        <w:t>azimuth is given by</w:t>
      </w:r>
    </w:p>
    <w:p w:rsidR="00FE51E7" w:rsidRPr="00AD0166" w:rsidRDefault="00AD0166" w:rsidP="00C51D76">
      <w:pPr>
        <w:rPr>
          <w:b/>
        </w:rPr>
      </w:pPr>
      <m:oMathPara>
        <m:oMath>
          <m:r>
            <m:rPr>
              <m:sty m:val="bi"/>
            </m:rPr>
            <w:rPr>
              <w:rFonts w:ascii="Cambria Math" w:hAnsi="Cambria Math" w:cs="Times New Roman"/>
              <w:sz w:val="24"/>
              <w:szCs w:val="24"/>
            </w:rPr>
            <m:t>Azimuth =  93.98</m:t>
          </m:r>
          <m:r>
            <m:rPr>
              <m:sty m:val="b"/>
            </m:rPr>
            <w:rPr>
              <w:rFonts w:ascii="Cambria Math" w:eastAsiaTheme="minorEastAsia" w:hAnsi="Cambria Math" w:cs="Times New Roman"/>
            </w:rPr>
            <m:t>°</m:t>
          </m:r>
        </m:oMath>
      </m:oMathPara>
    </w:p>
    <w:p w:rsidR="00101C56" w:rsidRDefault="00101C56" w:rsidP="00C51D76">
      <w:pPr>
        <w:rPr>
          <w:rFonts w:eastAsiaTheme="minorEastAsia"/>
        </w:rPr>
      </w:pPr>
      <w:r>
        <w:rPr>
          <w:rFonts w:eastAsiaTheme="minorEastAsia"/>
        </w:rPr>
        <w:t>So, in summary, there several ways that we can think about the definition of the line AB:</w:t>
      </w:r>
    </w:p>
    <w:p w:rsidR="00101C56" w:rsidRPr="00101C56" w:rsidRDefault="00101C56" w:rsidP="00101C56">
      <w:pPr>
        <w:pStyle w:val="ListParagraph"/>
        <w:numPr>
          <w:ilvl w:val="0"/>
          <w:numId w:val="1"/>
        </w:numPr>
      </w:pPr>
      <w:r>
        <w:rPr>
          <w:rFonts w:eastAsiaTheme="minorEastAsia"/>
        </w:rPr>
        <w:t>A vector that</w:t>
      </w:r>
      <w:r w:rsidRPr="00101C56">
        <w:rPr>
          <w:rFonts w:eastAsiaTheme="minorEastAsia"/>
        </w:rPr>
        <w:t xml:space="preserve"> originates at point A, and has components in the (x,y,z) Cartesian </w:t>
      </w:r>
      <w:r w:rsidR="008E63B9">
        <w:rPr>
          <w:rFonts w:eastAsiaTheme="minorEastAsia"/>
        </w:rPr>
        <w:t xml:space="preserve">coordinate </w:t>
      </w:r>
      <w:r w:rsidRPr="00101C56">
        <w:rPr>
          <w:rFonts w:eastAsiaTheme="minorEastAsia"/>
        </w:rPr>
        <w:t xml:space="preserve">space of (991.37, -68.96, -31.36).   </w:t>
      </w:r>
    </w:p>
    <w:p w:rsidR="00FE51E7" w:rsidRPr="008E63B9" w:rsidRDefault="008E63B9" w:rsidP="008E63B9">
      <w:pPr>
        <w:pStyle w:val="ListParagraph"/>
        <w:numPr>
          <w:ilvl w:val="0"/>
          <w:numId w:val="1"/>
        </w:numPr>
      </w:pPr>
      <w:r>
        <w:t>A vector of length 994.26 ft that originates at A, which is rotated 93.98</w:t>
      </w:r>
      <m:oMath>
        <m:r>
          <m:rPr>
            <m:sty m:val="b"/>
          </m:rPr>
          <w:rPr>
            <w:rFonts w:ascii="Cambria Math" w:eastAsiaTheme="minorEastAsia" w:hAnsi="Cambria Math" w:cs="Times New Roman"/>
          </w:rPr>
          <m:t>°</m:t>
        </m:r>
      </m:oMath>
      <w:r>
        <w:rPr>
          <w:rFonts w:eastAsiaTheme="minorEastAsia"/>
          <w:b/>
        </w:rPr>
        <w:t xml:space="preserve"> </w:t>
      </w:r>
      <w:r w:rsidRPr="008E63B9">
        <w:rPr>
          <w:rFonts w:eastAsiaTheme="minorEastAsia"/>
        </w:rPr>
        <w:t>from North</w:t>
      </w:r>
      <w:r>
        <w:rPr>
          <w:rFonts w:eastAsiaTheme="minorEastAsia"/>
          <w:b/>
        </w:rPr>
        <w:t xml:space="preserve"> </w:t>
      </w:r>
      <w:r w:rsidRPr="008E63B9">
        <w:rPr>
          <w:rFonts w:eastAsiaTheme="minorEastAsia"/>
        </w:rPr>
        <w:t>in the horizontal plane</w:t>
      </w:r>
      <w:r>
        <w:rPr>
          <w:rFonts w:eastAsiaTheme="minorEastAsia"/>
          <w:b/>
        </w:rPr>
        <w:t xml:space="preserve">, </w:t>
      </w:r>
      <w:r>
        <w:rPr>
          <w:rFonts w:eastAsiaTheme="minorEastAsia"/>
        </w:rPr>
        <w:t>and then – 1.81</w:t>
      </w:r>
      <m:oMath>
        <m:r>
          <m:rPr>
            <m:sty m:val="b"/>
          </m:rPr>
          <w:rPr>
            <w:rFonts w:ascii="Cambria Math" w:eastAsiaTheme="minorEastAsia" w:hAnsi="Cambria Math" w:cs="Times New Roman"/>
          </w:rPr>
          <m:t>°</m:t>
        </m:r>
      </m:oMath>
      <w:r>
        <w:rPr>
          <w:rFonts w:eastAsiaTheme="minorEastAsia"/>
          <w:b/>
        </w:rPr>
        <w:t xml:space="preserve"> </w:t>
      </w:r>
      <w:r>
        <w:rPr>
          <w:rFonts w:eastAsiaTheme="minorEastAsia"/>
        </w:rPr>
        <w:t>in the vertical plane to reach the point B.  The values (994.26, 93.98, -1.81) are its coordinates in a Spherical coordinate space.</w:t>
      </w:r>
    </w:p>
    <w:p w:rsidR="008E63B9" w:rsidRDefault="008E63B9" w:rsidP="008E63B9">
      <w:pPr>
        <w:pStyle w:val="ListParagraph"/>
        <w:numPr>
          <w:ilvl w:val="0"/>
          <w:numId w:val="1"/>
        </w:numPr>
      </w:pPr>
      <w:r>
        <w:t xml:space="preserve">A vector </w:t>
      </w:r>
      <w:r w:rsidR="009D10CF">
        <w:t>drawn in the azimuth direction of</w:t>
      </w:r>
      <w:r w:rsidR="00AB0F8A">
        <w:t xml:space="preserve"> </w:t>
      </w:r>
      <w:r w:rsidR="007102B0">
        <w:t>93.98</w:t>
      </w:r>
      <m:oMath>
        <m:r>
          <m:rPr>
            <m:sty m:val="b"/>
          </m:rPr>
          <w:rPr>
            <w:rFonts w:ascii="Cambria Math" w:eastAsiaTheme="minorEastAsia" w:hAnsi="Cambria Math" w:cs="Times New Roman"/>
          </w:rPr>
          <m:t>°</m:t>
        </m:r>
      </m:oMath>
      <w:r w:rsidR="009D10CF">
        <w:t xml:space="preserve"> </w:t>
      </w:r>
      <w:r w:rsidR="007102B0">
        <w:t>that</w:t>
      </w:r>
      <w:r w:rsidR="009D10CF">
        <w:t xml:space="preserve"> has a horizontal component or run of 991.37 ft and a vertical component or rise of -31.36 ft.</w:t>
      </w:r>
    </w:p>
    <w:p w:rsidR="007102B0" w:rsidRDefault="007102B0" w:rsidP="007102B0">
      <w:r>
        <w:t>In all these instances, it takes three pieces of information to define the line that originates at point A and ends at point B in a 3D space, in the first instance three length values, in the second instance one length value and two angles, and in the third instance two length values and one angle.    These are all valid ways of thinking about how ve</w:t>
      </w:r>
      <w:r w:rsidR="00323F69">
        <w:t>ctors are defined in a 3D space, but the third one is the most useful for defining the slope of the line.</w:t>
      </w:r>
    </w:p>
    <w:p w:rsidR="00323F69" w:rsidRPr="00DC3692" w:rsidRDefault="00DC3692" w:rsidP="007102B0">
      <w:pPr>
        <w:rPr>
          <w:b/>
        </w:rPr>
      </w:pPr>
      <w:r w:rsidRPr="00DC3692">
        <w:rPr>
          <w:b/>
        </w:rPr>
        <w:t>A Function in a 2D Space</w:t>
      </w:r>
    </w:p>
    <w:p w:rsidR="002D270A" w:rsidRDefault="00DC3692" w:rsidP="007102B0">
      <w:r>
        <w:t xml:space="preserve">Suppose we have a 2D space (x,y) where x and y are coordinates in the horizontal plane, and we have some arbitrary function F defined over this plane.  The value of F could represent any scalar quantity, such as annual precipitation or air temperature.   If we wish to define the </w:t>
      </w:r>
      <w:r w:rsidRPr="00DC3692">
        <w:rPr>
          <w:i/>
        </w:rPr>
        <w:t xml:space="preserve">gradient </w:t>
      </w:r>
      <w:r>
        <w:t>of this function</w:t>
      </w:r>
      <w:r w:rsidR="002D270A">
        <w:t xml:space="preserve"> at a particular location (x,y)</w:t>
      </w:r>
      <w:r>
        <w:t>, we would use the nomenclature</w:t>
      </w:r>
      <w:r w:rsidR="002D270A">
        <w:t>:</w:t>
      </w:r>
    </w:p>
    <w:p w:rsidR="002D270A" w:rsidRDefault="002D270A" w:rsidP="002D270A">
      <m:oMathPara>
        <m:oMath>
          <m:r>
            <m:rPr>
              <m:sty m:val="p"/>
            </m:rPr>
            <w:rPr>
              <w:rFonts w:ascii="Cambria Math" w:hAnsi="Cambria Math"/>
            </w:rPr>
            <m:t>∇</m:t>
          </m:r>
          <m:r>
            <w:rPr>
              <w:rFonts w:ascii="Cambria Math" w:hAnsi="Cambria Math"/>
            </w:rPr>
            <m:t>F(x,y)=</m:t>
          </m:r>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∂F</m:t>
                  </m:r>
                </m:num>
                <m:den>
                  <m:r>
                    <w:rPr>
                      <w:rFonts w:ascii="Cambria Math" w:hAnsi="Cambria Math"/>
                    </w:rPr>
                    <m:t>∂y</m:t>
                  </m:r>
                </m:den>
              </m:f>
            </m:e>
          </m:d>
        </m:oMath>
      </m:oMathPara>
    </w:p>
    <w:p w:rsidR="00DC3692" w:rsidRDefault="002D270A" w:rsidP="007102B0">
      <w:pPr>
        <w:rPr>
          <w:rFonts w:eastAsiaTheme="minorEastAsia"/>
        </w:rPr>
      </w:pPr>
      <w:r>
        <w:t xml:space="preserve">where </w:t>
      </w:r>
      <m:oMath>
        <m:r>
          <w:rPr>
            <w:rFonts w:ascii="Cambria Math" w:hAnsi="Cambria Math"/>
          </w:rPr>
          <m:t>∂F/∂x</m:t>
        </m:r>
      </m:oMath>
      <w:r>
        <w:rPr>
          <w:rFonts w:eastAsiaTheme="minorEastAsia"/>
        </w:rPr>
        <w:t xml:space="preserve"> represents the partial derivative of the function in the x-direction, </w:t>
      </w:r>
      <m:oMath>
        <m:r>
          <w:rPr>
            <w:rFonts w:ascii="Cambria Math" w:hAnsi="Cambria Math"/>
          </w:rPr>
          <m:t>∂F/∂y</m:t>
        </m:r>
      </m:oMath>
      <w:r>
        <w:rPr>
          <w:rFonts w:eastAsiaTheme="minorEastAsia"/>
        </w:rPr>
        <w:t xml:space="preserve"> represents the partial derivative of the function in the y-direction, each evaluated at the point (x,y).   In this case, the magnitude of the gradient is given by:</w:t>
      </w:r>
    </w:p>
    <w:p w:rsidR="002D270A" w:rsidRDefault="00437AB4" w:rsidP="002D270A">
      <m:oMathPara>
        <m:oMath>
          <m:d>
            <m:dPr>
              <m:begChr m:val="|"/>
              <m:endChr m:val="|"/>
              <m:ctrlPr>
                <w:rPr>
                  <w:rFonts w:ascii="Cambria Math" w:hAnsi="Cambria Math"/>
                </w:rPr>
              </m:ctrlPr>
            </m:dPr>
            <m:e>
              <m:r>
                <m:rPr>
                  <m:sty m:val="p"/>
                </m:rP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x,y</m:t>
                  </m:r>
                </m:e>
              </m:d>
              <m:ctrlPr>
                <w:rPr>
                  <w:rFonts w:ascii="Cambria Math" w:hAnsi="Cambria Math"/>
                  <w:i/>
                </w:rPr>
              </m:ctrlP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∂y</m:t>
                          </m:r>
                        </m:den>
                      </m:f>
                    </m:e>
                  </m:d>
                </m:e>
                <m:sup>
                  <m:r>
                    <w:rPr>
                      <w:rFonts w:ascii="Cambria Math" w:hAnsi="Cambria Math"/>
                    </w:rPr>
                    <m:t>2</m:t>
                  </m:r>
                </m:sup>
              </m:sSup>
            </m:e>
          </m:rad>
        </m:oMath>
      </m:oMathPara>
    </w:p>
    <w:p w:rsidR="007102B0" w:rsidRDefault="0095301D" w:rsidP="007102B0">
      <w:r>
        <w:t xml:space="preserve">And the direction of the gradient is given by </w:t>
      </w:r>
    </w:p>
    <w:p w:rsidR="0095301D" w:rsidRDefault="0095301D" w:rsidP="007102B0">
      <w:pPr>
        <w:rPr>
          <w:rFonts w:eastAsiaTheme="minorEastAsia"/>
        </w:rPr>
      </w:pPr>
      <m:oMathPara>
        <m:oMath>
          <m:r>
            <w:rPr>
              <w:rFonts w:ascii="Cambria Math" w:hAnsi="Cambria Math"/>
            </w:rPr>
            <w:lastRenderedPageBreak/>
            <m:t>Direction</m:t>
          </m:r>
          <m:d>
            <m:dPr>
              <m:begChr m:val="["/>
              <m:endChr m:val="]"/>
              <m:ctrlPr>
                <w:rPr>
                  <w:rFonts w:ascii="Cambria Math" w:hAnsi="Cambria Math"/>
                  <w:i/>
                </w:rPr>
              </m:ctrlPr>
            </m:dPr>
            <m:e>
              <m:r>
                <m:rPr>
                  <m:sty m:val="p"/>
                </m:rPr>
                <w:rPr>
                  <w:rFonts w:ascii="Cambria Math" w:hAnsi="Cambria Math"/>
                </w:rPr>
                <m:t>∇</m:t>
              </m:r>
              <m:r>
                <w:rPr>
                  <w:rFonts w:ascii="Cambria Math" w:hAnsi="Cambria Math"/>
                </w:rPr>
                <m:t>F</m:t>
              </m:r>
              <m:d>
                <m:dPr>
                  <m:ctrlPr>
                    <w:rPr>
                      <w:rFonts w:ascii="Cambria Math" w:hAnsi="Cambria Math"/>
                      <w:i/>
                    </w:rPr>
                  </m:ctrlPr>
                </m:dPr>
                <m:e>
                  <m:r>
                    <w:rPr>
                      <w:rFonts w:ascii="Cambria Math" w:hAnsi="Cambria Math"/>
                    </w:rPr>
                    <m:t>x,y</m:t>
                  </m:r>
                </m:e>
              </m:d>
            </m:e>
          </m:d>
          <m:r>
            <w:rPr>
              <w:rFonts w:ascii="Cambria Math" w:hAnsi="Cambria Math"/>
            </w:rPr>
            <m:t>=atan2</m:t>
          </m:r>
          <m:d>
            <m:dPr>
              <m:ctrlPr>
                <w:rPr>
                  <w:rFonts w:ascii="Cambria Math" w:hAnsi="Cambria Math"/>
                  <w:i/>
                </w:rPr>
              </m:ctrlPr>
            </m:dPr>
            <m:e>
              <m:f>
                <m:fPr>
                  <m:ctrlPr>
                    <w:rPr>
                      <w:rFonts w:ascii="Cambria Math" w:hAnsi="Cambria Math"/>
                      <w:i/>
                    </w:rPr>
                  </m:ctrlPr>
                </m:fPr>
                <m:num>
                  <m:r>
                    <w:rPr>
                      <w:rFonts w:ascii="Cambria Math" w:hAnsi="Cambria Math"/>
                    </w:rPr>
                    <m:t>∂F</m:t>
                  </m:r>
                </m:num>
                <m:den>
                  <m:r>
                    <w:rPr>
                      <w:rFonts w:ascii="Cambria Math" w:hAnsi="Cambria Math"/>
                    </w:rPr>
                    <m:t>∂x</m:t>
                  </m:r>
                </m:den>
              </m:f>
              <m:r>
                <w:rPr>
                  <w:rFonts w:ascii="Cambria Math" w:hAnsi="Cambria Math"/>
                </w:rPr>
                <m:t xml:space="preserve"> , </m:t>
              </m:r>
              <m:f>
                <m:fPr>
                  <m:ctrlPr>
                    <w:rPr>
                      <w:rFonts w:ascii="Cambria Math" w:hAnsi="Cambria Math"/>
                      <w:i/>
                    </w:rPr>
                  </m:ctrlPr>
                </m:fPr>
                <m:num>
                  <m:r>
                    <w:rPr>
                      <w:rFonts w:ascii="Cambria Math" w:hAnsi="Cambria Math"/>
                    </w:rPr>
                    <m:t>∂F</m:t>
                  </m:r>
                </m:num>
                <m:den>
                  <m:r>
                    <w:rPr>
                      <w:rFonts w:ascii="Cambria Math" w:hAnsi="Cambria Math"/>
                    </w:rPr>
                    <m:t>∂y</m:t>
                  </m:r>
                </m:den>
              </m:f>
              <m:r>
                <w:rPr>
                  <w:rFonts w:ascii="Cambria Math" w:hAnsi="Cambria Math"/>
                </w:rPr>
                <m:t xml:space="preserve"> </m:t>
              </m:r>
            </m:e>
          </m:d>
        </m:oMath>
      </m:oMathPara>
    </w:p>
    <w:p w:rsidR="0095301D" w:rsidRDefault="0095301D" w:rsidP="007102B0">
      <w:pPr>
        <w:rPr>
          <w:rFonts w:eastAsiaTheme="minorEastAsia"/>
        </w:rPr>
      </w:pPr>
    </w:p>
    <w:p w:rsidR="0095301D" w:rsidRPr="0095301D" w:rsidRDefault="0095301D" w:rsidP="007102B0">
      <w:pPr>
        <w:rPr>
          <w:rFonts w:eastAsiaTheme="minorEastAsia"/>
          <w:b/>
        </w:rPr>
      </w:pPr>
      <w:r w:rsidRPr="0095301D">
        <w:rPr>
          <w:rFonts w:eastAsiaTheme="minorEastAsia"/>
          <w:b/>
        </w:rPr>
        <w:t xml:space="preserve">Land Surface </w:t>
      </w:r>
      <w:r w:rsidR="0037589B">
        <w:rPr>
          <w:rFonts w:eastAsiaTheme="minorEastAsia"/>
          <w:b/>
        </w:rPr>
        <w:t>Slope</w:t>
      </w:r>
    </w:p>
    <w:p w:rsidR="0095301D" w:rsidRDefault="0095301D" w:rsidP="007102B0">
      <w:r>
        <w:t xml:space="preserve">Land surface elevation is a function defined on a 2D coordinate space, that is, at any location (x,y) on the land portion of the earth’s surface,  there is a corresponding elevation value, let’s call it </w:t>
      </w:r>
      <w:r w:rsidR="00376C13">
        <w:t>S</w:t>
      </w:r>
      <w:r>
        <w:t xml:space="preserve">, which represents the vertical height of the land surface above the geoid </w:t>
      </w:r>
      <w:r w:rsidR="00376C13">
        <w:t xml:space="preserve">surface at that location.   Hence we can define the gradient, or slope of the land surface by </w:t>
      </w:r>
    </w:p>
    <w:p w:rsidR="00376C13" w:rsidRDefault="00376C13" w:rsidP="00376C13">
      <m:oMathPara>
        <m:oMath>
          <m:r>
            <m:rPr>
              <m:sty m:val="p"/>
            </m:rPr>
            <w:rPr>
              <w:rFonts w:ascii="Cambria Math" w:hAnsi="Cambria Math"/>
            </w:rPr>
            <m:t>Land Surface Slope=∇</m:t>
          </m:r>
          <m:r>
            <w:rPr>
              <w:rFonts w:ascii="Cambria Math" w:hAnsi="Cambria Math"/>
            </w:rPr>
            <m:t>S(x,y)=</m:t>
          </m:r>
          <m:d>
            <m:dPr>
              <m:ctrlPr>
                <w:rPr>
                  <w:rFonts w:ascii="Cambria Math" w:hAnsi="Cambria Math"/>
                  <w:i/>
                </w:rPr>
              </m:ctrlPr>
            </m:dPr>
            <m:e>
              <m:f>
                <m:fPr>
                  <m:ctrlPr>
                    <w:rPr>
                      <w:rFonts w:ascii="Cambria Math" w:hAnsi="Cambria Math"/>
                      <w:i/>
                    </w:rPr>
                  </m:ctrlPr>
                </m:fPr>
                <m:num>
                  <m:r>
                    <w:rPr>
                      <w:rFonts w:ascii="Cambria Math" w:hAnsi="Cambria Math"/>
                    </w:rPr>
                    <m:t>∂S</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∂y</m:t>
                  </m:r>
                </m:den>
              </m:f>
            </m:e>
          </m:d>
        </m:oMath>
      </m:oMathPara>
    </w:p>
    <w:p w:rsidR="009D10CF" w:rsidRDefault="00376C13" w:rsidP="009D10CF">
      <w:r>
        <w:t>However, now the special character of the land surface makes itself felt – the surface S is actually represented by the elevation Z, so the land surface slope is a 2D vector:</w:t>
      </w:r>
    </w:p>
    <w:p w:rsidR="00376C13" w:rsidRDefault="00376C13" w:rsidP="00376C13">
      <m:oMathPara>
        <m:oMath>
          <m:r>
            <m:rPr>
              <m:sty m:val="p"/>
            </m:rPr>
            <w:rPr>
              <w:rFonts w:ascii="Cambria Math" w:hAnsi="Cambria Math"/>
            </w:rPr>
            <m:t>Land Surface Slope=∇</m:t>
          </m:r>
          <m:r>
            <w:rPr>
              <w:rFonts w:ascii="Cambria Math" w:hAnsi="Cambria Math"/>
            </w:rPr>
            <m:t>Z(x,y)=</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∂y</m:t>
                  </m:r>
                </m:den>
              </m:f>
            </m:e>
          </m:d>
        </m:oMath>
      </m:oMathPara>
    </w:p>
    <w:p w:rsidR="00376C13" w:rsidRDefault="00376C13" w:rsidP="009D10CF">
      <w:r>
        <w:t>where the value of Z is capitalized to distinguish the land surface elevation from any quantity defined by a z-coordinate.  The magnitude of the land surface slope is given by</w:t>
      </w:r>
    </w:p>
    <w:p w:rsidR="00376C13" w:rsidRDefault="00437AB4" w:rsidP="00376C13">
      <m:oMathPara>
        <m:oMath>
          <m:d>
            <m:dPr>
              <m:begChr m:val="|"/>
              <m:endChr m:val="|"/>
              <m:ctrlPr>
                <w:rPr>
                  <w:rFonts w:ascii="Cambria Math" w:hAnsi="Cambria Math"/>
                </w:rPr>
              </m:ctrlPr>
            </m:dPr>
            <m:e>
              <m:r>
                <m:rPr>
                  <m:sty m:val="p"/>
                </m:rPr>
                <w:rPr>
                  <w:rFonts w:ascii="Cambria Math" w:hAnsi="Cambria Math"/>
                </w:rPr>
                <m:t>Slope</m:t>
              </m:r>
              <m:ctrlPr>
                <w:rPr>
                  <w:rFonts w:ascii="Cambria Math" w:hAnsi="Cambria Math"/>
                  <w:i/>
                </w:rPr>
              </m:ctrlP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∂x</m:t>
                          </m:r>
                        </m:den>
                      </m:f>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∂y</m:t>
                          </m:r>
                        </m:den>
                      </m:f>
                    </m:e>
                  </m:d>
                </m:e>
                <m:sup>
                  <m:r>
                    <w:rPr>
                      <w:rFonts w:ascii="Cambria Math" w:hAnsi="Cambria Math"/>
                    </w:rPr>
                    <m:t>2</m:t>
                  </m:r>
                </m:sup>
              </m:sSup>
            </m:e>
          </m:rad>
        </m:oMath>
      </m:oMathPara>
    </w:p>
    <w:p w:rsidR="00730A45" w:rsidRDefault="00730A45" w:rsidP="009D10CF">
      <w:r>
        <w:t xml:space="preserve">To make this computation meaningful, Z needs to be defined in the same length units as x and y, and the result is a dimensionless quantity that represents the slope with positive being upwards.  When multiplied by 100, this becomes the </w:t>
      </w:r>
      <w:r w:rsidRPr="00730A45">
        <w:rPr>
          <w:i/>
        </w:rPr>
        <w:t>percent rise</w:t>
      </w:r>
      <w:r>
        <w:t xml:space="preserve"> value arising from the slope function in the ArcGIS software. </w:t>
      </w:r>
      <w:r w:rsidR="00316943">
        <w:t xml:space="preserve">  A computation corresponding to that for the zenith angle described earlier gives the slope angle in degrees in the ArcGIS Slope function.</w:t>
      </w:r>
    </w:p>
    <w:p w:rsidR="00376C13" w:rsidRDefault="00730A45" w:rsidP="009D10CF">
      <w:r>
        <w:t xml:space="preserve">In physical geography, the orientation of the land surface is defined by its </w:t>
      </w:r>
      <w:r w:rsidRPr="00730A45">
        <w:rPr>
          <w:i/>
        </w:rPr>
        <w:t>aspect</w:t>
      </w:r>
      <w:r>
        <w:t>, which is analogous to the azimuth used in la</w:t>
      </w:r>
      <w:r w:rsidR="00316943">
        <w:t xml:space="preserve">nd surveying.  For example, we might </w:t>
      </w:r>
      <w:r w:rsidR="002D7425">
        <w:t>describe mountainside as having a Westerly aspect if the ridge at its crest lies in the North-South direction, and the land sloping down from that on one side, faces towards the West (and correspondingly an Easterly aspect on the other side of the ridge).  By analogy with the azimuth, the aspect is defined in the ArcGIS slope function as:</w:t>
      </w:r>
    </w:p>
    <w:p w:rsidR="00730A45" w:rsidRDefault="00730A45" w:rsidP="00730A45">
      <w:pPr>
        <w:rPr>
          <w:rFonts w:eastAsiaTheme="minorEastAsia"/>
        </w:rPr>
      </w:pPr>
      <m:oMathPara>
        <m:oMath>
          <m:r>
            <w:rPr>
              <w:rFonts w:ascii="Cambria Math" w:hAnsi="Cambria Math"/>
            </w:rPr>
            <m:t>Aspect= atan2</m:t>
          </m:r>
          <m:d>
            <m:dPr>
              <m:ctrlPr>
                <w:rPr>
                  <w:rFonts w:ascii="Cambria Math" w:hAnsi="Cambria Math"/>
                  <w:i/>
                </w:rPr>
              </m:ctrlPr>
            </m:dPr>
            <m:e>
              <m:f>
                <m:fPr>
                  <m:ctrlPr>
                    <w:rPr>
                      <w:rFonts w:ascii="Cambria Math" w:hAnsi="Cambria Math"/>
                      <w:i/>
                    </w:rPr>
                  </m:ctrlPr>
                </m:fPr>
                <m:num>
                  <m:r>
                    <w:rPr>
                      <w:rFonts w:ascii="Cambria Math" w:hAnsi="Cambria Math"/>
                    </w:rPr>
                    <m:t>∂Z</m:t>
                  </m:r>
                </m:num>
                <m:den>
                  <m:r>
                    <w:rPr>
                      <w:rFonts w:ascii="Cambria Math" w:hAnsi="Cambria Math"/>
                    </w:rPr>
                    <m:t>∂x</m:t>
                  </m:r>
                </m:den>
              </m:f>
              <m:r>
                <w:rPr>
                  <w:rFonts w:ascii="Cambria Math" w:hAnsi="Cambria Math"/>
                </w:rPr>
                <m:t xml:space="preserve"> , </m:t>
              </m:r>
              <m:f>
                <m:fPr>
                  <m:ctrlPr>
                    <w:rPr>
                      <w:rFonts w:ascii="Cambria Math" w:hAnsi="Cambria Math"/>
                      <w:i/>
                    </w:rPr>
                  </m:ctrlPr>
                </m:fPr>
                <m:num>
                  <m:r>
                    <w:rPr>
                      <w:rFonts w:ascii="Cambria Math" w:hAnsi="Cambria Math"/>
                    </w:rPr>
                    <m:t>∂Z</m:t>
                  </m:r>
                </m:num>
                <m:den>
                  <m:r>
                    <w:rPr>
                      <w:rFonts w:ascii="Cambria Math" w:hAnsi="Cambria Math"/>
                    </w:rPr>
                    <m:t>∂y</m:t>
                  </m:r>
                </m:den>
              </m:f>
              <m:r>
                <w:rPr>
                  <w:rFonts w:ascii="Cambria Math" w:hAnsi="Cambria Math"/>
                </w:rPr>
                <m:t xml:space="preserve"> </m:t>
              </m:r>
            </m:e>
          </m:d>
        </m:oMath>
      </m:oMathPara>
    </w:p>
    <w:p w:rsidR="002D7425" w:rsidRDefault="00730A45" w:rsidP="009D10CF">
      <w:r>
        <w:t>with an interpretation of the values that arise from the atan2 function depending on what quadrant of the (x,y) plane the slope vector lies within.</w:t>
      </w:r>
      <w:r w:rsidR="00587529">
        <w:t xml:space="preserve">   The computation of the partial derivatives</w:t>
      </w:r>
      <w:r w:rsidR="002D7425">
        <w:t xml:space="preserve"> in the Slope function</w:t>
      </w:r>
      <w:r w:rsidR="00587529">
        <w:t xml:space="preserve"> uses a second order finite difference method to approximate calculating the gradient of a truly differentiable continuous surface using the elevation values in a mesh of DEM grid cells of discrete size.</w:t>
      </w:r>
    </w:p>
    <w:p w:rsidR="00376C13" w:rsidRPr="002D7425" w:rsidRDefault="00482293" w:rsidP="009D10CF">
      <w:r w:rsidRPr="00482293">
        <w:rPr>
          <w:b/>
        </w:rPr>
        <w:lastRenderedPageBreak/>
        <w:t>Hydrologic Slope</w:t>
      </w:r>
    </w:p>
    <w:p w:rsidR="00482293" w:rsidRDefault="00482293" w:rsidP="009D10CF">
      <w:r>
        <w:t xml:space="preserve">To define slope in hydrology, we are interested in the slope of </w:t>
      </w:r>
      <w:r w:rsidRPr="00482293">
        <w:rPr>
          <w:b/>
        </w:rPr>
        <w:t>steepest descent</w:t>
      </w:r>
      <w:r>
        <w:t xml:space="preserve">, rather than steepest ascent, so that we can define the pathway of water flowing downhill.   This means that slope is considered a positive quantity if pointing downhill.    The </w:t>
      </w:r>
      <w:r w:rsidRPr="00482293">
        <w:rPr>
          <w:i/>
        </w:rPr>
        <w:t>D8 flow direction</w:t>
      </w:r>
      <w:r>
        <w:t xml:space="preserve"> is a special case, because although it is being defined on a continuously gridded elevation surface, only 8 discrete flow directions are possible, and so effectively, the D8 Slope is computed as</w:t>
      </w:r>
    </w:p>
    <w:p w:rsidR="00482293" w:rsidRPr="008E63B9" w:rsidRDefault="00482293" w:rsidP="009D10CF">
      <m:oMathPara>
        <m:oMath>
          <m:r>
            <w:rPr>
              <w:rFonts w:ascii="Cambria Math" w:hAnsi="Cambria Math"/>
            </w:rPr>
            <m:t xml:space="preserve">D8 Slope= </m:t>
          </m:r>
          <m:f>
            <m:fPr>
              <m:ctrlPr>
                <w:rPr>
                  <w:rFonts w:ascii="Cambria Math" w:hAnsi="Cambria Math"/>
                  <w:i/>
                </w:rPr>
              </m:ctrlPr>
            </m:fPr>
            <m:num>
              <m:r>
                <w:rPr>
                  <w:rFonts w:ascii="Cambria Math" w:hAnsi="Cambria Math"/>
                </w:rPr>
                <m:t>Drop</m:t>
              </m:r>
            </m:num>
            <m:den>
              <m:r>
                <w:rPr>
                  <w:rFonts w:ascii="Cambria Math" w:hAnsi="Cambria Math"/>
                </w:rPr>
                <m:t>Run</m:t>
              </m:r>
            </m:den>
          </m:f>
        </m:oMath>
      </m:oMathPara>
    </w:p>
    <w:p w:rsidR="008E63B9" w:rsidRDefault="00482293" w:rsidP="008E63B9">
      <w:r>
        <w:t xml:space="preserve">Where </w:t>
      </w:r>
      <w:r w:rsidRPr="00482293">
        <w:rPr>
          <w:i/>
        </w:rPr>
        <w:t>drop</w:t>
      </w:r>
      <w:r>
        <w:t xml:space="preserve"> refers to the difference in elevation between the “from cell” and the “to cell”, with downwards considered positive, and the run is equal to the cell size for flow along the coordinate directions, and equal to </w:t>
      </w:r>
      <m:oMath>
        <m:rad>
          <m:radPr>
            <m:degHide m:val="on"/>
            <m:ctrlPr>
              <w:rPr>
                <w:rFonts w:ascii="Cambria Math" w:hAnsi="Cambria Math"/>
                <w:i/>
              </w:rPr>
            </m:ctrlPr>
          </m:radPr>
          <m:deg/>
          <m:e>
            <m:r>
              <w:rPr>
                <w:rFonts w:ascii="Cambria Math" w:hAnsi="Cambria Math"/>
              </w:rPr>
              <m:t>2</m:t>
            </m:r>
          </m:e>
        </m:rad>
      </m:oMath>
      <w:r>
        <w:rPr>
          <w:rFonts w:eastAsiaTheme="minorEastAsia"/>
        </w:rPr>
        <w:t xml:space="preserve"> x cell size for flow in the diagonal directions.  So, in effect, the D8 flow direction is a slope computation on a set of eight 3D lines like the lines connecting the survey benchmarks in the example described above</w:t>
      </w:r>
      <w:r w:rsidR="00587529">
        <w:rPr>
          <w:rFonts w:eastAsiaTheme="minorEastAsia"/>
        </w:rPr>
        <w:t>, where the one giving the maximum downward slope is selected as the direction of steepest descent and its corresponding</w:t>
      </w:r>
      <w:r w:rsidR="002D7425">
        <w:rPr>
          <w:rFonts w:eastAsiaTheme="minorEastAsia"/>
        </w:rPr>
        <w:t xml:space="preserve"> value (1, 2, 4,</w:t>
      </w:r>
      <w:r w:rsidR="00587529">
        <w:rPr>
          <w:rFonts w:eastAsiaTheme="minorEastAsia"/>
        </w:rPr>
        <w:t>…., 64, 128) is encoded in the flow direction grid.</w:t>
      </w:r>
    </w:p>
    <w:sectPr w:rsidR="008E63B9" w:rsidSect="00BD3EE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3B4" w:rsidRDefault="001823B4" w:rsidP="007102B0">
      <w:pPr>
        <w:spacing w:after="0" w:line="240" w:lineRule="auto"/>
      </w:pPr>
      <w:r>
        <w:separator/>
      </w:r>
    </w:p>
  </w:endnote>
  <w:endnote w:type="continuationSeparator" w:id="0">
    <w:p w:rsidR="001823B4" w:rsidRDefault="001823B4" w:rsidP="00710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105448"/>
      <w:docPartObj>
        <w:docPartGallery w:val="Page Numbers (Bottom of Page)"/>
        <w:docPartUnique/>
      </w:docPartObj>
    </w:sdtPr>
    <w:sdtContent>
      <w:p w:rsidR="00316943" w:rsidRDefault="00437AB4">
        <w:pPr>
          <w:pStyle w:val="Footer"/>
          <w:jc w:val="center"/>
        </w:pPr>
        <w:fldSimple w:instr=" PAGE   \* MERGEFORMAT ">
          <w:r w:rsidR="009F6CBC">
            <w:rPr>
              <w:noProof/>
            </w:rPr>
            <w:t>1</w:t>
          </w:r>
        </w:fldSimple>
      </w:p>
    </w:sdtContent>
  </w:sdt>
  <w:p w:rsidR="00316943" w:rsidRDefault="00316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3B4" w:rsidRDefault="001823B4" w:rsidP="007102B0">
      <w:pPr>
        <w:spacing w:after="0" w:line="240" w:lineRule="auto"/>
      </w:pPr>
      <w:r>
        <w:separator/>
      </w:r>
    </w:p>
  </w:footnote>
  <w:footnote w:type="continuationSeparator" w:id="0">
    <w:p w:rsidR="001823B4" w:rsidRDefault="001823B4" w:rsidP="007102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A7965"/>
    <w:multiLevelType w:val="hybridMultilevel"/>
    <w:tmpl w:val="B316D38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5F2F"/>
    <w:rsid w:val="000007A9"/>
    <w:rsid w:val="000530D0"/>
    <w:rsid w:val="000D78B8"/>
    <w:rsid w:val="00101C56"/>
    <w:rsid w:val="001823B4"/>
    <w:rsid w:val="00187406"/>
    <w:rsid w:val="001D1BA2"/>
    <w:rsid w:val="001D75F9"/>
    <w:rsid w:val="002224AC"/>
    <w:rsid w:val="002D270A"/>
    <w:rsid w:val="002D7425"/>
    <w:rsid w:val="00316943"/>
    <w:rsid w:val="00323F69"/>
    <w:rsid w:val="00352978"/>
    <w:rsid w:val="0037589B"/>
    <w:rsid w:val="00376C13"/>
    <w:rsid w:val="003813BD"/>
    <w:rsid w:val="0041284F"/>
    <w:rsid w:val="00437AB4"/>
    <w:rsid w:val="004452AE"/>
    <w:rsid w:val="00482293"/>
    <w:rsid w:val="004901E6"/>
    <w:rsid w:val="005025E9"/>
    <w:rsid w:val="00530DB5"/>
    <w:rsid w:val="00586E38"/>
    <w:rsid w:val="00587529"/>
    <w:rsid w:val="006151BD"/>
    <w:rsid w:val="0062740B"/>
    <w:rsid w:val="006453F7"/>
    <w:rsid w:val="006A574C"/>
    <w:rsid w:val="007102B0"/>
    <w:rsid w:val="00730A45"/>
    <w:rsid w:val="007B5F2F"/>
    <w:rsid w:val="00817838"/>
    <w:rsid w:val="008E63B9"/>
    <w:rsid w:val="0095301D"/>
    <w:rsid w:val="009D10CF"/>
    <w:rsid w:val="009F6CBC"/>
    <w:rsid w:val="00A8546D"/>
    <w:rsid w:val="00AB0F8A"/>
    <w:rsid w:val="00AC29D9"/>
    <w:rsid w:val="00AD0166"/>
    <w:rsid w:val="00AD458D"/>
    <w:rsid w:val="00BD3EE0"/>
    <w:rsid w:val="00C51D76"/>
    <w:rsid w:val="00C56EEA"/>
    <w:rsid w:val="00CB6B97"/>
    <w:rsid w:val="00D0035D"/>
    <w:rsid w:val="00D15CC1"/>
    <w:rsid w:val="00D51BFC"/>
    <w:rsid w:val="00D87991"/>
    <w:rsid w:val="00DC3692"/>
    <w:rsid w:val="00E47202"/>
    <w:rsid w:val="00FE5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E6"/>
    <w:rPr>
      <w:rFonts w:ascii="Tahoma" w:hAnsi="Tahoma" w:cs="Tahoma"/>
      <w:sz w:val="16"/>
      <w:szCs w:val="16"/>
    </w:rPr>
  </w:style>
  <w:style w:type="character" w:styleId="PlaceholderText">
    <w:name w:val="Placeholder Text"/>
    <w:basedOn w:val="DefaultParagraphFont"/>
    <w:uiPriority w:val="99"/>
    <w:semiHidden/>
    <w:rsid w:val="004901E6"/>
    <w:rPr>
      <w:color w:val="808080"/>
    </w:rPr>
  </w:style>
  <w:style w:type="character" w:styleId="Hyperlink">
    <w:name w:val="Hyperlink"/>
    <w:basedOn w:val="DefaultParagraphFont"/>
    <w:uiPriority w:val="99"/>
    <w:unhideWhenUsed/>
    <w:rsid w:val="00FE51E7"/>
    <w:rPr>
      <w:color w:val="0000FF"/>
      <w:u w:val="single"/>
    </w:rPr>
  </w:style>
  <w:style w:type="paragraph" w:styleId="ListParagraph">
    <w:name w:val="List Paragraph"/>
    <w:basedOn w:val="Normal"/>
    <w:uiPriority w:val="34"/>
    <w:qFormat/>
    <w:rsid w:val="00101C56"/>
    <w:pPr>
      <w:ind w:left="720"/>
      <w:contextualSpacing/>
    </w:pPr>
  </w:style>
  <w:style w:type="paragraph" w:styleId="Header">
    <w:name w:val="header"/>
    <w:basedOn w:val="Normal"/>
    <w:link w:val="HeaderChar"/>
    <w:uiPriority w:val="99"/>
    <w:semiHidden/>
    <w:unhideWhenUsed/>
    <w:rsid w:val="00710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02B0"/>
  </w:style>
  <w:style w:type="paragraph" w:styleId="Footer">
    <w:name w:val="footer"/>
    <w:basedOn w:val="Normal"/>
    <w:link w:val="FooterChar"/>
    <w:uiPriority w:val="99"/>
    <w:unhideWhenUsed/>
    <w:rsid w:val="00710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2B0"/>
  </w:style>
</w:styles>
</file>

<file path=word/webSettings.xml><?xml version="1.0" encoding="utf-8"?>
<w:webSettings xmlns:r="http://schemas.openxmlformats.org/officeDocument/2006/relationships" xmlns:w="http://schemas.openxmlformats.org/wordprocessingml/2006/main">
  <w:divs>
    <w:div w:id="852259959">
      <w:bodyDiv w:val="1"/>
      <w:marLeft w:val="0"/>
      <w:marRight w:val="0"/>
      <w:marTop w:val="0"/>
      <w:marBottom w:val="0"/>
      <w:divBdr>
        <w:top w:val="none" w:sz="0" w:space="0" w:color="auto"/>
        <w:left w:val="none" w:sz="0" w:space="0" w:color="auto"/>
        <w:bottom w:val="none" w:sz="0" w:space="0" w:color="auto"/>
        <w:right w:val="none" w:sz="0" w:space="0" w:color="auto"/>
      </w:divBdr>
    </w:div>
    <w:div w:id="991953198">
      <w:bodyDiv w:val="1"/>
      <w:marLeft w:val="0"/>
      <w:marRight w:val="0"/>
      <w:marTop w:val="0"/>
      <w:marBottom w:val="0"/>
      <w:divBdr>
        <w:top w:val="none" w:sz="0" w:space="0" w:color="auto"/>
        <w:left w:val="none" w:sz="0" w:space="0" w:color="auto"/>
        <w:bottom w:val="none" w:sz="0" w:space="0" w:color="auto"/>
        <w:right w:val="none" w:sz="0" w:space="0" w:color="auto"/>
      </w:divBdr>
      <w:divsChild>
        <w:div w:id="913126235">
          <w:marLeft w:val="150"/>
          <w:marRight w:val="150"/>
          <w:marTop w:val="225"/>
          <w:marBottom w:val="0"/>
          <w:divBdr>
            <w:top w:val="none" w:sz="0" w:space="0" w:color="auto"/>
            <w:left w:val="none" w:sz="0" w:space="0" w:color="auto"/>
            <w:bottom w:val="none" w:sz="0" w:space="0" w:color="auto"/>
            <w:right w:val="none" w:sz="0" w:space="0" w:color="auto"/>
          </w:divBdr>
          <w:divsChild>
            <w:div w:id="16440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7099">
      <w:bodyDiv w:val="1"/>
      <w:marLeft w:val="0"/>
      <w:marRight w:val="0"/>
      <w:marTop w:val="0"/>
      <w:marBottom w:val="0"/>
      <w:divBdr>
        <w:top w:val="none" w:sz="0" w:space="0" w:color="auto"/>
        <w:left w:val="none" w:sz="0" w:space="0" w:color="auto"/>
        <w:bottom w:val="none" w:sz="0" w:space="0" w:color="auto"/>
        <w:right w:val="none" w:sz="0" w:space="0" w:color="auto"/>
      </w:divBdr>
    </w:div>
    <w:div w:id="1969117272">
      <w:bodyDiv w:val="1"/>
      <w:marLeft w:val="0"/>
      <w:marRight w:val="0"/>
      <w:marTop w:val="0"/>
      <w:marBottom w:val="0"/>
      <w:divBdr>
        <w:top w:val="none" w:sz="0" w:space="0" w:color="auto"/>
        <w:left w:val="none" w:sz="0" w:space="0" w:color="auto"/>
        <w:bottom w:val="none" w:sz="0" w:space="0" w:color="auto"/>
        <w:right w:val="none" w:sz="0" w:space="0" w:color="auto"/>
      </w:divBdr>
    </w:div>
    <w:div w:id="20205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Maidment</dc:creator>
  <cp:keywords/>
  <dc:description/>
  <cp:lastModifiedBy>David Maidment</cp:lastModifiedBy>
  <cp:revision>2</cp:revision>
  <cp:lastPrinted>2010-09-25T07:50:00Z</cp:lastPrinted>
  <dcterms:created xsi:type="dcterms:W3CDTF">2010-09-29T15:43:00Z</dcterms:created>
  <dcterms:modified xsi:type="dcterms:W3CDTF">2010-09-29T15:43:00Z</dcterms:modified>
</cp:coreProperties>
</file>