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A0A" w:rsidRDefault="00291A0A">
      <w:pPr>
        <w:jc w:val="center"/>
        <w:rPr>
          <w:b/>
        </w:rPr>
      </w:pPr>
      <w:bookmarkStart w:id="0" w:name="_GoBack"/>
      <w:bookmarkEnd w:id="0"/>
      <w:r>
        <w:rPr>
          <w:b/>
        </w:rPr>
        <w:t>GIS in Water Resources</w:t>
      </w:r>
    </w:p>
    <w:p w:rsidR="00291A0A" w:rsidRDefault="00291A0A">
      <w:pPr>
        <w:jc w:val="center"/>
        <w:rPr>
          <w:b/>
        </w:rPr>
      </w:pPr>
      <w:r>
        <w:rPr>
          <w:b/>
        </w:rPr>
        <w:t>Fall 20</w:t>
      </w:r>
      <w:r w:rsidR="008E1839">
        <w:rPr>
          <w:b/>
        </w:rPr>
        <w:t>1</w:t>
      </w:r>
      <w:r w:rsidR="004C537E">
        <w:rPr>
          <w:b/>
        </w:rPr>
        <w:t>3</w:t>
      </w:r>
    </w:p>
    <w:p w:rsidR="00291A0A" w:rsidRDefault="00291A0A">
      <w:pPr>
        <w:jc w:val="center"/>
        <w:rPr>
          <w:b/>
        </w:rPr>
      </w:pPr>
      <w:r>
        <w:rPr>
          <w:b/>
        </w:rPr>
        <w:t>Homework #</w:t>
      </w:r>
      <w:r w:rsidR="00E1777D">
        <w:rPr>
          <w:b/>
        </w:rPr>
        <w:t>2</w:t>
      </w:r>
    </w:p>
    <w:p w:rsidR="00291A0A" w:rsidRDefault="00291A0A">
      <w:pPr>
        <w:rPr>
          <w:szCs w:val="24"/>
          <w:u w:val="single"/>
        </w:rPr>
      </w:pPr>
    </w:p>
    <w:p w:rsidR="00495152" w:rsidRDefault="00495152" w:rsidP="00007BB6">
      <w:pPr>
        <w:pStyle w:val="ListParagraph"/>
        <w:numPr>
          <w:ilvl w:val="0"/>
          <w:numId w:val="4"/>
        </w:numPr>
      </w:pPr>
      <w:r w:rsidRPr="00007BB6">
        <w:rPr>
          <w:b/>
        </w:rPr>
        <w:t>Watershed Delineation from a Digital Elevation Model</w:t>
      </w:r>
    </w:p>
    <w:p w:rsidR="00291A0A" w:rsidRDefault="00291A0A">
      <w:pPr>
        <w:rPr>
          <w:szCs w:val="24"/>
        </w:rPr>
      </w:pPr>
    </w:p>
    <w:p w:rsidR="00495152" w:rsidRDefault="00495152" w:rsidP="00495152">
      <w:r>
        <w:t xml:space="preserve">Following is a grid of elevations in a </w:t>
      </w:r>
      <w:r w:rsidR="00522EAF">
        <w:t>3</w:t>
      </w:r>
      <w:r>
        <w:t xml:space="preserve">0 m digital elevation model.  </w:t>
      </w:r>
    </w:p>
    <w:p w:rsidR="00522EAF" w:rsidRDefault="00522EAF" w:rsidP="00495152"/>
    <w:bookmarkStart w:id="1" w:name="_MON_1410420136"/>
    <w:bookmarkStart w:id="2" w:name="_MON_1410420860"/>
    <w:bookmarkStart w:id="3" w:name="_MON_1410420905"/>
    <w:bookmarkStart w:id="4" w:name="_MON_1410418069"/>
    <w:bookmarkStart w:id="5" w:name="_MON_1410418187"/>
    <w:bookmarkEnd w:id="1"/>
    <w:bookmarkEnd w:id="2"/>
    <w:bookmarkEnd w:id="3"/>
    <w:bookmarkEnd w:id="4"/>
    <w:bookmarkEnd w:id="5"/>
    <w:bookmarkStart w:id="6" w:name="_MON_1410420060"/>
    <w:bookmarkEnd w:id="6"/>
    <w:p w:rsidR="00522EAF" w:rsidRDefault="000B5363" w:rsidP="00522EAF">
      <w:pPr>
        <w:ind w:left="360"/>
      </w:pPr>
      <w:r>
        <w:object w:dxaOrig="4563" w:dyaOrig="3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91.25pt" o:ole="">
            <v:imagedata r:id="rId8" o:title=""/>
          </v:shape>
          <o:OLEObject Type="Embed" ProgID="Excel.Sheet.12" ShapeID="_x0000_i1025" DrawAspect="Content" ObjectID="_1442119128" r:id="rId9"/>
        </w:object>
      </w:r>
    </w:p>
    <w:p w:rsidR="00522EAF" w:rsidRDefault="00522EAF" w:rsidP="00522EAF"/>
    <w:p w:rsidR="00495152" w:rsidRDefault="00495152" w:rsidP="00495152">
      <w:pPr>
        <w:numPr>
          <w:ilvl w:val="0"/>
          <w:numId w:val="3"/>
        </w:numPr>
      </w:pPr>
      <w:r>
        <w:t xml:space="preserve">On the above grid, determine </w:t>
      </w:r>
      <w:r w:rsidRPr="005E45A3">
        <w:rPr>
          <w:b/>
        </w:rPr>
        <w:t>which grid cells are pits</w:t>
      </w:r>
      <w:r>
        <w:t xml:space="preserve"> and indicate the elevation to which they need to be </w:t>
      </w:r>
      <w:r w:rsidRPr="005E45A3">
        <w:t>raised</w:t>
      </w:r>
      <w:r>
        <w:t xml:space="preserve"> to </w:t>
      </w:r>
      <w:r w:rsidRPr="005E45A3">
        <w:rPr>
          <w:b/>
        </w:rPr>
        <w:t>fill</w:t>
      </w:r>
      <w:r>
        <w:t xml:space="preserve"> them.  </w:t>
      </w:r>
    </w:p>
    <w:p w:rsidR="00495152" w:rsidRDefault="00495152" w:rsidP="00495152"/>
    <w:p w:rsidR="00495152" w:rsidRDefault="00495152" w:rsidP="005A49D1">
      <w:pPr>
        <w:numPr>
          <w:ilvl w:val="0"/>
          <w:numId w:val="3"/>
        </w:numPr>
      </w:pPr>
      <w:r>
        <w:t xml:space="preserve">For the inner block of </w:t>
      </w:r>
      <w:r w:rsidR="005117D8">
        <w:t>4</w:t>
      </w:r>
      <w:r>
        <w:t xml:space="preserve"> x </w:t>
      </w:r>
      <w:r w:rsidR="003E5D84">
        <w:t>5</w:t>
      </w:r>
      <w:r>
        <w:t xml:space="preserve"> grid cells indicated by the box determine the </w:t>
      </w:r>
      <w:r w:rsidRPr="0091137D">
        <w:rPr>
          <w:b/>
        </w:rPr>
        <w:t>D8 flow direction</w:t>
      </w:r>
      <w:r>
        <w:t xml:space="preserve"> and indicate this using an arrow on the diagram below.</w:t>
      </w:r>
      <w:r w:rsidR="005A49D1">
        <w:t xml:space="preserve">  Use pit filled elevation values</w:t>
      </w:r>
      <w:r w:rsidR="003E5D84">
        <w:t>.</w:t>
      </w:r>
      <w:r w:rsidR="0042341E">
        <w:t xml:space="preserve">  </w:t>
      </w:r>
    </w:p>
    <w:p w:rsidR="00FC1F18" w:rsidRDefault="00FC1F18" w:rsidP="00FC1F18">
      <w:pPr>
        <w:pStyle w:val="ListParagraph"/>
        <w:ind w:left="360"/>
      </w:pPr>
    </w:p>
    <w:bookmarkStart w:id="7" w:name="_MON_1410418245"/>
    <w:bookmarkEnd w:id="7"/>
    <w:p w:rsidR="00FC1F18" w:rsidRDefault="005117D8" w:rsidP="00FC1F18">
      <w:pPr>
        <w:pStyle w:val="ListParagraph"/>
        <w:ind w:left="360"/>
      </w:pPr>
      <w:r>
        <w:object w:dxaOrig="4563" w:dyaOrig="3560">
          <v:shape id="_x0000_i1026" type="#_x0000_t75" style="width:228pt;height:177.75pt" o:ole="">
            <v:imagedata r:id="rId10" o:title=""/>
          </v:shape>
          <o:OLEObject Type="Embed" ProgID="Excel.Sheet.12" ShapeID="_x0000_i1026" DrawAspect="Content" ObjectID="_1442119129" r:id="rId11"/>
        </w:object>
      </w:r>
    </w:p>
    <w:p w:rsidR="00522EAF" w:rsidRDefault="00522EAF" w:rsidP="00FC1F18">
      <w:pPr>
        <w:pStyle w:val="ListParagraph"/>
        <w:ind w:left="360"/>
      </w:pPr>
    </w:p>
    <w:p w:rsidR="00007BB6" w:rsidRDefault="003E5D84">
      <w:r>
        <w:t xml:space="preserve">Note.  Flow directions are not evaluated along the edges because they may depend on data outside the domain. </w:t>
      </w:r>
      <w:r w:rsidR="005117D8">
        <w:t xml:space="preserve"> Indicate any grid cells where there is ambiguity and flow direction needs to be arbitrarily chosen.  Comment on how it may be good for the computer to evaluate flow direction in these cases.</w:t>
      </w:r>
      <w:r w:rsidR="00007BB6">
        <w:br w:type="page"/>
      </w:r>
    </w:p>
    <w:p w:rsidR="00495152" w:rsidRDefault="00495152" w:rsidP="005A49D1">
      <w:pPr>
        <w:numPr>
          <w:ilvl w:val="0"/>
          <w:numId w:val="3"/>
        </w:numPr>
      </w:pPr>
      <w:r>
        <w:lastRenderedPageBreak/>
        <w:t xml:space="preserve">Calculate the </w:t>
      </w:r>
      <w:r w:rsidRPr="0091137D">
        <w:rPr>
          <w:b/>
        </w:rPr>
        <w:t>D8 slope</w:t>
      </w:r>
      <w:r>
        <w:t xml:space="preserve"> for </w:t>
      </w:r>
      <w:r w:rsidR="00E85794">
        <w:t>the two</w:t>
      </w:r>
      <w:r>
        <w:t xml:space="preserve"> cell</w:t>
      </w:r>
      <w:r w:rsidR="00E85794">
        <w:t>s</w:t>
      </w:r>
      <w:r>
        <w:t xml:space="preserve"> </w:t>
      </w:r>
      <w:r w:rsidR="00E85794">
        <w:t>indicated below</w:t>
      </w:r>
      <w:r>
        <w:t>.</w:t>
      </w:r>
      <w:r w:rsidR="005A49D1">
        <w:t xml:space="preserve">  Use pit filled elevation values</w:t>
      </w:r>
      <w:r w:rsidR="00E85794">
        <w:t>.</w:t>
      </w:r>
    </w:p>
    <w:p w:rsidR="00E85794" w:rsidRDefault="00E85794" w:rsidP="00495152"/>
    <w:bookmarkStart w:id="8" w:name="_MON_1410418288"/>
    <w:bookmarkStart w:id="9" w:name="_MON_1410420913"/>
    <w:bookmarkEnd w:id="8"/>
    <w:bookmarkEnd w:id="9"/>
    <w:bookmarkStart w:id="10" w:name="_MON_1410420927"/>
    <w:bookmarkEnd w:id="10"/>
    <w:p w:rsidR="00E85794" w:rsidRDefault="00007BB6" w:rsidP="00FC1F18">
      <w:pPr>
        <w:ind w:left="360"/>
      </w:pPr>
      <w:r>
        <w:object w:dxaOrig="4563" w:dyaOrig="3646">
          <v:shape id="_x0000_i1027" type="#_x0000_t75" style="width:3in;height:172.5pt" o:ole="">
            <v:imagedata r:id="rId12" o:title=""/>
          </v:shape>
          <o:OLEObject Type="Embed" ProgID="Excel.Sheet.12" ShapeID="_x0000_i1027" DrawAspect="Content" ObjectID="_1442119130" r:id="rId13"/>
        </w:object>
      </w:r>
    </w:p>
    <w:p w:rsidR="00E85794" w:rsidRDefault="00E85794" w:rsidP="00495152"/>
    <w:p w:rsidR="00E85794" w:rsidRDefault="00E85794" w:rsidP="00495152"/>
    <w:p w:rsidR="00FC1F18" w:rsidRDefault="00FC1F18" w:rsidP="00495152"/>
    <w:p w:rsidR="00FC1F18" w:rsidRDefault="00FC1F18" w:rsidP="00495152"/>
    <w:p w:rsidR="00FC1F18" w:rsidRDefault="00FC1F18" w:rsidP="00495152"/>
    <w:p w:rsidR="00495152" w:rsidRDefault="00495152" w:rsidP="005A49D1">
      <w:pPr>
        <w:numPr>
          <w:ilvl w:val="0"/>
          <w:numId w:val="3"/>
        </w:numPr>
      </w:pPr>
      <w:r>
        <w:t xml:space="preserve">Calculate the </w:t>
      </w:r>
      <w:r w:rsidRPr="0091137D">
        <w:rPr>
          <w:b/>
        </w:rPr>
        <w:t>flow accumulation</w:t>
      </w:r>
      <w:r>
        <w:t xml:space="preserve"> for all grid cells in the inner </w:t>
      </w:r>
      <w:r w:rsidR="0075469F">
        <w:t>4</w:t>
      </w:r>
      <w:r>
        <w:t xml:space="preserve"> x </w:t>
      </w:r>
      <w:r w:rsidR="00E85794">
        <w:t>5</w:t>
      </w:r>
      <w:r>
        <w:t xml:space="preserve"> block indicated by the bold box.  Write your answers (reported in terms of the number of grid cells flowing into each grid cell) in the diagram below.  </w:t>
      </w:r>
      <w:r w:rsidR="0042341E">
        <w:t>On this diagram also indicate the watershed draining to the grid cell labeled A by drawing a line around it.</w:t>
      </w:r>
      <w:r>
        <w:t xml:space="preserve"> </w:t>
      </w:r>
    </w:p>
    <w:p w:rsidR="00E85794" w:rsidRDefault="00E85794" w:rsidP="00E85794"/>
    <w:bookmarkStart w:id="11" w:name="_MON_1410419428"/>
    <w:bookmarkStart w:id="12" w:name="_MON_1410420949"/>
    <w:bookmarkStart w:id="13" w:name="_MON_1378677518"/>
    <w:bookmarkStart w:id="14" w:name="_MON_1410418330"/>
    <w:bookmarkEnd w:id="11"/>
    <w:bookmarkEnd w:id="12"/>
    <w:bookmarkEnd w:id="13"/>
    <w:bookmarkEnd w:id="14"/>
    <w:bookmarkStart w:id="15" w:name="_MON_1410418384"/>
    <w:bookmarkEnd w:id="15"/>
    <w:p w:rsidR="00E85794" w:rsidRDefault="000B5363" w:rsidP="00E85794">
      <w:pPr>
        <w:ind w:left="360"/>
      </w:pPr>
      <w:r>
        <w:object w:dxaOrig="4428" w:dyaOrig="3646">
          <v:shape id="_x0000_i1028" type="#_x0000_t75" style="width:221.25pt;height:182.25pt" o:ole="">
            <v:imagedata r:id="rId14" o:title=""/>
          </v:shape>
          <o:OLEObject Type="Embed" ProgID="Excel.Sheet.12" ShapeID="_x0000_i1028" DrawAspect="Content" ObjectID="_1442119131" r:id="rId15"/>
        </w:object>
      </w:r>
    </w:p>
    <w:p w:rsidR="00495152" w:rsidRDefault="00495152" w:rsidP="00495152"/>
    <w:p w:rsidR="00E85794" w:rsidRDefault="00E85794" w:rsidP="00495152"/>
    <w:p w:rsidR="005A49D1" w:rsidRDefault="005A49D1" w:rsidP="00495152"/>
    <w:p w:rsidR="00007BB6" w:rsidRDefault="00007BB6">
      <w:r>
        <w:br w:type="page"/>
      </w:r>
    </w:p>
    <w:p w:rsidR="00E85794" w:rsidRDefault="00E85794" w:rsidP="005A49D1">
      <w:pPr>
        <w:numPr>
          <w:ilvl w:val="0"/>
          <w:numId w:val="3"/>
        </w:numPr>
      </w:pPr>
      <w:r>
        <w:lastRenderedPageBreak/>
        <w:t xml:space="preserve">Determine a stream network using a </w:t>
      </w:r>
      <w:r w:rsidRPr="0091137D">
        <w:rPr>
          <w:b/>
        </w:rPr>
        <w:t>flow accumulation</w:t>
      </w:r>
      <w:r>
        <w:t xml:space="preserve"> threshold of </w:t>
      </w:r>
      <w:r w:rsidR="0075469F">
        <w:t>3</w:t>
      </w:r>
      <w:r>
        <w:t xml:space="preserve"> grid cells and indicate the grid cells that comprise </w:t>
      </w:r>
      <w:r w:rsidR="005A49D1">
        <w:t>the stream network</w:t>
      </w:r>
      <w:r>
        <w:t xml:space="preserve">.  </w:t>
      </w:r>
      <w:r w:rsidR="005A49D1">
        <w:t>Identify each segment of your stream</w:t>
      </w:r>
      <w:r w:rsidR="00A10FF5">
        <w:t xml:space="preserve"> network</w:t>
      </w:r>
      <w:r w:rsidR="005A49D1">
        <w:t xml:space="preserve"> using a unique number in the diagram below.  You should only fill in stream segment numbers for grid cells on the stream network.  </w:t>
      </w:r>
      <w:r>
        <w:t xml:space="preserve"> </w:t>
      </w:r>
    </w:p>
    <w:p w:rsidR="00E85794" w:rsidRDefault="00E85794" w:rsidP="00E85794"/>
    <w:bookmarkStart w:id="16" w:name="_MON_1410420966"/>
    <w:bookmarkEnd w:id="16"/>
    <w:p w:rsidR="00E85794" w:rsidRDefault="000B5363" w:rsidP="00E85794">
      <w:pPr>
        <w:ind w:left="360"/>
      </w:pPr>
      <w:r>
        <w:object w:dxaOrig="4428" w:dyaOrig="3358">
          <v:shape id="_x0000_i1029" type="#_x0000_t75" style="width:221.25pt;height:168pt" o:ole="">
            <v:imagedata r:id="rId16" o:title=""/>
          </v:shape>
          <o:OLEObject Type="Embed" ProgID="Excel.Sheet.12" ShapeID="_x0000_i1029" DrawAspect="Content" ObjectID="_1442119132" r:id="rId17"/>
        </w:object>
      </w:r>
    </w:p>
    <w:p w:rsidR="00E85794" w:rsidRDefault="00E85794" w:rsidP="00E85794"/>
    <w:p w:rsidR="00E85794" w:rsidRDefault="00E85794" w:rsidP="00E85794"/>
    <w:p w:rsidR="0042341E" w:rsidRDefault="0042341E" w:rsidP="00E85794"/>
    <w:p w:rsidR="0042341E" w:rsidRDefault="0042341E" w:rsidP="00E85794"/>
    <w:p w:rsidR="000B5363" w:rsidRDefault="000B5363" w:rsidP="00E85794"/>
    <w:p w:rsidR="0042341E" w:rsidRDefault="0042341E" w:rsidP="00E85794"/>
    <w:p w:rsidR="00E85794" w:rsidRDefault="00E85794" w:rsidP="005A49D1">
      <w:pPr>
        <w:numPr>
          <w:ilvl w:val="0"/>
          <w:numId w:val="3"/>
        </w:numPr>
      </w:pPr>
      <w:r>
        <w:t xml:space="preserve">Determine the </w:t>
      </w:r>
      <w:r w:rsidR="005A49D1">
        <w:t xml:space="preserve">grid cells belonging to the </w:t>
      </w:r>
      <w:r>
        <w:t xml:space="preserve">catchment draining to each stream segment and </w:t>
      </w:r>
      <w:r w:rsidR="005A49D1">
        <w:t>fill in numbers in the diagram below indicating the catchment grid</w:t>
      </w:r>
      <w:r>
        <w:t xml:space="preserve">.   </w:t>
      </w:r>
    </w:p>
    <w:p w:rsidR="00E85794" w:rsidRDefault="00E85794" w:rsidP="00E85794"/>
    <w:bookmarkStart w:id="17" w:name="_MON_1410420981"/>
    <w:bookmarkEnd w:id="17"/>
    <w:p w:rsidR="00E85794" w:rsidRDefault="000B5363" w:rsidP="00E85794">
      <w:pPr>
        <w:ind w:left="360"/>
      </w:pPr>
      <w:r>
        <w:object w:dxaOrig="4428" w:dyaOrig="3358">
          <v:shape id="_x0000_i1030" type="#_x0000_t75" style="width:221.25pt;height:168pt" o:ole="">
            <v:imagedata r:id="rId16" o:title=""/>
          </v:shape>
          <o:OLEObject Type="Embed" ProgID="Excel.Sheet.12" ShapeID="_x0000_i1030" DrawAspect="Content" ObjectID="_1442119133" r:id="rId18"/>
        </w:object>
      </w:r>
    </w:p>
    <w:p w:rsidR="00E85794" w:rsidRDefault="00E85794" w:rsidP="00E85794"/>
    <w:p w:rsidR="00E85794" w:rsidRDefault="00E85794" w:rsidP="00E85794"/>
    <w:p w:rsidR="0042341E" w:rsidRDefault="0042341E" w:rsidP="00E85794"/>
    <w:p w:rsidR="0042341E" w:rsidRDefault="0042341E" w:rsidP="00E85794"/>
    <w:p w:rsidR="00007BB6" w:rsidRDefault="00007BB6">
      <w:r>
        <w:br w:type="page"/>
      </w:r>
    </w:p>
    <w:p w:rsidR="00495152" w:rsidRDefault="005A49D1" w:rsidP="0042341E">
      <w:pPr>
        <w:numPr>
          <w:ilvl w:val="0"/>
          <w:numId w:val="3"/>
        </w:numPr>
      </w:pPr>
      <w:r>
        <w:lastRenderedPageBreak/>
        <w:t>Prepare a table giving the length of each stream segment and the drainage area of the corresponding catchment</w:t>
      </w:r>
      <w:r w:rsidR="0042341E">
        <w:t>.  Also indicate the total area and total length of the stream network draining to grid cell A.  Report the drainage density</w:t>
      </w:r>
      <w:r w:rsidR="00A10FF5">
        <w:t xml:space="preserve"> for this stream network</w:t>
      </w:r>
      <w:r w:rsidR="0042341E">
        <w:t xml:space="preserve">. </w:t>
      </w:r>
      <w:r w:rsidR="00007BB6">
        <w:t xml:space="preserve"> Drainage density is Length/Area.</w:t>
      </w:r>
    </w:p>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007BB6" w:rsidRDefault="00007BB6" w:rsidP="00007BB6"/>
    <w:p w:rsidR="004C537E" w:rsidRDefault="004C537E" w:rsidP="004C537E">
      <w:pPr>
        <w:rPr>
          <w:b/>
        </w:rPr>
      </w:pPr>
    </w:p>
    <w:p w:rsidR="004C537E" w:rsidRPr="00007BB6" w:rsidRDefault="00007BB6" w:rsidP="00007BB6">
      <w:pPr>
        <w:pStyle w:val="ListParagraph"/>
        <w:numPr>
          <w:ilvl w:val="0"/>
          <w:numId w:val="4"/>
        </w:numPr>
      </w:pPr>
      <w:r>
        <w:rPr>
          <w:b/>
        </w:rPr>
        <w:t xml:space="preserve"> Slope</w:t>
      </w:r>
    </w:p>
    <w:p w:rsidR="00007BB6" w:rsidRPr="009A4E61" w:rsidRDefault="00007BB6" w:rsidP="00007BB6">
      <w:pPr>
        <w:pStyle w:val="ListParagraph"/>
        <w:ind w:left="360"/>
      </w:pPr>
    </w:p>
    <w:p w:rsidR="004C537E" w:rsidRDefault="004C537E" w:rsidP="004C537E">
      <w:r>
        <w:t xml:space="preserve">The following is a grid of elevations in meters in a digital elevation model with 50 m cell size.  </w:t>
      </w:r>
    </w:p>
    <w:tbl>
      <w:tblPr>
        <w:tblStyle w:val="TableGrid"/>
        <w:tblpPr w:leftFromText="180" w:rightFromText="180" w:vertAnchor="text" w:tblpY="1"/>
        <w:tblOverlap w:val="never"/>
        <w:tblW w:w="0" w:type="auto"/>
        <w:tblLook w:val="04A0" w:firstRow="1" w:lastRow="0" w:firstColumn="1" w:lastColumn="0" w:noHBand="0" w:noVBand="1"/>
      </w:tblPr>
      <w:tblGrid>
        <w:gridCol w:w="3348"/>
      </w:tblGrid>
      <w:tr w:rsidR="004C537E" w:rsidTr="003C1B25">
        <w:tc>
          <w:tcPr>
            <w:tcW w:w="3348" w:type="dxa"/>
            <w:tcBorders>
              <w:top w:val="nil"/>
              <w:left w:val="nil"/>
              <w:bottom w:val="nil"/>
              <w:right w:val="nil"/>
            </w:tcBorders>
          </w:tcPr>
          <w:p w:rsidR="004C537E" w:rsidRDefault="004C537E" w:rsidP="003C1B25"/>
          <w:p w:rsidR="004C537E" w:rsidRDefault="004C537E" w:rsidP="003C1B25">
            <w:pPr>
              <w:ind w:left="360"/>
            </w:pPr>
            <w:r>
              <w:object w:dxaOrig="2443" w:dyaOrig="2451">
                <v:shape id="_x0000_i1031" type="#_x0000_t75" style="width:122.25pt;height:122.25pt" o:ole="">
                  <v:imagedata r:id="rId19" o:title=""/>
                </v:shape>
                <o:OLEObject Type="Embed" ProgID="Excel.Sheet.8" ShapeID="_x0000_i1031" DrawAspect="Content" ObjectID="_1442119134" r:id="rId20"/>
              </w:object>
            </w:r>
          </w:p>
          <w:p w:rsidR="004C537E" w:rsidRDefault="004C537E" w:rsidP="003C1B25"/>
        </w:tc>
      </w:tr>
    </w:tbl>
    <w:p w:rsidR="004C537E" w:rsidRDefault="004C537E" w:rsidP="004C537E"/>
    <w:p w:rsidR="004C537E" w:rsidRDefault="004C537E" w:rsidP="004C537E">
      <w:r>
        <w:t xml:space="preserve">(a)  Determine the </w:t>
      </w:r>
      <w:r w:rsidRPr="00FC59D7">
        <w:rPr>
          <w:b/>
        </w:rPr>
        <w:t>Hydrologic Slope</w:t>
      </w:r>
      <w:r>
        <w:t xml:space="preserve"> of the </w:t>
      </w:r>
      <w:r w:rsidRPr="008521D1">
        <w:rPr>
          <w:b/>
        </w:rPr>
        <w:t>center cell</w:t>
      </w:r>
      <w:r>
        <w:t xml:space="preserve"> with elevation 42</w:t>
      </w:r>
    </w:p>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r>
        <w:t xml:space="preserve">(b)  What </w:t>
      </w:r>
      <w:r w:rsidR="00007BB6">
        <w:t>D8</w:t>
      </w:r>
      <w:r>
        <w:t xml:space="preserve"> Flow Direction </w:t>
      </w:r>
      <w:r w:rsidR="00007BB6">
        <w:t xml:space="preserve">encoding </w:t>
      </w:r>
      <w:r>
        <w:t>does this cell have</w:t>
      </w:r>
      <w:r w:rsidR="00007BB6">
        <w:t xml:space="preserve"> using the ESRI direction encoding</w:t>
      </w:r>
      <w:r>
        <w:t>?</w:t>
      </w:r>
    </w:p>
    <w:p w:rsidR="00007BB6" w:rsidRDefault="00007BB6" w:rsidP="004C537E"/>
    <w:p w:rsidR="00007BB6" w:rsidRDefault="00007BB6">
      <w:r>
        <w:br w:type="page"/>
      </w:r>
    </w:p>
    <w:p w:rsidR="004C537E" w:rsidRDefault="004C537E" w:rsidP="004C537E">
      <w:r>
        <w:lastRenderedPageBreak/>
        <w:t xml:space="preserve">(c)  Use the ArcGIS slope method to determine the x and y components of </w:t>
      </w:r>
      <w:r w:rsidRPr="00FC59D7">
        <w:rPr>
          <w:b/>
        </w:rPr>
        <w:t>Terrain Slope</w:t>
      </w:r>
      <w:r>
        <w:t xml:space="preserve"> of this grid.</w:t>
      </w:r>
    </w:p>
    <w:p w:rsidR="004C537E" w:rsidRDefault="004C537E" w:rsidP="004C537E"/>
    <w:p w:rsidR="004C537E" w:rsidRDefault="004C537E" w:rsidP="004C537E">
      <w:r>
        <w:t xml:space="preserve">X-Component, </w:t>
      </w:r>
      <w:proofErr w:type="spellStart"/>
      <w:r w:rsidRPr="002C6305">
        <w:rPr>
          <w:b/>
        </w:rPr>
        <w:t>dz</w:t>
      </w:r>
      <w:proofErr w:type="spellEnd"/>
      <w:r w:rsidRPr="002C6305">
        <w:rPr>
          <w:b/>
        </w:rPr>
        <w:t>/dx</w:t>
      </w:r>
    </w:p>
    <w:p w:rsidR="004C537E" w:rsidRDefault="004C537E" w:rsidP="004C537E"/>
    <w:p w:rsidR="004C537E" w:rsidRDefault="004C537E" w:rsidP="004C537E"/>
    <w:p w:rsidR="004C537E" w:rsidRDefault="004C537E" w:rsidP="004C537E"/>
    <w:p w:rsidR="004C537E" w:rsidRDefault="004C537E" w:rsidP="004C537E"/>
    <w:p w:rsidR="00007BB6" w:rsidRDefault="00007BB6" w:rsidP="004C537E"/>
    <w:p w:rsidR="004C537E" w:rsidRDefault="004C537E" w:rsidP="004C537E"/>
    <w:p w:rsidR="004C537E" w:rsidRDefault="004C537E" w:rsidP="004C537E">
      <w:r>
        <w:t xml:space="preserve">Y-Component, </w:t>
      </w:r>
      <w:proofErr w:type="spellStart"/>
      <w:r w:rsidRPr="002C6305">
        <w:rPr>
          <w:b/>
        </w:rPr>
        <w:t>dz</w:t>
      </w:r>
      <w:proofErr w:type="spellEnd"/>
      <w:r w:rsidRPr="002C6305">
        <w:rPr>
          <w:b/>
        </w:rPr>
        <w:t>/</w:t>
      </w:r>
      <w:proofErr w:type="spellStart"/>
      <w:r w:rsidRPr="002C6305">
        <w:rPr>
          <w:b/>
        </w:rPr>
        <w:t>dy</w:t>
      </w:r>
      <w:proofErr w:type="spellEnd"/>
    </w:p>
    <w:p w:rsidR="004C537E" w:rsidRDefault="004C537E" w:rsidP="004C537E"/>
    <w:p w:rsidR="004C537E" w:rsidRDefault="004C537E" w:rsidP="004C537E"/>
    <w:p w:rsidR="00007BB6" w:rsidRDefault="00007BB6" w:rsidP="004C537E"/>
    <w:p w:rsidR="004C537E" w:rsidRDefault="004C537E" w:rsidP="004C537E"/>
    <w:p w:rsidR="004C537E" w:rsidRDefault="004C537E" w:rsidP="004C537E"/>
    <w:p w:rsidR="004C537E" w:rsidRDefault="004C537E" w:rsidP="004C537E"/>
    <w:p w:rsidR="004C537E" w:rsidRDefault="004C537E" w:rsidP="004C537E">
      <w:r>
        <w:t xml:space="preserve">(d)  Determine the overall Terrain Slope </w:t>
      </w:r>
    </w:p>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p w:rsidR="004C537E" w:rsidRDefault="004C537E" w:rsidP="004C537E">
      <w:r>
        <w:t>(e)  Briefly explain how the Hydrologic Slope and Terrain Slope are different from one another.</w:t>
      </w:r>
    </w:p>
    <w:p w:rsidR="004C537E" w:rsidRPr="00F7480C" w:rsidRDefault="004C537E" w:rsidP="004C537E">
      <w:pPr>
        <w:rPr>
          <w:b/>
        </w:rPr>
      </w:pPr>
    </w:p>
    <w:p w:rsidR="004C537E" w:rsidRDefault="004C537E" w:rsidP="004C537E">
      <w:pPr>
        <w:rPr>
          <w:b/>
        </w:rPr>
      </w:pPr>
    </w:p>
    <w:p w:rsidR="00007BB6" w:rsidRDefault="00007BB6">
      <w:pPr>
        <w:rPr>
          <w:b/>
        </w:rPr>
      </w:pPr>
      <w:r>
        <w:rPr>
          <w:b/>
        </w:rPr>
        <w:br w:type="page"/>
      </w:r>
    </w:p>
    <w:p w:rsidR="004C537E" w:rsidRPr="00007BB6" w:rsidRDefault="004C537E" w:rsidP="00007BB6">
      <w:pPr>
        <w:pStyle w:val="ListParagraph"/>
        <w:numPr>
          <w:ilvl w:val="0"/>
          <w:numId w:val="4"/>
        </w:numPr>
        <w:rPr>
          <w:b/>
        </w:rPr>
      </w:pPr>
      <w:r w:rsidRPr="00007BB6">
        <w:rPr>
          <w:b/>
        </w:rPr>
        <w:lastRenderedPageBreak/>
        <w:t>Line Measure and Slope Question:</w:t>
      </w:r>
    </w:p>
    <w:p w:rsidR="004C537E" w:rsidRDefault="004C537E" w:rsidP="00007BB6">
      <w:pPr>
        <w:pStyle w:val="ListParagraph"/>
        <w:numPr>
          <w:ilvl w:val="0"/>
          <w:numId w:val="5"/>
        </w:numPr>
      </w:pPr>
      <w:r>
        <w:t xml:space="preserve">A line is defined by a sequence of vertices A, B, C, D, </w:t>
      </w:r>
      <w:proofErr w:type="gramStart"/>
      <w:r>
        <w:t>whose</w:t>
      </w:r>
      <w:proofErr w:type="gramEnd"/>
      <w:r>
        <w:t xml:space="preserve"> (X, Y) coordinates are given in the table.  If the line exists on a topographic surface defined by the equation Z = 100 – 0.01 (X + Y), compute the </w:t>
      </w:r>
      <w:r w:rsidRPr="004C537E">
        <w:rPr>
          <w:i/>
        </w:rPr>
        <w:t xml:space="preserve">Z-coordinate </w:t>
      </w:r>
      <w:r>
        <w:t xml:space="preserve">of each of these points.   All values are in meters.  Determine the </w:t>
      </w:r>
      <w:r w:rsidRPr="004C537E">
        <w:rPr>
          <w:i/>
        </w:rPr>
        <w:t xml:space="preserve">length </w:t>
      </w:r>
      <w:r w:rsidRPr="007F3A97">
        <w:t>and</w:t>
      </w:r>
      <w:r w:rsidRPr="004C537E">
        <w:rPr>
          <w:i/>
        </w:rPr>
        <w:t xml:space="preserve"> slope</w:t>
      </w:r>
      <w:r>
        <w:t xml:space="preserve"> of each of the line segments AB, BC, and CD, and determine the </w:t>
      </w:r>
      <w:r w:rsidRPr="004C537E">
        <w:rPr>
          <w:i/>
        </w:rPr>
        <w:t>absolute measure</w:t>
      </w:r>
      <w:r>
        <w:t xml:space="preserve"> value, M</w:t>
      </w:r>
      <w:r w:rsidRPr="004C537E">
        <w:rPr>
          <w:vertAlign w:val="subscript"/>
        </w:rPr>
        <w:t>a</w:t>
      </w:r>
      <w:r>
        <w:t xml:space="preserve">, in meters of the vertices B, C, D assuming that location A has measure 0.   Determine the </w:t>
      </w:r>
      <w:r w:rsidRPr="004C537E">
        <w:rPr>
          <w:i/>
        </w:rPr>
        <w:t>relative measure</w:t>
      </w:r>
      <w:r>
        <w:t xml:space="preserve"> value, </w:t>
      </w:r>
      <w:proofErr w:type="spellStart"/>
      <w:r>
        <w:t>M</w:t>
      </w:r>
      <w:r w:rsidRPr="004C537E">
        <w:rPr>
          <w:vertAlign w:val="subscript"/>
        </w:rPr>
        <w:t>r</w:t>
      </w:r>
      <w:proofErr w:type="spellEnd"/>
      <w:r>
        <w:t>, of these vertices assuming A is 0% and D is 100% of the length of the line.</w:t>
      </w:r>
    </w:p>
    <w:tbl>
      <w:tblPr>
        <w:tblW w:w="0" w:type="auto"/>
        <w:tblInd w:w="-30" w:type="dxa"/>
        <w:tblLayout w:type="fixed"/>
        <w:tblLook w:val="0000" w:firstRow="0" w:lastRow="0" w:firstColumn="0" w:lastColumn="0" w:noHBand="0" w:noVBand="0"/>
      </w:tblPr>
      <w:tblGrid>
        <w:gridCol w:w="1032"/>
        <w:gridCol w:w="1032"/>
        <w:gridCol w:w="1032"/>
      </w:tblGrid>
      <w:tr w:rsidR="004C537E" w:rsidTr="003C1B25">
        <w:trPr>
          <w:trHeight w:val="290"/>
        </w:trPr>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Point</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X</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Y</w:t>
            </w:r>
          </w:p>
        </w:tc>
      </w:tr>
      <w:tr w:rsidR="004C537E" w:rsidTr="003C1B25">
        <w:trPr>
          <w:trHeight w:val="290"/>
        </w:trPr>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A</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20</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20</w:t>
            </w:r>
          </w:p>
        </w:tc>
      </w:tr>
      <w:tr w:rsidR="004C537E" w:rsidTr="003C1B25">
        <w:trPr>
          <w:trHeight w:val="290"/>
        </w:trPr>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B</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50</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30</w:t>
            </w:r>
          </w:p>
        </w:tc>
      </w:tr>
      <w:tr w:rsidR="004C537E" w:rsidTr="003C1B25">
        <w:trPr>
          <w:trHeight w:val="290"/>
        </w:trPr>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C</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60</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70</w:t>
            </w:r>
          </w:p>
        </w:tc>
      </w:tr>
      <w:tr w:rsidR="004C537E" w:rsidTr="003C1B25">
        <w:trPr>
          <w:trHeight w:val="290"/>
        </w:trPr>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D</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90</w:t>
            </w:r>
          </w:p>
        </w:tc>
        <w:tc>
          <w:tcPr>
            <w:tcW w:w="1032" w:type="dxa"/>
            <w:tcBorders>
              <w:top w:val="nil"/>
              <w:left w:val="nil"/>
              <w:bottom w:val="nil"/>
              <w:right w:val="nil"/>
            </w:tcBorders>
          </w:tcPr>
          <w:p w:rsidR="004C537E" w:rsidRDefault="004C537E" w:rsidP="003C1B25">
            <w:pPr>
              <w:autoSpaceDE w:val="0"/>
              <w:autoSpaceDN w:val="0"/>
              <w:adjustRightInd w:val="0"/>
              <w:jc w:val="right"/>
              <w:rPr>
                <w:rFonts w:ascii="Calibri" w:hAnsi="Calibri" w:cs="Calibri"/>
                <w:color w:val="000000"/>
              </w:rPr>
            </w:pPr>
            <w:r>
              <w:rPr>
                <w:rFonts w:ascii="Calibri" w:hAnsi="Calibri" w:cs="Calibri"/>
                <w:color w:val="000000"/>
              </w:rPr>
              <w:t>90</w:t>
            </w:r>
          </w:p>
        </w:tc>
      </w:tr>
    </w:tbl>
    <w:p w:rsidR="00007BB6" w:rsidRDefault="00007BB6" w:rsidP="004C537E">
      <w:pPr>
        <w:pStyle w:val="ListParagraph"/>
        <w:ind w:left="360"/>
      </w:pPr>
    </w:p>
    <w:p w:rsidR="004C537E" w:rsidRDefault="004C537E" w:rsidP="004C537E">
      <w:pPr>
        <w:pStyle w:val="ListParagraph"/>
        <w:ind w:left="360"/>
      </w:pPr>
    </w:p>
    <w:p w:rsidR="004C537E" w:rsidRDefault="004C537E" w:rsidP="00007BB6">
      <w:pPr>
        <w:pStyle w:val="ListParagraph"/>
        <w:numPr>
          <w:ilvl w:val="0"/>
          <w:numId w:val="4"/>
        </w:numPr>
      </w:pPr>
      <w:r w:rsidRPr="00007BB6">
        <w:rPr>
          <w:b/>
        </w:rPr>
        <w:t>Network Topology Question:</w:t>
      </w:r>
    </w:p>
    <w:p w:rsidR="004C537E" w:rsidRDefault="004C537E" w:rsidP="00007BB6">
      <w:pPr>
        <w:pStyle w:val="ListParagraph"/>
        <w:numPr>
          <w:ilvl w:val="0"/>
          <w:numId w:val="5"/>
        </w:numPr>
      </w:pPr>
      <w:r>
        <w:t>Suppose we have a set of line segments with the beginning “from” points (labelled 1) and ending “to” points (labelled 2).</w:t>
      </w:r>
    </w:p>
    <w:p w:rsidR="00007BB6" w:rsidRDefault="00007BB6" w:rsidP="00007BB6">
      <w:pPr>
        <w:pStyle w:val="ListParagraph"/>
        <w:ind w:left="360"/>
      </w:pPr>
    </w:p>
    <w:tbl>
      <w:tblPr>
        <w:tblW w:w="5120" w:type="dxa"/>
        <w:tblLook w:val="04A0" w:firstRow="1" w:lastRow="0" w:firstColumn="1" w:lastColumn="0" w:noHBand="0" w:noVBand="1"/>
      </w:tblPr>
      <w:tblGrid>
        <w:gridCol w:w="1280"/>
        <w:gridCol w:w="973"/>
        <w:gridCol w:w="947"/>
        <w:gridCol w:w="1120"/>
        <w:gridCol w:w="800"/>
      </w:tblGrid>
      <w:tr w:rsidR="004C537E" w:rsidRPr="00726D28" w:rsidTr="003C1B25">
        <w:trPr>
          <w:trHeight w:val="300"/>
        </w:trPr>
        <w:tc>
          <w:tcPr>
            <w:tcW w:w="128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b/>
                <w:bCs/>
                <w:color w:val="000000"/>
              </w:rPr>
            </w:pPr>
            <w:r w:rsidRPr="00726D28">
              <w:rPr>
                <w:rFonts w:ascii="Calibri" w:hAnsi="Calibri"/>
                <w:b/>
                <w:bCs/>
                <w:color w:val="000000"/>
              </w:rPr>
              <w:t>Segment</w:t>
            </w:r>
          </w:p>
        </w:tc>
        <w:tc>
          <w:tcPr>
            <w:tcW w:w="1920" w:type="dxa"/>
            <w:gridSpan w:val="2"/>
            <w:tcBorders>
              <w:top w:val="nil"/>
              <w:left w:val="nil"/>
              <w:bottom w:val="nil"/>
              <w:right w:val="nil"/>
            </w:tcBorders>
            <w:shd w:val="clear" w:color="auto" w:fill="auto"/>
            <w:noWrap/>
            <w:vAlign w:val="bottom"/>
            <w:hideMark/>
          </w:tcPr>
          <w:p w:rsidR="004C537E" w:rsidRPr="00726D28" w:rsidRDefault="004C537E" w:rsidP="003C1B25">
            <w:pPr>
              <w:rPr>
                <w:rFonts w:ascii="Calibri" w:hAnsi="Calibri"/>
                <w:b/>
                <w:bCs/>
                <w:color w:val="000000"/>
              </w:rPr>
            </w:pPr>
            <w:r w:rsidRPr="00726D28">
              <w:rPr>
                <w:rFonts w:ascii="Calibri" w:hAnsi="Calibri"/>
                <w:b/>
                <w:bCs/>
                <w:color w:val="000000"/>
              </w:rPr>
              <w:t>From Point</w:t>
            </w:r>
          </w:p>
        </w:tc>
        <w:tc>
          <w:tcPr>
            <w:tcW w:w="1120" w:type="dxa"/>
            <w:tcBorders>
              <w:top w:val="nil"/>
              <w:left w:val="nil"/>
              <w:bottom w:val="nil"/>
              <w:right w:val="nil"/>
            </w:tcBorders>
            <w:shd w:val="clear" w:color="auto" w:fill="auto"/>
            <w:noWrap/>
            <w:vAlign w:val="bottom"/>
            <w:hideMark/>
          </w:tcPr>
          <w:p w:rsidR="004C537E" w:rsidRPr="00726D28" w:rsidRDefault="004C537E" w:rsidP="003C1B25">
            <w:pPr>
              <w:rPr>
                <w:rFonts w:ascii="Calibri" w:hAnsi="Calibri"/>
                <w:b/>
                <w:bCs/>
                <w:color w:val="000000"/>
              </w:rPr>
            </w:pPr>
            <w:r w:rsidRPr="00726D28">
              <w:rPr>
                <w:rFonts w:ascii="Calibri" w:hAnsi="Calibri"/>
                <w:b/>
                <w:bCs/>
                <w:color w:val="000000"/>
              </w:rPr>
              <w:t>To Point</w:t>
            </w:r>
          </w:p>
        </w:tc>
        <w:tc>
          <w:tcPr>
            <w:tcW w:w="800" w:type="dxa"/>
            <w:tcBorders>
              <w:top w:val="nil"/>
              <w:left w:val="nil"/>
              <w:bottom w:val="nil"/>
              <w:right w:val="nil"/>
            </w:tcBorders>
            <w:shd w:val="clear" w:color="auto" w:fill="auto"/>
            <w:noWrap/>
            <w:vAlign w:val="bottom"/>
            <w:hideMark/>
          </w:tcPr>
          <w:p w:rsidR="004C537E" w:rsidRPr="00726D28" w:rsidRDefault="004C537E" w:rsidP="003C1B25">
            <w:pPr>
              <w:rPr>
                <w:rFonts w:ascii="Calibri" w:hAnsi="Calibri"/>
                <w:b/>
                <w:bCs/>
                <w:color w:val="000000"/>
              </w:rPr>
            </w:pPr>
          </w:p>
        </w:tc>
      </w:tr>
      <w:tr w:rsidR="004C537E" w:rsidRPr="00726D28" w:rsidTr="003C1B25">
        <w:trPr>
          <w:trHeight w:val="300"/>
        </w:trPr>
        <w:tc>
          <w:tcPr>
            <w:tcW w:w="1280" w:type="dxa"/>
            <w:tcBorders>
              <w:top w:val="nil"/>
              <w:left w:val="nil"/>
              <w:bottom w:val="nil"/>
              <w:right w:val="nil"/>
            </w:tcBorders>
            <w:shd w:val="clear" w:color="auto" w:fill="auto"/>
            <w:noWrap/>
            <w:vAlign w:val="bottom"/>
            <w:hideMark/>
          </w:tcPr>
          <w:p w:rsidR="004C537E" w:rsidRPr="00726D28" w:rsidRDefault="004C537E" w:rsidP="003C1B25">
            <w:pPr>
              <w:jc w:val="right"/>
              <w:rPr>
                <w:sz w:val="20"/>
              </w:rPr>
            </w:pPr>
          </w:p>
        </w:tc>
        <w:tc>
          <w:tcPr>
            <w:tcW w:w="973"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b/>
                <w:bCs/>
                <w:color w:val="000000"/>
              </w:rPr>
            </w:pPr>
            <w:r w:rsidRPr="00726D28">
              <w:rPr>
                <w:rFonts w:ascii="Calibri" w:hAnsi="Calibri"/>
                <w:b/>
                <w:bCs/>
                <w:color w:val="000000"/>
              </w:rPr>
              <w:t>X1</w:t>
            </w:r>
          </w:p>
        </w:tc>
        <w:tc>
          <w:tcPr>
            <w:tcW w:w="947"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b/>
                <w:bCs/>
                <w:color w:val="000000"/>
              </w:rPr>
            </w:pPr>
            <w:r w:rsidRPr="00726D28">
              <w:rPr>
                <w:rFonts w:ascii="Calibri" w:hAnsi="Calibri"/>
                <w:b/>
                <w:bCs/>
                <w:color w:val="000000"/>
              </w:rPr>
              <w:t>Y1</w:t>
            </w:r>
          </w:p>
        </w:tc>
        <w:tc>
          <w:tcPr>
            <w:tcW w:w="112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b/>
                <w:bCs/>
                <w:color w:val="000000"/>
              </w:rPr>
            </w:pPr>
            <w:r w:rsidRPr="00726D28">
              <w:rPr>
                <w:rFonts w:ascii="Calibri" w:hAnsi="Calibri"/>
                <w:b/>
                <w:bCs/>
                <w:color w:val="000000"/>
              </w:rPr>
              <w:t>X2</w:t>
            </w:r>
          </w:p>
        </w:tc>
        <w:tc>
          <w:tcPr>
            <w:tcW w:w="80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b/>
                <w:bCs/>
                <w:color w:val="000000"/>
              </w:rPr>
            </w:pPr>
            <w:r w:rsidRPr="00726D28">
              <w:rPr>
                <w:rFonts w:ascii="Calibri" w:hAnsi="Calibri"/>
                <w:b/>
                <w:bCs/>
                <w:color w:val="000000"/>
              </w:rPr>
              <w:t>Y2</w:t>
            </w:r>
          </w:p>
        </w:tc>
      </w:tr>
      <w:tr w:rsidR="004C537E" w:rsidRPr="00726D28" w:rsidTr="003C1B25">
        <w:trPr>
          <w:trHeight w:val="300"/>
        </w:trPr>
        <w:tc>
          <w:tcPr>
            <w:tcW w:w="128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1</w:t>
            </w:r>
          </w:p>
        </w:tc>
        <w:tc>
          <w:tcPr>
            <w:tcW w:w="973"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2</w:t>
            </w:r>
          </w:p>
        </w:tc>
        <w:tc>
          <w:tcPr>
            <w:tcW w:w="947"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2</w:t>
            </w:r>
          </w:p>
        </w:tc>
        <w:tc>
          <w:tcPr>
            <w:tcW w:w="112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5</w:t>
            </w:r>
          </w:p>
        </w:tc>
        <w:tc>
          <w:tcPr>
            <w:tcW w:w="80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3</w:t>
            </w:r>
          </w:p>
        </w:tc>
      </w:tr>
      <w:tr w:rsidR="004C537E" w:rsidRPr="00726D28" w:rsidTr="003C1B25">
        <w:trPr>
          <w:trHeight w:val="300"/>
        </w:trPr>
        <w:tc>
          <w:tcPr>
            <w:tcW w:w="128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2</w:t>
            </w:r>
          </w:p>
        </w:tc>
        <w:tc>
          <w:tcPr>
            <w:tcW w:w="973"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5</w:t>
            </w:r>
          </w:p>
        </w:tc>
        <w:tc>
          <w:tcPr>
            <w:tcW w:w="947"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3</w:t>
            </w:r>
          </w:p>
        </w:tc>
        <w:tc>
          <w:tcPr>
            <w:tcW w:w="112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6</w:t>
            </w:r>
          </w:p>
        </w:tc>
        <w:tc>
          <w:tcPr>
            <w:tcW w:w="80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7</w:t>
            </w:r>
          </w:p>
        </w:tc>
      </w:tr>
      <w:tr w:rsidR="004C537E" w:rsidRPr="00726D28" w:rsidTr="003C1B25">
        <w:trPr>
          <w:trHeight w:val="300"/>
        </w:trPr>
        <w:tc>
          <w:tcPr>
            <w:tcW w:w="128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3</w:t>
            </w:r>
          </w:p>
        </w:tc>
        <w:tc>
          <w:tcPr>
            <w:tcW w:w="973"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6</w:t>
            </w:r>
          </w:p>
        </w:tc>
        <w:tc>
          <w:tcPr>
            <w:tcW w:w="947"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7</w:t>
            </w:r>
          </w:p>
        </w:tc>
        <w:tc>
          <w:tcPr>
            <w:tcW w:w="112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9</w:t>
            </w:r>
          </w:p>
        </w:tc>
        <w:tc>
          <w:tcPr>
            <w:tcW w:w="80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9</w:t>
            </w:r>
          </w:p>
        </w:tc>
      </w:tr>
      <w:tr w:rsidR="004C537E" w:rsidRPr="00726D28" w:rsidTr="003C1B25">
        <w:trPr>
          <w:trHeight w:val="300"/>
        </w:trPr>
        <w:tc>
          <w:tcPr>
            <w:tcW w:w="128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4</w:t>
            </w:r>
          </w:p>
        </w:tc>
        <w:tc>
          <w:tcPr>
            <w:tcW w:w="973"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6</w:t>
            </w:r>
          </w:p>
        </w:tc>
        <w:tc>
          <w:tcPr>
            <w:tcW w:w="947"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1</w:t>
            </w:r>
          </w:p>
        </w:tc>
        <w:tc>
          <w:tcPr>
            <w:tcW w:w="112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5</w:t>
            </w:r>
          </w:p>
        </w:tc>
        <w:tc>
          <w:tcPr>
            <w:tcW w:w="80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3</w:t>
            </w:r>
          </w:p>
        </w:tc>
      </w:tr>
      <w:tr w:rsidR="004C537E" w:rsidRPr="00726D28" w:rsidTr="003C1B25">
        <w:trPr>
          <w:trHeight w:val="300"/>
        </w:trPr>
        <w:tc>
          <w:tcPr>
            <w:tcW w:w="128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5</w:t>
            </w:r>
          </w:p>
        </w:tc>
        <w:tc>
          <w:tcPr>
            <w:tcW w:w="973"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10</w:t>
            </w:r>
          </w:p>
        </w:tc>
        <w:tc>
          <w:tcPr>
            <w:tcW w:w="947"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6</w:t>
            </w:r>
          </w:p>
        </w:tc>
        <w:tc>
          <w:tcPr>
            <w:tcW w:w="112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9</w:t>
            </w:r>
          </w:p>
        </w:tc>
        <w:tc>
          <w:tcPr>
            <w:tcW w:w="800" w:type="dxa"/>
            <w:tcBorders>
              <w:top w:val="nil"/>
              <w:left w:val="nil"/>
              <w:bottom w:val="nil"/>
              <w:right w:val="nil"/>
            </w:tcBorders>
            <w:shd w:val="clear" w:color="auto" w:fill="auto"/>
            <w:noWrap/>
            <w:vAlign w:val="bottom"/>
            <w:hideMark/>
          </w:tcPr>
          <w:p w:rsidR="004C537E" w:rsidRPr="00726D28" w:rsidRDefault="004C537E" w:rsidP="003C1B25">
            <w:pPr>
              <w:jc w:val="right"/>
              <w:rPr>
                <w:rFonts w:ascii="Calibri" w:hAnsi="Calibri"/>
                <w:color w:val="000000"/>
              </w:rPr>
            </w:pPr>
            <w:r w:rsidRPr="00726D28">
              <w:rPr>
                <w:rFonts w:ascii="Calibri" w:hAnsi="Calibri"/>
                <w:color w:val="000000"/>
              </w:rPr>
              <w:t>9</w:t>
            </w:r>
          </w:p>
        </w:tc>
      </w:tr>
    </w:tbl>
    <w:p w:rsidR="00007BB6" w:rsidRDefault="00007BB6" w:rsidP="004C537E">
      <w:pPr>
        <w:pStyle w:val="ListParagraph"/>
        <w:ind w:left="360"/>
      </w:pPr>
    </w:p>
    <w:p w:rsidR="00007BB6" w:rsidRDefault="004C537E" w:rsidP="00007BB6">
      <w:pPr>
        <w:pStyle w:val="ListParagraph"/>
        <w:numPr>
          <w:ilvl w:val="0"/>
          <w:numId w:val="6"/>
        </w:numPr>
      </w:pPr>
      <w:r>
        <w:t xml:space="preserve">Make a drawing to scale that shows these five line segments.   </w:t>
      </w:r>
    </w:p>
    <w:p w:rsidR="00007BB6" w:rsidRDefault="00007BB6" w:rsidP="00007BB6">
      <w:pPr>
        <w:ind w:left="360"/>
      </w:pPr>
    </w:p>
    <w:p w:rsidR="004C537E" w:rsidRDefault="004C537E" w:rsidP="00007BB6">
      <w:pPr>
        <w:ind w:left="360"/>
      </w:pPr>
      <w:r>
        <w:t>Suppose, now, that these lines have been built into a geometric network which has Edge-Junction topology.</w:t>
      </w:r>
    </w:p>
    <w:p w:rsidR="00007BB6" w:rsidRDefault="004C537E" w:rsidP="00007BB6">
      <w:pPr>
        <w:pStyle w:val="ListParagraph"/>
        <w:numPr>
          <w:ilvl w:val="0"/>
          <w:numId w:val="6"/>
        </w:numPr>
      </w:pPr>
      <w:r>
        <w:t>How many Junctions are there in this network? (Remember that all Edges begin and end at a Junction).   Label the Junctio</w:t>
      </w:r>
      <w:r w:rsidR="00007BB6">
        <w:t xml:space="preserve">ns J1, J2, </w:t>
      </w:r>
      <w:proofErr w:type="spellStart"/>
      <w:r w:rsidR="00007BB6">
        <w:t>etc</w:t>
      </w:r>
      <w:proofErr w:type="spellEnd"/>
      <w:r w:rsidR="00007BB6">
        <w:t xml:space="preserve"> in your drawing.</w:t>
      </w:r>
    </w:p>
    <w:p w:rsidR="00007BB6" w:rsidRDefault="00007BB6" w:rsidP="00007BB6">
      <w:pPr>
        <w:pStyle w:val="ListParagraph"/>
      </w:pPr>
    </w:p>
    <w:p w:rsidR="00007BB6" w:rsidRDefault="004C537E" w:rsidP="00007BB6">
      <w:pPr>
        <w:pStyle w:val="ListParagraph"/>
        <w:numPr>
          <w:ilvl w:val="0"/>
          <w:numId w:val="6"/>
        </w:numPr>
      </w:pPr>
      <w:r>
        <w:t xml:space="preserve">How many Edges are there in this network?  Label them in your drawing E1, </w:t>
      </w:r>
      <w:proofErr w:type="gramStart"/>
      <w:r>
        <w:t>E2, …</w:t>
      </w:r>
      <w:proofErr w:type="gramEnd"/>
      <w:r>
        <w:t xml:space="preserve"> etc.</w:t>
      </w:r>
    </w:p>
    <w:p w:rsidR="00007BB6" w:rsidRDefault="00007BB6" w:rsidP="00007BB6">
      <w:pPr>
        <w:pStyle w:val="ListParagraph"/>
      </w:pPr>
    </w:p>
    <w:p w:rsidR="00007BB6" w:rsidRDefault="004C537E" w:rsidP="00007BB6">
      <w:pPr>
        <w:pStyle w:val="ListParagraph"/>
        <w:numPr>
          <w:ilvl w:val="0"/>
          <w:numId w:val="6"/>
        </w:numPr>
      </w:pPr>
      <w:r>
        <w:t>Build a network topology table that shows how the Edges are connected through the Junctions.</w:t>
      </w:r>
    </w:p>
    <w:p w:rsidR="00007BB6" w:rsidRDefault="00007BB6" w:rsidP="00007BB6">
      <w:pPr>
        <w:pStyle w:val="ListParagraph"/>
      </w:pPr>
    </w:p>
    <w:p w:rsidR="00007BB6" w:rsidRDefault="004C537E" w:rsidP="00007BB6">
      <w:pPr>
        <w:pStyle w:val="ListParagraph"/>
        <w:numPr>
          <w:ilvl w:val="0"/>
          <w:numId w:val="6"/>
        </w:numPr>
      </w:pPr>
      <w:r>
        <w:t>Do a “Trace Upstream” from the location (6</w:t>
      </w:r>
      <w:proofErr w:type="gramStart"/>
      <w:r>
        <w:t>,7</w:t>
      </w:r>
      <w:proofErr w:type="gramEnd"/>
      <w:r>
        <w:t>) and identify which Edges and Junctions are selected.</w:t>
      </w:r>
    </w:p>
    <w:p w:rsidR="00007BB6" w:rsidRDefault="00007BB6" w:rsidP="00007BB6">
      <w:pPr>
        <w:pStyle w:val="ListParagraph"/>
      </w:pPr>
    </w:p>
    <w:p w:rsidR="004C537E" w:rsidRDefault="004C537E" w:rsidP="00007BB6">
      <w:pPr>
        <w:pStyle w:val="ListParagraph"/>
        <w:numPr>
          <w:ilvl w:val="0"/>
          <w:numId w:val="6"/>
        </w:numPr>
      </w:pPr>
      <w:r>
        <w:t>Do a “Trace Downstream” from the location (2</w:t>
      </w:r>
      <w:proofErr w:type="gramStart"/>
      <w:r>
        <w:t>,2</w:t>
      </w:r>
      <w:proofErr w:type="gramEnd"/>
      <w:r>
        <w:t>) and identify which Edges and Junctions are selected.</w:t>
      </w:r>
    </w:p>
    <w:p w:rsidR="004C537E" w:rsidRDefault="004C537E" w:rsidP="004C537E">
      <w:pPr>
        <w:pStyle w:val="ListParagraph"/>
        <w:ind w:left="360"/>
      </w:pPr>
    </w:p>
    <w:p w:rsidR="004C537E" w:rsidRDefault="004C537E" w:rsidP="004C537E"/>
    <w:sectPr w:rsidR="004C537E" w:rsidSect="007F7AD3">
      <w:headerReference w:type="default" r:id="rId21"/>
      <w:footerReference w:type="even"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BDE" w:rsidRDefault="00FB3BDE">
      <w:r>
        <w:separator/>
      </w:r>
    </w:p>
  </w:endnote>
  <w:endnote w:type="continuationSeparator" w:id="0">
    <w:p w:rsidR="00FB3BDE" w:rsidRDefault="00FB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E2" w:rsidRDefault="00243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3CE2" w:rsidRDefault="00243C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E2" w:rsidRDefault="00243C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BE1">
      <w:rPr>
        <w:rStyle w:val="PageNumber"/>
        <w:noProof/>
      </w:rPr>
      <w:t>2</w:t>
    </w:r>
    <w:r>
      <w:rPr>
        <w:rStyle w:val="PageNumber"/>
      </w:rPr>
      <w:fldChar w:fldCharType="end"/>
    </w:r>
  </w:p>
  <w:p w:rsidR="00243CE2" w:rsidRDefault="00243CE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BDE" w:rsidRDefault="00FB3BDE">
      <w:r>
        <w:separator/>
      </w:r>
    </w:p>
  </w:footnote>
  <w:footnote w:type="continuationSeparator" w:id="0">
    <w:p w:rsidR="00FB3BDE" w:rsidRDefault="00FB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CE2" w:rsidRDefault="00243CE2">
    <w:pPr>
      <w:pStyle w:val="Head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43BE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43BE1">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4198"/>
    <w:multiLevelType w:val="hybridMultilevel"/>
    <w:tmpl w:val="F11EA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D0B19"/>
    <w:multiLevelType w:val="hybridMultilevel"/>
    <w:tmpl w:val="7E422F68"/>
    <w:lvl w:ilvl="0" w:tplc="0409000F">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14E7DC2"/>
    <w:multiLevelType w:val="hybridMultilevel"/>
    <w:tmpl w:val="F2707B94"/>
    <w:lvl w:ilvl="0" w:tplc="239C8DC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CE489B"/>
    <w:multiLevelType w:val="hybridMultilevel"/>
    <w:tmpl w:val="7E422F68"/>
    <w:lvl w:ilvl="0" w:tplc="0409000F">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DD64222"/>
    <w:multiLevelType w:val="hybridMultilevel"/>
    <w:tmpl w:val="9DECF94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4E"/>
    <w:rsid w:val="00007BB6"/>
    <w:rsid w:val="000B5363"/>
    <w:rsid w:val="000D34E1"/>
    <w:rsid w:val="000E234C"/>
    <w:rsid w:val="0014264E"/>
    <w:rsid w:val="00192905"/>
    <w:rsid w:val="001E1429"/>
    <w:rsid w:val="00243CE2"/>
    <w:rsid w:val="002660E2"/>
    <w:rsid w:val="00291A0A"/>
    <w:rsid w:val="002A04A4"/>
    <w:rsid w:val="002D54B7"/>
    <w:rsid w:val="002E0BBB"/>
    <w:rsid w:val="002F7BE1"/>
    <w:rsid w:val="0039202C"/>
    <w:rsid w:val="003C6678"/>
    <w:rsid w:val="003E5D84"/>
    <w:rsid w:val="0042341E"/>
    <w:rsid w:val="00443BE1"/>
    <w:rsid w:val="00495152"/>
    <w:rsid w:val="004C537E"/>
    <w:rsid w:val="005117D8"/>
    <w:rsid w:val="00522E7C"/>
    <w:rsid w:val="00522EAF"/>
    <w:rsid w:val="005A49D1"/>
    <w:rsid w:val="005C380B"/>
    <w:rsid w:val="006C35CB"/>
    <w:rsid w:val="0075469F"/>
    <w:rsid w:val="0078643F"/>
    <w:rsid w:val="007F7AD3"/>
    <w:rsid w:val="008E1839"/>
    <w:rsid w:val="00932BD5"/>
    <w:rsid w:val="0094630D"/>
    <w:rsid w:val="00A10FF5"/>
    <w:rsid w:val="00A24035"/>
    <w:rsid w:val="00B44D90"/>
    <w:rsid w:val="00B55CE9"/>
    <w:rsid w:val="00BB23D5"/>
    <w:rsid w:val="00C364E7"/>
    <w:rsid w:val="00C63322"/>
    <w:rsid w:val="00DB0563"/>
    <w:rsid w:val="00DE3C4E"/>
    <w:rsid w:val="00DF0671"/>
    <w:rsid w:val="00DF5F46"/>
    <w:rsid w:val="00E1777D"/>
    <w:rsid w:val="00E85794"/>
    <w:rsid w:val="00EB316B"/>
    <w:rsid w:val="00FB3BDE"/>
    <w:rsid w:val="00FC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D3"/>
    <w:rPr>
      <w:sz w:val="24"/>
    </w:rPr>
  </w:style>
  <w:style w:type="paragraph" w:styleId="Heading1">
    <w:name w:val="heading 1"/>
    <w:basedOn w:val="Normal"/>
    <w:next w:val="Normal"/>
    <w:link w:val="Heading1Char"/>
    <w:qFormat/>
    <w:rsid w:val="007F7AD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AD3"/>
    <w:rPr>
      <w:color w:val="0000FF"/>
      <w:u w:val="single"/>
    </w:rPr>
  </w:style>
  <w:style w:type="character" w:styleId="FollowedHyperlink">
    <w:name w:val="FollowedHyperlink"/>
    <w:basedOn w:val="DefaultParagraphFont"/>
    <w:rsid w:val="007F7AD3"/>
    <w:rPr>
      <w:color w:val="800080"/>
      <w:u w:val="single"/>
    </w:rPr>
  </w:style>
  <w:style w:type="character" w:customStyle="1" w:styleId="Heading1Char">
    <w:name w:val="Heading 1 Char"/>
    <w:basedOn w:val="DefaultParagraphFont"/>
    <w:link w:val="Heading1"/>
    <w:locked/>
    <w:rsid w:val="007F7AD3"/>
    <w:rPr>
      <w:rFonts w:ascii="Cambria" w:eastAsia="Times New Roman" w:hAnsi="Cambria" w:cs="Times New Roman" w:hint="default"/>
      <w:b/>
      <w:bCs/>
      <w:color w:val="365F91"/>
      <w:sz w:val="28"/>
      <w:szCs w:val="28"/>
    </w:rPr>
  </w:style>
  <w:style w:type="paragraph" w:styleId="Header">
    <w:name w:val="header"/>
    <w:basedOn w:val="Normal"/>
    <w:link w:val="HeaderChar"/>
    <w:uiPriority w:val="99"/>
    <w:rsid w:val="007F7AD3"/>
    <w:pPr>
      <w:tabs>
        <w:tab w:val="center" w:pos="4320"/>
        <w:tab w:val="right" w:pos="8640"/>
      </w:tabs>
    </w:pPr>
  </w:style>
  <w:style w:type="character" w:customStyle="1" w:styleId="HeaderChar">
    <w:name w:val="Header Char"/>
    <w:basedOn w:val="DefaultParagraphFont"/>
    <w:link w:val="Header"/>
    <w:uiPriority w:val="99"/>
    <w:locked/>
    <w:rsid w:val="007F7AD3"/>
    <w:rPr>
      <w:sz w:val="24"/>
    </w:rPr>
  </w:style>
  <w:style w:type="paragraph" w:styleId="Footer">
    <w:name w:val="footer"/>
    <w:basedOn w:val="Normal"/>
    <w:link w:val="FooterChar"/>
    <w:rsid w:val="007F7AD3"/>
    <w:pPr>
      <w:tabs>
        <w:tab w:val="center" w:pos="4320"/>
        <w:tab w:val="right" w:pos="8640"/>
      </w:tabs>
    </w:pPr>
  </w:style>
  <w:style w:type="character" w:customStyle="1" w:styleId="FooterChar">
    <w:name w:val="Footer Char"/>
    <w:basedOn w:val="DefaultParagraphFont"/>
    <w:link w:val="Footer"/>
    <w:locked/>
    <w:rsid w:val="007F7AD3"/>
    <w:rPr>
      <w:sz w:val="24"/>
    </w:rPr>
  </w:style>
  <w:style w:type="paragraph" w:styleId="BodyTextIndent">
    <w:name w:val="Body Text Indent"/>
    <w:basedOn w:val="Normal"/>
    <w:link w:val="BodyTextIndentChar"/>
    <w:rsid w:val="007F7AD3"/>
    <w:pPr>
      <w:ind w:left="720"/>
    </w:pPr>
  </w:style>
  <w:style w:type="character" w:customStyle="1" w:styleId="BodyTextIndentChar">
    <w:name w:val="Body Text Indent Char"/>
    <w:basedOn w:val="DefaultParagraphFont"/>
    <w:link w:val="BodyTextIndent"/>
    <w:locked/>
    <w:rsid w:val="007F7AD3"/>
    <w:rPr>
      <w:sz w:val="24"/>
    </w:rPr>
  </w:style>
  <w:style w:type="paragraph" w:styleId="PlainText">
    <w:name w:val="Plain Text"/>
    <w:basedOn w:val="Normal"/>
    <w:link w:val="PlainTextChar"/>
    <w:rsid w:val="007F7AD3"/>
    <w:rPr>
      <w:rFonts w:ascii="Courier New" w:hAnsi="Courier New"/>
      <w:sz w:val="20"/>
    </w:rPr>
  </w:style>
  <w:style w:type="character" w:customStyle="1" w:styleId="PlainTextChar">
    <w:name w:val="Plain Text Char"/>
    <w:basedOn w:val="DefaultParagraphFont"/>
    <w:link w:val="PlainText"/>
    <w:locked/>
    <w:rsid w:val="007F7AD3"/>
    <w:rPr>
      <w:rFonts w:ascii="Consolas" w:hAnsi="Consolas" w:hint="default"/>
      <w:sz w:val="21"/>
      <w:szCs w:val="21"/>
    </w:rPr>
  </w:style>
  <w:style w:type="paragraph" w:styleId="BalloonText">
    <w:name w:val="Balloon Text"/>
    <w:basedOn w:val="Normal"/>
    <w:link w:val="BalloonTextChar"/>
    <w:semiHidden/>
    <w:rsid w:val="007F7AD3"/>
    <w:rPr>
      <w:rFonts w:ascii="Tahoma" w:hAnsi="Tahoma" w:cs="Tahoma"/>
      <w:sz w:val="16"/>
      <w:szCs w:val="16"/>
    </w:rPr>
  </w:style>
  <w:style w:type="character" w:customStyle="1" w:styleId="BalloonTextChar">
    <w:name w:val="Balloon Text Char"/>
    <w:basedOn w:val="DefaultParagraphFont"/>
    <w:link w:val="BalloonText"/>
    <w:locked/>
    <w:rsid w:val="007F7AD3"/>
    <w:rPr>
      <w:rFonts w:ascii="Tahoma" w:hAnsi="Tahoma" w:cs="Tahoma" w:hint="default"/>
      <w:sz w:val="16"/>
      <w:szCs w:val="16"/>
    </w:rPr>
  </w:style>
  <w:style w:type="character" w:styleId="PageNumber">
    <w:name w:val="page number"/>
    <w:basedOn w:val="DefaultParagraphFont"/>
    <w:uiPriority w:val="99"/>
    <w:unhideWhenUsed/>
    <w:rsid w:val="007F7AD3"/>
  </w:style>
  <w:style w:type="table" w:styleId="TableGrid">
    <w:name w:val="Table Grid"/>
    <w:basedOn w:val="TableNormal"/>
    <w:rsid w:val="00243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1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AD3"/>
    <w:rPr>
      <w:sz w:val="24"/>
    </w:rPr>
  </w:style>
  <w:style w:type="paragraph" w:styleId="Heading1">
    <w:name w:val="heading 1"/>
    <w:basedOn w:val="Normal"/>
    <w:next w:val="Normal"/>
    <w:link w:val="Heading1Char"/>
    <w:qFormat/>
    <w:rsid w:val="007F7AD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F7AD3"/>
    <w:rPr>
      <w:color w:val="0000FF"/>
      <w:u w:val="single"/>
    </w:rPr>
  </w:style>
  <w:style w:type="character" w:styleId="FollowedHyperlink">
    <w:name w:val="FollowedHyperlink"/>
    <w:basedOn w:val="DefaultParagraphFont"/>
    <w:rsid w:val="007F7AD3"/>
    <w:rPr>
      <w:color w:val="800080"/>
      <w:u w:val="single"/>
    </w:rPr>
  </w:style>
  <w:style w:type="character" w:customStyle="1" w:styleId="Heading1Char">
    <w:name w:val="Heading 1 Char"/>
    <w:basedOn w:val="DefaultParagraphFont"/>
    <w:link w:val="Heading1"/>
    <w:locked/>
    <w:rsid w:val="007F7AD3"/>
    <w:rPr>
      <w:rFonts w:ascii="Cambria" w:eastAsia="Times New Roman" w:hAnsi="Cambria" w:cs="Times New Roman" w:hint="default"/>
      <w:b/>
      <w:bCs/>
      <w:color w:val="365F91"/>
      <w:sz w:val="28"/>
      <w:szCs w:val="28"/>
    </w:rPr>
  </w:style>
  <w:style w:type="paragraph" w:styleId="Header">
    <w:name w:val="header"/>
    <w:basedOn w:val="Normal"/>
    <w:link w:val="HeaderChar"/>
    <w:uiPriority w:val="99"/>
    <w:rsid w:val="007F7AD3"/>
    <w:pPr>
      <w:tabs>
        <w:tab w:val="center" w:pos="4320"/>
        <w:tab w:val="right" w:pos="8640"/>
      </w:tabs>
    </w:pPr>
  </w:style>
  <w:style w:type="character" w:customStyle="1" w:styleId="HeaderChar">
    <w:name w:val="Header Char"/>
    <w:basedOn w:val="DefaultParagraphFont"/>
    <w:link w:val="Header"/>
    <w:uiPriority w:val="99"/>
    <w:locked/>
    <w:rsid w:val="007F7AD3"/>
    <w:rPr>
      <w:sz w:val="24"/>
    </w:rPr>
  </w:style>
  <w:style w:type="paragraph" w:styleId="Footer">
    <w:name w:val="footer"/>
    <w:basedOn w:val="Normal"/>
    <w:link w:val="FooterChar"/>
    <w:rsid w:val="007F7AD3"/>
    <w:pPr>
      <w:tabs>
        <w:tab w:val="center" w:pos="4320"/>
        <w:tab w:val="right" w:pos="8640"/>
      </w:tabs>
    </w:pPr>
  </w:style>
  <w:style w:type="character" w:customStyle="1" w:styleId="FooterChar">
    <w:name w:val="Footer Char"/>
    <w:basedOn w:val="DefaultParagraphFont"/>
    <w:link w:val="Footer"/>
    <w:locked/>
    <w:rsid w:val="007F7AD3"/>
    <w:rPr>
      <w:sz w:val="24"/>
    </w:rPr>
  </w:style>
  <w:style w:type="paragraph" w:styleId="BodyTextIndent">
    <w:name w:val="Body Text Indent"/>
    <w:basedOn w:val="Normal"/>
    <w:link w:val="BodyTextIndentChar"/>
    <w:rsid w:val="007F7AD3"/>
    <w:pPr>
      <w:ind w:left="720"/>
    </w:pPr>
  </w:style>
  <w:style w:type="character" w:customStyle="1" w:styleId="BodyTextIndentChar">
    <w:name w:val="Body Text Indent Char"/>
    <w:basedOn w:val="DefaultParagraphFont"/>
    <w:link w:val="BodyTextIndent"/>
    <w:locked/>
    <w:rsid w:val="007F7AD3"/>
    <w:rPr>
      <w:sz w:val="24"/>
    </w:rPr>
  </w:style>
  <w:style w:type="paragraph" w:styleId="PlainText">
    <w:name w:val="Plain Text"/>
    <w:basedOn w:val="Normal"/>
    <w:link w:val="PlainTextChar"/>
    <w:rsid w:val="007F7AD3"/>
    <w:rPr>
      <w:rFonts w:ascii="Courier New" w:hAnsi="Courier New"/>
      <w:sz w:val="20"/>
    </w:rPr>
  </w:style>
  <w:style w:type="character" w:customStyle="1" w:styleId="PlainTextChar">
    <w:name w:val="Plain Text Char"/>
    <w:basedOn w:val="DefaultParagraphFont"/>
    <w:link w:val="PlainText"/>
    <w:locked/>
    <w:rsid w:val="007F7AD3"/>
    <w:rPr>
      <w:rFonts w:ascii="Consolas" w:hAnsi="Consolas" w:hint="default"/>
      <w:sz w:val="21"/>
      <w:szCs w:val="21"/>
    </w:rPr>
  </w:style>
  <w:style w:type="paragraph" w:styleId="BalloonText">
    <w:name w:val="Balloon Text"/>
    <w:basedOn w:val="Normal"/>
    <w:link w:val="BalloonTextChar"/>
    <w:semiHidden/>
    <w:rsid w:val="007F7AD3"/>
    <w:rPr>
      <w:rFonts w:ascii="Tahoma" w:hAnsi="Tahoma" w:cs="Tahoma"/>
      <w:sz w:val="16"/>
      <w:szCs w:val="16"/>
    </w:rPr>
  </w:style>
  <w:style w:type="character" w:customStyle="1" w:styleId="BalloonTextChar">
    <w:name w:val="Balloon Text Char"/>
    <w:basedOn w:val="DefaultParagraphFont"/>
    <w:link w:val="BalloonText"/>
    <w:locked/>
    <w:rsid w:val="007F7AD3"/>
    <w:rPr>
      <w:rFonts w:ascii="Tahoma" w:hAnsi="Tahoma" w:cs="Tahoma" w:hint="default"/>
      <w:sz w:val="16"/>
      <w:szCs w:val="16"/>
    </w:rPr>
  </w:style>
  <w:style w:type="character" w:styleId="PageNumber">
    <w:name w:val="page number"/>
    <w:basedOn w:val="DefaultParagraphFont"/>
    <w:uiPriority w:val="99"/>
    <w:unhideWhenUsed/>
    <w:rsid w:val="007F7AD3"/>
  </w:style>
  <w:style w:type="table" w:styleId="TableGrid">
    <w:name w:val="Table Grid"/>
    <w:basedOn w:val="TableNormal"/>
    <w:rsid w:val="00243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package" Target="embeddings/Microsoft_Excel_Worksheet6.xlsx"/><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5.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oleObject" Target="embeddings/Microsoft_Excel_97-2003_Worksheet1.xls"/><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2.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4.xlsx"/><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4.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758</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Name:_____________________</vt:lpstr>
    </vt:vector>
  </TitlesOfParts>
  <Company>U T Austin</Company>
  <LinksUpToDate>false</LinksUpToDate>
  <CharactersWithSpaces>4438</CharactersWithSpaces>
  <SharedDoc>false</SharedDoc>
  <HLinks>
    <vt:vector size="12" baseType="variant">
      <vt:variant>
        <vt:i4>8257646</vt:i4>
      </vt:variant>
      <vt:variant>
        <vt:i4>3</vt:i4>
      </vt:variant>
      <vt:variant>
        <vt:i4>0</vt:i4>
      </vt:variant>
      <vt:variant>
        <vt:i4>5</vt:i4>
      </vt:variant>
      <vt:variant>
        <vt:lpwstr>http://webhelp.esri.com/arcgisdesktop/9.3/index.cfm?TopicName=An_overview_of_map_projections</vt:lpwstr>
      </vt:variant>
      <vt:variant>
        <vt:lpwstr/>
      </vt:variant>
      <vt:variant>
        <vt:i4>6160482</vt:i4>
      </vt:variant>
      <vt:variant>
        <vt:i4>0</vt:i4>
      </vt:variant>
      <vt:variant>
        <vt:i4>0</vt:i4>
      </vt:variant>
      <vt:variant>
        <vt:i4>5</vt:i4>
      </vt:variant>
      <vt:variant>
        <vt:lpwstr>http://webhelp.esri.com/arcgisdesktop/9.3/index.cfm?TopicName=Three_views_of_GIS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dc:title>
  <dc:creator>David R. Maidment</dc:creator>
  <cp:lastModifiedBy>Maidment</cp:lastModifiedBy>
  <cp:revision>2</cp:revision>
  <cp:lastPrinted>2013-10-01T06:23:00Z</cp:lastPrinted>
  <dcterms:created xsi:type="dcterms:W3CDTF">2013-10-01T12:52:00Z</dcterms:created>
  <dcterms:modified xsi:type="dcterms:W3CDTF">2013-10-01T12:52:00Z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1556528827</vt:i4>
  </property>
  <property fmtid="{D5CDD505-2E9C-101B-9397-08002B2CF9AE}" pid="3" name="_EmailSubject">
    <vt:lpwstr>GISWR test</vt:lpwstr>
  </property>
  <property fmtid="{D5CDD505-2E9C-101B-9397-08002B2CF9AE}" pid="4" name="_AuthorEmail">
    <vt:lpwstr>maidment@mail.utexas.edu</vt:lpwstr>
  </property>
  <property fmtid="{D5CDD505-2E9C-101B-9397-08002B2CF9AE}" pid="5" name="_AuthorEmailDisplayName">
    <vt:lpwstr>David Maidment</vt:lpwstr>
  </property>
  <property fmtid="{D5CDD505-2E9C-101B-9397-08002B2CF9AE}" pid="6" name="_ReviewingToolsShownOnce">
    <vt:lpwstr/>
  </property>
</Properties>
</file>